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6A79" w14:textId="77777777" w:rsidR="00326232" w:rsidRPr="008E6DE9" w:rsidRDefault="007F7898" w:rsidP="008E6DE9">
      <w:pPr>
        <w:spacing w:after="60" w:line="276" w:lineRule="auto"/>
        <w:ind w:left="10" w:firstLine="0"/>
        <w:jc w:val="left"/>
        <w:rPr>
          <w:rFonts w:ascii="Calibri" w:hAnsi="Calibri" w:cs="Calibri"/>
          <w:sz w:val="24"/>
          <w:szCs w:val="24"/>
        </w:rPr>
      </w:pPr>
      <w:bookmarkStart w:id="0" w:name="_GoBack"/>
      <w:bookmarkEnd w:id="0"/>
      <w:r w:rsidRPr="008E6DE9">
        <w:rPr>
          <w:rFonts w:ascii="Calibri" w:hAnsi="Calibri" w:cs="Calibri"/>
          <w:sz w:val="24"/>
          <w:szCs w:val="24"/>
        </w:rPr>
        <w:t xml:space="preserve"> </w:t>
      </w:r>
    </w:p>
    <w:p w14:paraId="6C7F9911" w14:textId="77777777" w:rsidR="00326232" w:rsidRPr="008E6DE9" w:rsidRDefault="00670A06" w:rsidP="008E6DE9">
      <w:pPr>
        <w:spacing w:after="60" w:line="276" w:lineRule="auto"/>
        <w:ind w:left="0" w:firstLine="0"/>
        <w:jc w:val="left"/>
        <w:rPr>
          <w:rFonts w:ascii="Calibri" w:hAnsi="Calibri" w:cs="Calibri"/>
          <w:sz w:val="24"/>
          <w:szCs w:val="24"/>
        </w:rPr>
      </w:pPr>
      <w:r w:rsidRPr="008E6DE9">
        <w:rPr>
          <w:rFonts w:ascii="Calibri" w:hAnsi="Calibri" w:cs="Calibri"/>
          <w:noProof/>
          <w:sz w:val="24"/>
          <w:szCs w:val="24"/>
        </w:rPr>
        <w:drawing>
          <wp:inline distT="0" distB="0" distL="0" distR="0" wp14:anchorId="6B045920" wp14:editId="10D81328">
            <wp:extent cx="5760720" cy="552450"/>
            <wp:effectExtent l="0" t="0" r="0" b="0"/>
            <wp:docPr id="3" name="Obraz 3"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r w:rsidR="007F7898" w:rsidRPr="008E6DE9">
        <w:rPr>
          <w:rFonts w:ascii="Calibri" w:hAnsi="Calibri" w:cs="Calibri"/>
          <w:sz w:val="24"/>
          <w:szCs w:val="24"/>
        </w:rPr>
        <w:t xml:space="preserve"> </w:t>
      </w:r>
    </w:p>
    <w:p w14:paraId="76201DC7" w14:textId="77777777" w:rsidR="00326232" w:rsidRPr="008E6DE9" w:rsidRDefault="007F7898" w:rsidP="008E6DE9">
      <w:pPr>
        <w:spacing w:after="60" w:line="276" w:lineRule="auto"/>
        <w:ind w:left="10" w:firstLine="0"/>
        <w:jc w:val="left"/>
        <w:rPr>
          <w:rFonts w:ascii="Calibri" w:hAnsi="Calibri" w:cs="Calibri"/>
          <w:sz w:val="24"/>
          <w:szCs w:val="24"/>
        </w:rPr>
      </w:pPr>
      <w:r w:rsidRPr="008E6DE9">
        <w:rPr>
          <w:rFonts w:ascii="Calibri" w:hAnsi="Calibri" w:cs="Calibri"/>
          <w:sz w:val="24"/>
          <w:szCs w:val="24"/>
        </w:rPr>
        <w:t xml:space="preserve"> </w:t>
      </w:r>
    </w:p>
    <w:p w14:paraId="49235E31" w14:textId="77777777" w:rsidR="00326232" w:rsidRPr="008E6DE9" w:rsidRDefault="007F7898" w:rsidP="008E6DE9">
      <w:pPr>
        <w:spacing w:after="60" w:line="276" w:lineRule="auto"/>
        <w:ind w:left="0" w:firstLine="0"/>
        <w:jc w:val="left"/>
        <w:rPr>
          <w:rFonts w:ascii="Calibri" w:hAnsi="Calibri" w:cs="Calibri"/>
          <w:sz w:val="24"/>
          <w:szCs w:val="24"/>
        </w:rPr>
      </w:pPr>
      <w:r w:rsidRPr="008E6DE9">
        <w:rPr>
          <w:rFonts w:ascii="Calibri" w:hAnsi="Calibri" w:cs="Calibri"/>
          <w:sz w:val="24"/>
          <w:szCs w:val="24"/>
        </w:rPr>
        <w:t xml:space="preserve"> </w:t>
      </w:r>
    </w:p>
    <w:p w14:paraId="6CE1643A" w14:textId="77777777" w:rsidR="00326232" w:rsidRPr="008E6DE9" w:rsidRDefault="007F7898"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WZÓR</w:t>
      </w:r>
      <w:r w:rsidRPr="008E6DE9">
        <w:rPr>
          <w:rFonts w:ascii="Calibri" w:hAnsi="Calibri" w:cs="Calibri"/>
          <w:b/>
          <w:color w:val="auto"/>
          <w:sz w:val="24"/>
          <w:szCs w:val="24"/>
          <w:vertAlign w:val="superscript"/>
        </w:rPr>
        <w:footnoteReference w:id="1"/>
      </w:r>
      <w:r w:rsidRPr="008E6DE9">
        <w:rPr>
          <w:rFonts w:ascii="Calibri" w:hAnsi="Calibri" w:cs="Calibri"/>
          <w:b/>
          <w:color w:val="auto"/>
          <w:sz w:val="24"/>
          <w:szCs w:val="24"/>
        </w:rPr>
        <w:t xml:space="preserve"> </w:t>
      </w:r>
    </w:p>
    <w:p w14:paraId="1DCEEA87" w14:textId="77777777" w:rsidR="00DE172B" w:rsidRPr="008E6DE9" w:rsidRDefault="00DE172B" w:rsidP="008E6DE9">
      <w:pPr>
        <w:spacing w:after="60" w:line="276" w:lineRule="auto"/>
        <w:ind w:left="10" w:hanging="10"/>
        <w:jc w:val="left"/>
        <w:rPr>
          <w:rFonts w:ascii="Calibri" w:hAnsi="Calibri" w:cs="Calibri"/>
          <w:b/>
          <w:color w:val="auto"/>
          <w:sz w:val="24"/>
          <w:szCs w:val="24"/>
        </w:rPr>
      </w:pPr>
    </w:p>
    <w:p w14:paraId="2607EE6C" w14:textId="6F9E0030" w:rsidR="00DE172B" w:rsidRPr="008E6DE9" w:rsidRDefault="007F7898"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Decyzja o dofinansowani</w:t>
      </w:r>
      <w:r w:rsidR="001B57F1" w:rsidRPr="008E6DE9">
        <w:rPr>
          <w:rFonts w:ascii="Calibri" w:hAnsi="Calibri" w:cs="Calibri"/>
          <w:b/>
          <w:color w:val="auto"/>
          <w:sz w:val="24"/>
          <w:szCs w:val="24"/>
        </w:rPr>
        <w:t>u</w:t>
      </w:r>
      <w:r w:rsidRPr="008E6DE9">
        <w:rPr>
          <w:rFonts w:ascii="Calibri" w:hAnsi="Calibri" w:cs="Calibri"/>
          <w:b/>
          <w:color w:val="auto"/>
          <w:sz w:val="24"/>
          <w:szCs w:val="24"/>
        </w:rPr>
        <w:t xml:space="preserve"> Projektu </w:t>
      </w:r>
    </w:p>
    <w:p w14:paraId="1952739D" w14:textId="77777777" w:rsidR="00DE172B" w:rsidRPr="008E6DE9" w:rsidRDefault="007F7898"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pt.:……………………………………………….</w:t>
      </w:r>
    </w:p>
    <w:p w14:paraId="21476EC2" w14:textId="203AB81C" w:rsidR="00DF3114" w:rsidRPr="008E6DE9" w:rsidRDefault="00DF3114"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Osi priorytetowej</w:t>
      </w:r>
      <w:r w:rsidR="00115597" w:rsidRPr="008E6DE9">
        <w:rPr>
          <w:rFonts w:ascii="Calibri" w:hAnsi="Calibri" w:cs="Calibri"/>
          <w:b/>
          <w:color w:val="auto"/>
          <w:sz w:val="24"/>
          <w:szCs w:val="24"/>
        </w:rPr>
        <w:t xml:space="preserve"> VIII</w:t>
      </w:r>
      <w:r w:rsidRPr="008E6DE9">
        <w:rPr>
          <w:rFonts w:ascii="Calibri" w:hAnsi="Calibri" w:cs="Calibri"/>
          <w:b/>
          <w:color w:val="auto"/>
          <w:sz w:val="24"/>
          <w:szCs w:val="24"/>
        </w:rPr>
        <w:t xml:space="preserve"> – </w:t>
      </w:r>
      <w:r w:rsidR="00115597" w:rsidRPr="008E6DE9">
        <w:rPr>
          <w:rFonts w:ascii="Calibri" w:hAnsi="Calibri" w:cs="Calibri"/>
          <w:b/>
          <w:color w:val="auto"/>
          <w:sz w:val="24"/>
          <w:szCs w:val="24"/>
        </w:rPr>
        <w:t>Integracja społeczna</w:t>
      </w:r>
    </w:p>
    <w:p w14:paraId="4C70CFE2" w14:textId="2B8784B9" w:rsidR="00DF3114" w:rsidRPr="008E6DE9" w:rsidRDefault="003B2AC3"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 xml:space="preserve">Działanie </w:t>
      </w:r>
      <w:r w:rsidR="00115597" w:rsidRPr="008E6DE9">
        <w:rPr>
          <w:rFonts w:ascii="Calibri" w:hAnsi="Calibri" w:cs="Calibri"/>
          <w:b/>
          <w:color w:val="auto"/>
          <w:sz w:val="24"/>
          <w:szCs w:val="24"/>
        </w:rPr>
        <w:t xml:space="preserve"> 8.3</w:t>
      </w:r>
      <w:r w:rsidRPr="008E6DE9">
        <w:rPr>
          <w:rFonts w:ascii="Calibri" w:hAnsi="Calibri" w:cs="Calibri"/>
          <w:b/>
          <w:color w:val="auto"/>
          <w:sz w:val="24"/>
          <w:szCs w:val="24"/>
        </w:rPr>
        <w:t xml:space="preserve"> </w:t>
      </w:r>
      <w:r w:rsidR="00115597" w:rsidRPr="008E6DE9">
        <w:rPr>
          <w:rFonts w:ascii="Calibri" w:hAnsi="Calibri" w:cs="Calibri"/>
          <w:b/>
          <w:color w:val="auto"/>
          <w:sz w:val="24"/>
          <w:szCs w:val="24"/>
        </w:rPr>
        <w:t>Wsparcie podmiotów ekonomii społecznej</w:t>
      </w:r>
    </w:p>
    <w:p w14:paraId="29514A5F" w14:textId="77777777" w:rsidR="00DF3114" w:rsidRPr="008E6DE9" w:rsidRDefault="00DF3114"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 xml:space="preserve">Regionalnego Programu Operacyjnego Województwa Opolskiego na lata 2014-2020 </w:t>
      </w:r>
    </w:p>
    <w:p w14:paraId="7799F182" w14:textId="294FF96C" w:rsidR="00326232" w:rsidRPr="008E6DE9" w:rsidRDefault="00326232" w:rsidP="008E6DE9">
      <w:pPr>
        <w:spacing w:after="60" w:line="276" w:lineRule="auto"/>
        <w:ind w:left="0" w:firstLine="0"/>
        <w:jc w:val="left"/>
        <w:rPr>
          <w:rFonts w:ascii="Calibri" w:hAnsi="Calibri" w:cs="Calibri"/>
          <w:color w:val="auto"/>
          <w:sz w:val="24"/>
          <w:szCs w:val="24"/>
        </w:rPr>
      </w:pPr>
    </w:p>
    <w:p w14:paraId="67D300B6" w14:textId="4C1D4289" w:rsidR="005E7C25" w:rsidRPr="008E6DE9" w:rsidRDefault="007F7898"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w:t>
      </w:r>
      <w:r w:rsidR="000338C6" w:rsidRPr="008E6DE9">
        <w:rPr>
          <w:rFonts w:ascii="Calibri" w:hAnsi="Calibri" w:cs="Calibri"/>
          <w:b/>
          <w:color w:val="auto"/>
          <w:sz w:val="24"/>
          <w:szCs w:val="24"/>
        </w:rPr>
        <w:t xml:space="preserve"> </w:t>
      </w:r>
      <w:r w:rsidRPr="008E6DE9">
        <w:rPr>
          <w:rFonts w:ascii="Calibri" w:hAnsi="Calibri" w:cs="Calibri"/>
          <w:b/>
          <w:color w:val="auto"/>
          <w:sz w:val="24"/>
          <w:szCs w:val="24"/>
        </w:rPr>
        <w:t>1</w:t>
      </w:r>
    </w:p>
    <w:p w14:paraId="24CF22F5" w14:textId="0760567D" w:rsidR="006B27E5" w:rsidRPr="008E6DE9" w:rsidRDefault="006B27E5" w:rsidP="008E6DE9">
      <w:pPr>
        <w:spacing w:after="60" w:line="276" w:lineRule="auto"/>
        <w:ind w:left="23" w:right="3757" w:hanging="23"/>
        <w:jc w:val="left"/>
        <w:rPr>
          <w:rFonts w:ascii="Calibri" w:hAnsi="Calibri" w:cs="Calibri"/>
          <w:color w:val="auto"/>
          <w:sz w:val="24"/>
          <w:szCs w:val="24"/>
        </w:rPr>
      </w:pPr>
      <w:r w:rsidRPr="008E6DE9">
        <w:rPr>
          <w:rFonts w:ascii="Calibri" w:hAnsi="Calibri" w:cs="Calibri"/>
          <w:color w:val="auto"/>
          <w:sz w:val="24"/>
          <w:szCs w:val="24"/>
        </w:rPr>
        <w:t>Dla potrzeb niniejszego załącznika przyjmuje się, że:</w:t>
      </w:r>
    </w:p>
    <w:p w14:paraId="397CC681" w14:textId="77777777" w:rsidR="006B27E5" w:rsidRPr="008E6DE9" w:rsidRDefault="00C451C6" w:rsidP="008E6DE9">
      <w:pPr>
        <w:numPr>
          <w:ilvl w:val="0"/>
          <w:numId w:val="1"/>
        </w:numPr>
        <w:spacing w:after="60" w:line="276" w:lineRule="auto"/>
        <w:ind w:left="567" w:hanging="283"/>
        <w:jc w:val="left"/>
        <w:rPr>
          <w:rFonts w:ascii="Calibri" w:hAnsi="Calibri" w:cs="Calibri"/>
          <w:color w:val="auto"/>
          <w:sz w:val="24"/>
          <w:szCs w:val="24"/>
        </w:rPr>
      </w:pPr>
      <w:r w:rsidRPr="008E6DE9">
        <w:rPr>
          <w:rFonts w:ascii="Calibri" w:hAnsi="Calibri" w:cs="Calibri"/>
          <w:color w:val="auto"/>
          <w:sz w:val="24"/>
          <w:szCs w:val="24"/>
        </w:rPr>
        <w:t>„</w:t>
      </w:r>
      <w:r w:rsidR="006B27E5" w:rsidRPr="008E6DE9">
        <w:rPr>
          <w:rFonts w:ascii="Calibri" w:hAnsi="Calibri" w:cs="Calibri"/>
          <w:color w:val="auto"/>
          <w:sz w:val="24"/>
          <w:szCs w:val="24"/>
        </w:rPr>
        <w:t>Beneficjent</w:t>
      </w:r>
      <w:r w:rsidRPr="008E6DE9">
        <w:rPr>
          <w:rFonts w:ascii="Calibri" w:hAnsi="Calibri" w:cs="Calibri"/>
          <w:color w:val="auto"/>
          <w:sz w:val="24"/>
          <w:szCs w:val="24"/>
        </w:rPr>
        <w:t>”</w:t>
      </w:r>
      <w:r w:rsidR="006B27E5" w:rsidRPr="008E6DE9">
        <w:rPr>
          <w:rFonts w:ascii="Calibri" w:hAnsi="Calibri" w:cs="Calibri"/>
          <w:color w:val="auto"/>
          <w:sz w:val="24"/>
          <w:szCs w:val="24"/>
        </w:rPr>
        <w:t xml:space="preserve"> – oznacza to </w:t>
      </w:r>
      <w:r w:rsidR="006B27E5" w:rsidRPr="008E6DE9">
        <w:rPr>
          <w:rFonts w:ascii="Calibri" w:hAnsi="Calibri" w:cs="Calibri"/>
          <w:b/>
          <w:color w:val="auto"/>
          <w:sz w:val="24"/>
          <w:szCs w:val="24"/>
        </w:rPr>
        <w:t>………………………………………………………………………………………</w:t>
      </w:r>
      <w:r w:rsidRPr="008E6DE9">
        <w:rPr>
          <w:rFonts w:ascii="Calibri" w:hAnsi="Calibri" w:cs="Calibri"/>
          <w:b/>
          <w:color w:val="auto"/>
          <w:sz w:val="24"/>
          <w:szCs w:val="24"/>
        </w:rPr>
        <w:t>;</w:t>
      </w:r>
    </w:p>
    <w:p w14:paraId="5F73CE31" w14:textId="4F4C9D5D" w:rsidR="005B51CD" w:rsidRPr="008E6DE9" w:rsidRDefault="005B51CD" w:rsidP="008E6DE9">
      <w:pPr>
        <w:numPr>
          <w:ilvl w:val="0"/>
          <w:numId w:val="1"/>
        </w:numPr>
        <w:spacing w:after="60" w:line="276" w:lineRule="auto"/>
        <w:ind w:left="567" w:hanging="283"/>
        <w:jc w:val="left"/>
        <w:rPr>
          <w:rFonts w:ascii="Calibri" w:hAnsi="Calibri" w:cs="Calibri"/>
          <w:color w:val="auto"/>
          <w:sz w:val="24"/>
          <w:szCs w:val="24"/>
        </w:rPr>
      </w:pPr>
      <w:r w:rsidRPr="008E6DE9">
        <w:rPr>
          <w:rFonts w:ascii="Calibri" w:hAnsi="Calibri" w:cs="Calibri"/>
          <w:color w:val="auto"/>
          <w:sz w:val="24"/>
          <w:szCs w:val="24"/>
        </w:rPr>
        <w:t xml:space="preserve">„Regulaminie konkursu” – oznacza to dokument określający m. in.: przedmiot i formę konkursu nr … , zasady jego organizacji, warunki uczestnictwa, sposób wyboru Projektów oraz pozostałe informacje niezbędne podczas przygotowywania wniosków o dofinansowanie Projektu w ramach Regionalnego Programu Operacyjnego Województwa Opolskiego na lata 2014-2020 Osi Priorytetowej VIII – Integracja społeczna, Działania – 8.3 Wsparcie podmiotów ekonomii społecznej; dostępny na stronie internetowej Instytucji Pośredniczącej i Instytucji Zarządzającej oraz na portalu Funduszy Europejskich; </w:t>
      </w:r>
    </w:p>
    <w:p w14:paraId="60205C6D" w14:textId="58F08368" w:rsidR="0083059D" w:rsidRPr="008E6DE9" w:rsidRDefault="0083059D" w:rsidP="008E6DE9">
      <w:pPr>
        <w:numPr>
          <w:ilvl w:val="0"/>
          <w:numId w:val="1"/>
        </w:numPr>
        <w:spacing w:after="60" w:line="276" w:lineRule="auto"/>
        <w:ind w:left="567" w:hanging="283"/>
        <w:jc w:val="left"/>
        <w:rPr>
          <w:rFonts w:ascii="Calibri" w:hAnsi="Calibri" w:cs="Calibri"/>
          <w:color w:val="auto"/>
          <w:sz w:val="24"/>
          <w:szCs w:val="24"/>
        </w:rPr>
      </w:pPr>
      <w:r w:rsidRPr="008E6DE9">
        <w:rPr>
          <w:rFonts w:ascii="Calibri" w:hAnsi="Calibri" w:cs="Calibri"/>
          <w:color w:val="auto"/>
          <w:sz w:val="24"/>
          <w:szCs w:val="24"/>
        </w:rPr>
        <w:lastRenderedPageBreak/>
        <w:t>„AKSES” – oznacza to System Akredytacji i Standardów Działania Instytucji Wsparcia Ekonomii Społecznej;</w:t>
      </w:r>
    </w:p>
    <w:p w14:paraId="360BCB7F" w14:textId="78BA24DC" w:rsidR="006B27E5" w:rsidRPr="008E6DE9" w:rsidRDefault="006B27E5" w:rsidP="008E6DE9">
      <w:pPr>
        <w:numPr>
          <w:ilvl w:val="0"/>
          <w:numId w:val="1"/>
        </w:numPr>
        <w:spacing w:after="60" w:line="276" w:lineRule="auto"/>
        <w:ind w:left="709" w:hanging="369"/>
        <w:jc w:val="left"/>
        <w:rPr>
          <w:rFonts w:ascii="Calibri" w:hAnsi="Calibri" w:cs="Calibri"/>
          <w:color w:val="auto"/>
          <w:sz w:val="24"/>
          <w:szCs w:val="24"/>
        </w:rPr>
      </w:pPr>
      <w:r w:rsidRPr="008E6DE9">
        <w:rPr>
          <w:rFonts w:ascii="Calibri" w:hAnsi="Calibri" w:cs="Calibri"/>
          <w:color w:val="auto"/>
          <w:sz w:val="24"/>
          <w:szCs w:val="24"/>
        </w:rPr>
        <w:t xml:space="preserve">„BGK” – oznacza to Bank Gospodarstwa Krajowego, zajmujący się obsługą bankową płatności i współfinansowania, wynikających z Decyzji, w ramach umowy rachunku bankowego zawartej z Ministrem Finansów; </w:t>
      </w:r>
    </w:p>
    <w:p w14:paraId="7D8A9F7A" w14:textId="0E5B09A1" w:rsidR="006B27E5" w:rsidRPr="008E6DE9" w:rsidRDefault="00DF3114" w:rsidP="008E6DE9">
      <w:pPr>
        <w:numPr>
          <w:ilvl w:val="0"/>
          <w:numId w:val="1"/>
        </w:numPr>
        <w:spacing w:after="60" w:line="276" w:lineRule="auto"/>
        <w:ind w:left="709" w:hanging="369"/>
        <w:jc w:val="left"/>
        <w:rPr>
          <w:rFonts w:ascii="Calibri" w:hAnsi="Calibri" w:cs="Calibri"/>
          <w:color w:val="auto"/>
          <w:sz w:val="24"/>
          <w:szCs w:val="24"/>
        </w:rPr>
      </w:pPr>
      <w:r w:rsidRPr="008E6DE9">
        <w:rPr>
          <w:rFonts w:ascii="Calibri" w:hAnsi="Calibri" w:cs="Calibri"/>
          <w:color w:val="auto"/>
          <w:sz w:val="24"/>
          <w:szCs w:val="24"/>
        </w:rPr>
        <w:t>„dane osobowe</w:t>
      </w:r>
      <w:r w:rsidR="006B27E5" w:rsidRPr="008E6DE9">
        <w:rPr>
          <w:rFonts w:ascii="Calibri" w:hAnsi="Calibri" w:cs="Calibri"/>
          <w:color w:val="auto"/>
          <w:sz w:val="24"/>
          <w:szCs w:val="24"/>
        </w:rPr>
        <w:t xml:space="preserve">” – </w:t>
      </w:r>
      <w:r w:rsidR="007F7898" w:rsidRPr="008E6DE9">
        <w:rPr>
          <w:rFonts w:ascii="Calibri" w:eastAsiaTheme="minorHAnsi" w:hAnsi="Calibri" w:cs="Calibri"/>
          <w:color w:val="auto"/>
          <w:sz w:val="24"/>
          <w:szCs w:val="24"/>
          <w:lang w:eastAsia="en-US"/>
        </w:rPr>
        <w:t xml:space="preserve">oznacza to dane osobowe w </w:t>
      </w:r>
      <w:r w:rsidR="00E40A3F" w:rsidRPr="008E6DE9">
        <w:rPr>
          <w:rFonts w:ascii="Calibri" w:eastAsiaTheme="minorHAnsi" w:hAnsi="Calibri" w:cs="Calibri"/>
          <w:color w:val="auto"/>
          <w:sz w:val="24"/>
          <w:szCs w:val="24"/>
          <w:lang w:eastAsia="en-US"/>
        </w:rPr>
        <w:t xml:space="preserve">rozumieniu </w:t>
      </w:r>
      <w:r w:rsidR="00161627" w:rsidRPr="008E6DE9">
        <w:rPr>
          <w:rFonts w:ascii="Calibri" w:eastAsiaTheme="minorHAnsi" w:hAnsi="Calibri" w:cs="Calibri"/>
          <w:color w:val="auto"/>
          <w:sz w:val="24"/>
          <w:szCs w:val="24"/>
          <w:lang w:eastAsia="en-US"/>
        </w:rPr>
        <w:t xml:space="preserve">art. 4 pkt 1 </w:t>
      </w:r>
      <w:r w:rsidR="00627177" w:rsidRPr="008E6DE9">
        <w:rPr>
          <w:rFonts w:ascii="Calibri" w:eastAsiaTheme="minorHAnsi" w:hAnsi="Calibri" w:cs="Calibri"/>
          <w:color w:val="auto"/>
          <w:sz w:val="24"/>
          <w:szCs w:val="24"/>
          <w:lang w:eastAsia="en-US"/>
        </w:rPr>
        <w:t>RODO</w:t>
      </w:r>
      <w:r w:rsidR="007F7898" w:rsidRPr="008E6DE9">
        <w:rPr>
          <w:rFonts w:ascii="Calibri" w:eastAsiaTheme="minorHAnsi" w:hAnsi="Calibri" w:cs="Calibri"/>
          <w:color w:val="auto"/>
          <w:sz w:val="24"/>
          <w:szCs w:val="24"/>
          <w:lang w:eastAsia="en-US"/>
        </w:rPr>
        <w:t>, które muszą być przetwarzane przez Instytucję Pośredniczącą oraz Beneficjenta i Partnerów w celu wykonywania obowiązków państwa członkowskiego w zakresie aplikowania o środki wspólnotowe i w związku z</w:t>
      </w:r>
      <w:r w:rsidR="00C1725C" w:rsidRPr="008E6DE9">
        <w:rPr>
          <w:rFonts w:ascii="Calibri" w:eastAsiaTheme="minorHAnsi" w:hAnsi="Calibri" w:cs="Calibri"/>
          <w:color w:val="auto"/>
          <w:sz w:val="24"/>
          <w:szCs w:val="24"/>
          <w:lang w:eastAsia="en-US"/>
        </w:rPr>
        <w:t> </w:t>
      </w:r>
      <w:r w:rsidR="007F7898" w:rsidRPr="008E6DE9">
        <w:rPr>
          <w:rFonts w:ascii="Calibri" w:eastAsiaTheme="minorHAnsi" w:hAnsi="Calibri" w:cs="Calibri"/>
          <w:color w:val="auto"/>
          <w:sz w:val="24"/>
          <w:szCs w:val="24"/>
          <w:lang w:eastAsia="en-US"/>
        </w:rPr>
        <w:t>realizacją Projektów w ramach RPO WO 2014-2020</w:t>
      </w:r>
      <w:r w:rsidR="006B27E5" w:rsidRPr="008E6DE9">
        <w:rPr>
          <w:rFonts w:ascii="Calibri" w:hAnsi="Calibri" w:cs="Calibri"/>
          <w:color w:val="auto"/>
          <w:sz w:val="24"/>
          <w:szCs w:val="24"/>
        </w:rPr>
        <w:t>;</w:t>
      </w:r>
    </w:p>
    <w:p w14:paraId="4A150215" w14:textId="200B8771" w:rsidR="006B27E5" w:rsidRPr="008E6DE9" w:rsidRDefault="006B27E5" w:rsidP="008E6DE9">
      <w:pPr>
        <w:numPr>
          <w:ilvl w:val="0"/>
          <w:numId w:val="1"/>
        </w:numPr>
        <w:spacing w:after="60" w:line="276" w:lineRule="auto"/>
        <w:ind w:left="709" w:hanging="369"/>
        <w:jc w:val="left"/>
        <w:rPr>
          <w:rFonts w:ascii="Calibri" w:hAnsi="Calibri" w:cs="Calibri"/>
          <w:color w:val="auto"/>
          <w:sz w:val="24"/>
          <w:szCs w:val="24"/>
        </w:rPr>
      </w:pPr>
      <w:r w:rsidRPr="008E6DE9">
        <w:rPr>
          <w:rFonts w:ascii="Calibri" w:hAnsi="Calibri" w:cs="Calibri"/>
          <w:color w:val="auto"/>
          <w:sz w:val="24"/>
          <w:szCs w:val="24"/>
        </w:rPr>
        <w:t xml:space="preserve">„decyzja o dofinansowaniu projektu” – oznacza to Decyzję o dofinansowaniu Projektu </w:t>
      </w:r>
      <w:r w:rsidR="00254E26" w:rsidRPr="008E6DE9">
        <w:rPr>
          <w:rFonts w:ascii="Calibri" w:hAnsi="Calibri" w:cs="Calibri"/>
          <w:color w:val="auto"/>
          <w:sz w:val="24"/>
          <w:szCs w:val="24"/>
        </w:rPr>
        <w:t xml:space="preserve">konkursowego </w:t>
      </w:r>
      <w:r w:rsidRPr="008E6DE9">
        <w:rPr>
          <w:rFonts w:ascii="Calibri" w:hAnsi="Calibri" w:cs="Calibri"/>
          <w:i/>
          <w:color w:val="auto"/>
          <w:sz w:val="24"/>
          <w:szCs w:val="24"/>
        </w:rPr>
        <w:t>(nazwa Beneficjenta)</w:t>
      </w:r>
      <w:r w:rsidRPr="008E6DE9">
        <w:rPr>
          <w:rFonts w:ascii="Calibri" w:hAnsi="Calibri" w:cs="Calibri"/>
          <w:color w:val="auto"/>
          <w:sz w:val="24"/>
          <w:szCs w:val="24"/>
        </w:rPr>
        <w:t>………………………………………. pod tytułem ………………………………… określoną w niniejszym dokumencie, stanowiącą załącznik do uchwały nr …………………… Zarządu Województwa Opolskiego z dnia ………………………….;</w:t>
      </w:r>
    </w:p>
    <w:p w14:paraId="22FDB5B9" w14:textId="4C1977C5" w:rsidR="00F16D63" w:rsidRPr="008E6DE9" w:rsidRDefault="006B27E5" w:rsidP="008E6DE9">
      <w:pPr>
        <w:widowControl w:val="0"/>
        <w:numPr>
          <w:ilvl w:val="0"/>
          <w:numId w:val="1"/>
        </w:numPr>
        <w:suppressAutoHyphens/>
        <w:spacing w:after="60" w:line="276" w:lineRule="auto"/>
        <w:ind w:left="709" w:hanging="369"/>
        <w:jc w:val="left"/>
        <w:rPr>
          <w:rFonts w:ascii="Calibri" w:hAnsi="Calibri" w:cs="Calibri"/>
          <w:color w:val="auto"/>
          <w:sz w:val="24"/>
          <w:szCs w:val="24"/>
        </w:rPr>
      </w:pPr>
      <w:r w:rsidRPr="008E6DE9">
        <w:rPr>
          <w:rFonts w:ascii="Calibri" w:hAnsi="Calibri" w:cs="Calibri"/>
          <w:color w:val="auto"/>
          <w:sz w:val="24"/>
          <w:szCs w:val="24"/>
        </w:rPr>
        <w:t>„</w:t>
      </w:r>
      <w:r w:rsidR="00DF3114" w:rsidRPr="008E6DE9">
        <w:rPr>
          <w:rFonts w:ascii="Calibri" w:hAnsi="Calibri" w:cs="Calibri"/>
          <w:iCs/>
          <w:color w:val="auto"/>
          <w:sz w:val="24"/>
          <w:szCs w:val="24"/>
        </w:rPr>
        <w:t>dofinansowanie</w:t>
      </w:r>
      <w:r w:rsidRPr="008E6DE9">
        <w:rPr>
          <w:rFonts w:ascii="Calibri" w:hAnsi="Calibri" w:cs="Calibri"/>
          <w:color w:val="auto"/>
          <w:sz w:val="24"/>
          <w:szCs w:val="24"/>
        </w:rPr>
        <w:t xml:space="preserve">” – </w:t>
      </w:r>
      <w:r w:rsidR="00F16D63" w:rsidRPr="008E6DE9">
        <w:rPr>
          <w:rFonts w:ascii="Calibri" w:hAnsi="Calibri" w:cs="Calibri"/>
          <w:color w:val="auto"/>
          <w:sz w:val="24"/>
          <w:szCs w:val="24"/>
        </w:rPr>
        <w:t xml:space="preserve">oznacza to płatności </w:t>
      </w:r>
      <w:r w:rsidR="007F7898" w:rsidRPr="008E6DE9">
        <w:rPr>
          <w:rFonts w:ascii="Calibri" w:hAnsi="Calibri" w:cs="Calibri"/>
          <w:color w:val="auto"/>
          <w:sz w:val="24"/>
          <w:szCs w:val="24"/>
        </w:rPr>
        <w:t>pochodzące z budżetu środków europejskich odpowiadające wkładowi z EFS</w:t>
      </w:r>
      <w:r w:rsidR="007F5872" w:rsidRPr="008E6DE9">
        <w:rPr>
          <w:rFonts w:ascii="Calibri" w:hAnsi="Calibri" w:cs="Calibri"/>
          <w:color w:val="auto"/>
          <w:sz w:val="24"/>
          <w:szCs w:val="24"/>
        </w:rPr>
        <w:t xml:space="preserve"> oraz współfinansowanie pochodzące ze środków budżetu państwa</w:t>
      </w:r>
      <w:r w:rsidR="007F7898" w:rsidRPr="008E6DE9">
        <w:rPr>
          <w:rFonts w:ascii="Calibri" w:hAnsi="Calibri" w:cs="Calibri"/>
          <w:color w:val="auto"/>
          <w:sz w:val="24"/>
          <w:szCs w:val="24"/>
        </w:rPr>
        <w:t>, stanowiące bezzwrotną pomoc przeznaczoną na pokrycie wydatków kwalifikowalnych, ponoszonych w związku z realizacją Projektu w ramach Programu na podstawie Decyzji;</w:t>
      </w:r>
    </w:p>
    <w:p w14:paraId="4FC0158F" w14:textId="330420AF" w:rsidR="00AE2D8B" w:rsidRPr="008E6DE9" w:rsidRDefault="007F7898"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„dział</w:t>
      </w:r>
      <w:r w:rsidR="00230392" w:rsidRPr="008E6DE9">
        <w:rPr>
          <w:rFonts w:ascii="Calibri" w:hAnsi="Calibri" w:cs="Calibri"/>
          <w:color w:val="auto"/>
          <w:sz w:val="24"/>
          <w:szCs w:val="24"/>
        </w:rPr>
        <w:t xml:space="preserve">anie” – oznacza to Działanie </w:t>
      </w:r>
      <w:r w:rsidR="00D45C30" w:rsidRPr="008E6DE9">
        <w:rPr>
          <w:rFonts w:ascii="Calibri" w:hAnsi="Calibri" w:cs="Calibri"/>
          <w:color w:val="auto"/>
          <w:sz w:val="24"/>
          <w:szCs w:val="24"/>
        </w:rPr>
        <w:t>8.3 Wsparcie podmiotów ekonomii społecznej</w:t>
      </w:r>
      <w:r w:rsidR="00D45C30" w:rsidRPr="008E6DE9">
        <w:rPr>
          <w:rFonts w:ascii="Calibri" w:hAnsi="Calibri" w:cs="Calibri"/>
          <w:i/>
          <w:color w:val="auto"/>
          <w:sz w:val="24"/>
          <w:szCs w:val="24"/>
        </w:rPr>
        <w:t>;</w:t>
      </w:r>
    </w:p>
    <w:p w14:paraId="1707F0E2" w14:textId="4AF1625C" w:rsidR="006B27E5" w:rsidRPr="008E6DE9" w:rsidRDefault="006B27E5" w:rsidP="008E6DE9">
      <w:pPr>
        <w:widowControl w:val="0"/>
        <w:numPr>
          <w:ilvl w:val="0"/>
          <w:numId w:val="1"/>
        </w:numPr>
        <w:suppressAutoHyphens/>
        <w:spacing w:after="60" w:line="276" w:lineRule="auto"/>
        <w:ind w:hanging="369"/>
        <w:jc w:val="left"/>
        <w:rPr>
          <w:rFonts w:ascii="Calibri" w:hAnsi="Calibri" w:cs="Calibri"/>
          <w:sz w:val="24"/>
          <w:szCs w:val="24"/>
        </w:rPr>
      </w:pPr>
      <w:r w:rsidRPr="008E6DE9">
        <w:rPr>
          <w:rFonts w:ascii="Calibri" w:hAnsi="Calibri" w:cs="Calibri"/>
          <w:color w:val="auto"/>
          <w:sz w:val="24"/>
          <w:szCs w:val="24"/>
        </w:rPr>
        <w:t xml:space="preserve">„EFS” – oznacza to Europejski Fundusz Społeczny; </w:t>
      </w:r>
    </w:p>
    <w:p w14:paraId="26B0D117" w14:textId="10ADA4E8" w:rsidR="006B27E5" w:rsidRPr="008E6DE9" w:rsidRDefault="00DF3114" w:rsidP="008E6DE9">
      <w:pPr>
        <w:widowControl w:val="0"/>
        <w:numPr>
          <w:ilvl w:val="0"/>
          <w:numId w:val="1"/>
        </w:numPr>
        <w:suppressAutoHyphens/>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„Instytucja Zarządzająca</w:t>
      </w:r>
      <w:r w:rsidR="006B27E5" w:rsidRPr="008E6DE9">
        <w:rPr>
          <w:rFonts w:ascii="Calibri" w:hAnsi="Calibri" w:cs="Calibri"/>
          <w:color w:val="auto"/>
          <w:sz w:val="24"/>
          <w:szCs w:val="24"/>
        </w:rPr>
        <w:t xml:space="preserve">” – oznacza to Zarząd Województwa Opolskiego; </w:t>
      </w:r>
    </w:p>
    <w:p w14:paraId="685221AA" w14:textId="24DEF693" w:rsidR="006B27E5" w:rsidRPr="008E6DE9" w:rsidRDefault="00DF3114"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„Instytucja Pośrednicząca</w:t>
      </w:r>
      <w:r w:rsidR="006B27E5" w:rsidRPr="008E6DE9">
        <w:rPr>
          <w:rFonts w:ascii="Calibri" w:hAnsi="Calibri" w:cs="Calibri"/>
          <w:color w:val="auto"/>
          <w:sz w:val="24"/>
          <w:szCs w:val="24"/>
        </w:rPr>
        <w:t>” – oznacza to Wojewódzki Urząd Pracy w Opolu pełniący funkcję Instytucji Pośredniczącej Regionalnego Programu Operacyjnego Województwa Opolskiego na lata 2014-2020 na</w:t>
      </w:r>
      <w:r w:rsidR="000E4E1A" w:rsidRPr="008E6DE9">
        <w:rPr>
          <w:rFonts w:ascii="Calibri" w:hAnsi="Calibri" w:cs="Calibri"/>
          <w:color w:val="auto"/>
          <w:sz w:val="24"/>
          <w:szCs w:val="24"/>
        </w:rPr>
        <w:t xml:space="preserve"> podstawie Uchwały nr 350/2015 </w:t>
      </w:r>
      <w:r w:rsidR="006B27E5" w:rsidRPr="008E6DE9">
        <w:rPr>
          <w:rFonts w:ascii="Calibri" w:hAnsi="Calibri" w:cs="Calibri"/>
          <w:color w:val="auto"/>
          <w:sz w:val="24"/>
          <w:szCs w:val="24"/>
        </w:rPr>
        <w:t>z</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dnia 11 marca 2015 r. w sprawie przyjęcia Porozumienia zawartego pomiędzy Instytucją Zarządzającą Regionalnym Programem Operacyjnym Województwa Opolskiego na lata 2014-2020 (RPO WO 2014-2020) a Instytucją Pośrednic</w:t>
      </w:r>
      <w:r w:rsidR="000E4E1A" w:rsidRPr="008E6DE9">
        <w:rPr>
          <w:rFonts w:ascii="Calibri" w:hAnsi="Calibri" w:cs="Calibri"/>
          <w:color w:val="auto"/>
          <w:sz w:val="24"/>
          <w:szCs w:val="24"/>
        </w:rPr>
        <w:t xml:space="preserve">zącą </w:t>
      </w:r>
      <w:r w:rsidR="006B27E5" w:rsidRPr="008E6DE9">
        <w:rPr>
          <w:rFonts w:ascii="Calibri" w:hAnsi="Calibri" w:cs="Calibri"/>
          <w:color w:val="auto"/>
          <w:sz w:val="24"/>
          <w:szCs w:val="24"/>
        </w:rPr>
        <w:t>w</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 xml:space="preserve">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31E26D72" w14:textId="3510D280" w:rsidR="00E75339" w:rsidRPr="008E6DE9" w:rsidRDefault="00DF3114"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„Partner</w:t>
      </w:r>
      <w:r w:rsidR="007F7898" w:rsidRPr="008E6DE9">
        <w:rPr>
          <w:rFonts w:ascii="Calibri" w:hAnsi="Calibri" w:cs="Calibri"/>
          <w:color w:val="auto"/>
          <w:sz w:val="24"/>
          <w:szCs w:val="24"/>
        </w:rPr>
        <w:t>” – oznacza to podmiot w rozumieniu art. 33 ust. 1 ustawy wdrożeniowej, który jest wymieniony we Wniosku, realizujący wspólnie z Beneficjentem (i</w:t>
      </w:r>
      <w:r w:rsidR="00C1725C" w:rsidRPr="008E6DE9">
        <w:rPr>
          <w:rFonts w:ascii="Calibri" w:hAnsi="Calibri" w:cs="Calibri"/>
          <w:color w:val="auto"/>
          <w:sz w:val="24"/>
          <w:szCs w:val="24"/>
        </w:rPr>
        <w:t> </w:t>
      </w:r>
      <w:r w:rsidR="007F7898" w:rsidRPr="008E6DE9">
        <w:rPr>
          <w:rFonts w:ascii="Calibri" w:hAnsi="Calibri" w:cs="Calibri"/>
          <w:color w:val="auto"/>
          <w:sz w:val="24"/>
          <w:szCs w:val="24"/>
        </w:rPr>
        <w:t xml:space="preserve">ewentualnie z innymi Partnerami) Projekt na warunkach określonych w Decyzji </w:t>
      </w:r>
      <w:r w:rsidR="007F7898" w:rsidRPr="008E6DE9">
        <w:rPr>
          <w:rFonts w:ascii="Calibri" w:hAnsi="Calibri" w:cs="Calibri"/>
          <w:color w:val="auto"/>
          <w:sz w:val="24"/>
          <w:szCs w:val="24"/>
        </w:rPr>
        <w:lastRenderedPageBreak/>
        <w:t>o</w:t>
      </w:r>
      <w:r w:rsidR="00C1725C" w:rsidRPr="008E6DE9">
        <w:rPr>
          <w:rFonts w:ascii="Calibri" w:hAnsi="Calibri" w:cs="Calibri"/>
          <w:color w:val="auto"/>
          <w:sz w:val="24"/>
          <w:szCs w:val="24"/>
        </w:rPr>
        <w:t> </w:t>
      </w:r>
      <w:r w:rsidRPr="008E6DE9">
        <w:rPr>
          <w:rFonts w:ascii="Calibri" w:hAnsi="Calibri" w:cs="Calibri"/>
          <w:color w:val="auto"/>
          <w:sz w:val="24"/>
          <w:szCs w:val="24"/>
        </w:rPr>
        <w:t>dofinansowaniu projektu</w:t>
      </w:r>
      <w:r w:rsidR="007F7898" w:rsidRPr="008E6DE9">
        <w:rPr>
          <w:rFonts w:ascii="Calibri" w:hAnsi="Calibri" w:cs="Calibri"/>
          <w:color w:val="auto"/>
          <w:sz w:val="24"/>
          <w:szCs w:val="24"/>
        </w:rPr>
        <w:t xml:space="preserve">, w porozumieniu lub w umowie o partnerstwie, wnoszący do Projektu zasoby ludzkie, organizacyjne, techniczne lub finansowe; </w:t>
      </w:r>
    </w:p>
    <w:p w14:paraId="09B27AC6" w14:textId="77777777" w:rsidR="00D45C30" w:rsidRPr="008E6DE9" w:rsidRDefault="00D45C30" w:rsidP="008E6DE9">
      <w:pPr>
        <w:numPr>
          <w:ilvl w:val="0"/>
          <w:numId w:val="1"/>
        </w:numPr>
        <w:spacing w:after="32" w:line="276" w:lineRule="auto"/>
        <w:ind w:left="851" w:hanging="425"/>
        <w:jc w:val="left"/>
        <w:rPr>
          <w:rFonts w:ascii="Calibri" w:hAnsi="Calibri" w:cs="Calibri"/>
          <w:sz w:val="24"/>
          <w:szCs w:val="24"/>
        </w:rPr>
      </w:pPr>
      <w:r w:rsidRPr="008E6DE9">
        <w:rPr>
          <w:rFonts w:ascii="Calibri" w:hAnsi="Calibri" w:cs="Calibri"/>
          <w:i/>
          <w:sz w:val="24"/>
          <w:szCs w:val="24"/>
        </w:rPr>
        <w:t>„</w:t>
      </w:r>
      <w:r w:rsidRPr="008E6DE9">
        <w:rPr>
          <w:rFonts w:ascii="Calibri" w:hAnsi="Calibri" w:cs="Calibri"/>
          <w:sz w:val="24"/>
          <w:szCs w:val="24"/>
        </w:rPr>
        <w:t>PES</w:t>
      </w:r>
      <w:r w:rsidRPr="008E6DE9">
        <w:rPr>
          <w:rFonts w:ascii="Calibri" w:hAnsi="Calibri" w:cs="Calibri"/>
          <w:i/>
          <w:sz w:val="24"/>
          <w:szCs w:val="24"/>
        </w:rPr>
        <w:t xml:space="preserve">” - </w:t>
      </w:r>
      <w:r w:rsidRPr="008E6DE9">
        <w:rPr>
          <w:rFonts w:ascii="Calibri" w:hAnsi="Calibri" w:cs="Calibri"/>
          <w:sz w:val="24"/>
          <w:szCs w:val="24"/>
        </w:rPr>
        <w:t>oznacza to podmiot ekonomii społecznej, tj.:</w:t>
      </w:r>
    </w:p>
    <w:p w14:paraId="1F1CB18F" w14:textId="58B50277" w:rsidR="00D45C30" w:rsidRPr="008E6DE9" w:rsidRDefault="00D45C30" w:rsidP="008E6DE9">
      <w:pPr>
        <w:numPr>
          <w:ilvl w:val="0"/>
          <w:numId w:val="49"/>
        </w:numPr>
        <w:spacing w:after="0" w:line="276" w:lineRule="auto"/>
        <w:ind w:left="1134" w:hanging="283"/>
        <w:jc w:val="left"/>
        <w:rPr>
          <w:rFonts w:ascii="Calibri" w:hAnsi="Calibri" w:cs="Calibri"/>
          <w:sz w:val="24"/>
          <w:szCs w:val="24"/>
        </w:rPr>
      </w:pPr>
      <w:r w:rsidRPr="008E6DE9">
        <w:rPr>
          <w:rFonts w:ascii="Calibri" w:hAnsi="Calibri" w:cs="Calibri"/>
          <w:sz w:val="24"/>
          <w:szCs w:val="24"/>
        </w:rPr>
        <w:t>spółdzielnia socjalna, o której mowa w ustawie z dnia 27 kwietnia 2006 r. o spółdzielniach socjalnych (</w:t>
      </w:r>
      <w:proofErr w:type="spellStart"/>
      <w:r w:rsidR="009049B5" w:rsidRPr="008E6DE9">
        <w:rPr>
          <w:rFonts w:ascii="Calibri" w:hAnsi="Calibri" w:cs="Calibri"/>
          <w:sz w:val="24"/>
          <w:szCs w:val="24"/>
        </w:rPr>
        <w:t>t.j</w:t>
      </w:r>
      <w:proofErr w:type="spellEnd"/>
      <w:r w:rsidR="009049B5" w:rsidRPr="008E6DE9">
        <w:rPr>
          <w:rFonts w:ascii="Calibri" w:hAnsi="Calibri" w:cs="Calibri"/>
          <w:sz w:val="24"/>
          <w:szCs w:val="24"/>
        </w:rPr>
        <w:t xml:space="preserve">. </w:t>
      </w:r>
      <w:r w:rsidRPr="008E6DE9">
        <w:rPr>
          <w:rFonts w:ascii="Calibri" w:hAnsi="Calibri" w:cs="Calibri"/>
          <w:sz w:val="24"/>
          <w:szCs w:val="24"/>
        </w:rPr>
        <w:t>Dz. U. z 2018 r. poz. 1205);</w:t>
      </w:r>
    </w:p>
    <w:p w14:paraId="2AD47432" w14:textId="77777777" w:rsidR="00D45C30" w:rsidRPr="008E6DE9" w:rsidRDefault="00D45C30" w:rsidP="008E6DE9">
      <w:pPr>
        <w:numPr>
          <w:ilvl w:val="0"/>
          <w:numId w:val="49"/>
        </w:numPr>
        <w:spacing w:after="0" w:line="276" w:lineRule="auto"/>
        <w:ind w:left="1134" w:hanging="283"/>
        <w:jc w:val="left"/>
        <w:rPr>
          <w:rFonts w:ascii="Calibri" w:hAnsi="Calibri" w:cs="Calibri"/>
          <w:sz w:val="24"/>
          <w:szCs w:val="24"/>
        </w:rPr>
      </w:pPr>
      <w:r w:rsidRPr="008E6DE9">
        <w:rPr>
          <w:rFonts w:ascii="Calibri" w:hAnsi="Calibri" w:cs="Calibri"/>
          <w:sz w:val="24"/>
          <w:szCs w:val="24"/>
        </w:rPr>
        <w:t>jednostka reintegracyjna, realizująca usługi reintegracji społecznej i zawodowej osób zagrożonych ubóstwem lub  wykluczeniem społecznym:</w:t>
      </w:r>
    </w:p>
    <w:p w14:paraId="337A7350" w14:textId="77777777" w:rsidR="00D45C30" w:rsidRPr="008E6DE9" w:rsidRDefault="00D45C30" w:rsidP="008E6DE9">
      <w:pPr>
        <w:numPr>
          <w:ilvl w:val="2"/>
          <w:numId w:val="50"/>
        </w:numPr>
        <w:spacing w:after="0" w:line="276" w:lineRule="auto"/>
        <w:ind w:left="993" w:firstLine="283"/>
        <w:jc w:val="left"/>
        <w:rPr>
          <w:rFonts w:ascii="Calibri" w:hAnsi="Calibri" w:cs="Calibri"/>
          <w:sz w:val="24"/>
          <w:szCs w:val="24"/>
        </w:rPr>
      </w:pPr>
      <w:r w:rsidRPr="008E6DE9">
        <w:rPr>
          <w:rFonts w:ascii="Calibri" w:hAnsi="Calibri" w:cs="Calibri"/>
          <w:sz w:val="24"/>
          <w:szCs w:val="24"/>
        </w:rPr>
        <w:t>CIS i KIS,</w:t>
      </w:r>
    </w:p>
    <w:p w14:paraId="7BA69309" w14:textId="46D2FEBD" w:rsidR="00D45C30" w:rsidRPr="008E6DE9" w:rsidRDefault="00D45C30" w:rsidP="008E6DE9">
      <w:pPr>
        <w:numPr>
          <w:ilvl w:val="2"/>
          <w:numId w:val="50"/>
        </w:numPr>
        <w:spacing w:after="0" w:line="276" w:lineRule="auto"/>
        <w:ind w:left="1418" w:hanging="142"/>
        <w:jc w:val="left"/>
        <w:rPr>
          <w:rFonts w:ascii="Calibri" w:hAnsi="Calibri" w:cs="Calibri"/>
          <w:sz w:val="24"/>
          <w:szCs w:val="24"/>
        </w:rPr>
      </w:pPr>
      <w:r w:rsidRPr="008E6DE9">
        <w:rPr>
          <w:rFonts w:ascii="Calibri" w:hAnsi="Calibri" w:cs="Calibri"/>
          <w:sz w:val="24"/>
          <w:szCs w:val="24"/>
        </w:rPr>
        <w:t>ZAZ i WTZ, o których mowa w ustawie z dnia 27 sierpnia 1997 r. o rehabilitacji zawodowej i społecznej oraz zatrudnianiu osób niepełnosprawnych (</w:t>
      </w:r>
      <w:proofErr w:type="spellStart"/>
      <w:r w:rsidR="009049B5" w:rsidRPr="008E6DE9">
        <w:rPr>
          <w:rFonts w:ascii="Calibri" w:hAnsi="Calibri" w:cs="Calibri"/>
          <w:sz w:val="24"/>
          <w:szCs w:val="24"/>
        </w:rPr>
        <w:t>t.j</w:t>
      </w:r>
      <w:proofErr w:type="spellEnd"/>
      <w:r w:rsidR="009049B5" w:rsidRPr="008E6DE9">
        <w:rPr>
          <w:rFonts w:ascii="Calibri" w:hAnsi="Calibri" w:cs="Calibri"/>
          <w:sz w:val="24"/>
          <w:szCs w:val="24"/>
        </w:rPr>
        <w:t xml:space="preserve">. </w:t>
      </w:r>
      <w:r w:rsidRPr="008E6DE9">
        <w:rPr>
          <w:rFonts w:ascii="Calibri" w:hAnsi="Calibri" w:cs="Calibri"/>
          <w:sz w:val="24"/>
          <w:szCs w:val="24"/>
        </w:rPr>
        <w:t xml:space="preserve">Dz.U. z 2019 r. poz. 1172, z późn.zm.); </w:t>
      </w:r>
    </w:p>
    <w:p w14:paraId="4063AB58" w14:textId="44E1EA02" w:rsidR="00D45C30" w:rsidRPr="008E6DE9" w:rsidRDefault="00D45C30" w:rsidP="008E6DE9">
      <w:pPr>
        <w:numPr>
          <w:ilvl w:val="0"/>
          <w:numId w:val="51"/>
        </w:numPr>
        <w:spacing w:after="0" w:line="276" w:lineRule="auto"/>
        <w:ind w:left="1134" w:hanging="283"/>
        <w:jc w:val="left"/>
        <w:rPr>
          <w:rFonts w:ascii="Calibri" w:hAnsi="Calibri" w:cs="Calibri"/>
          <w:sz w:val="24"/>
          <w:szCs w:val="24"/>
        </w:rPr>
      </w:pPr>
      <w:r w:rsidRPr="008E6DE9">
        <w:rPr>
          <w:rFonts w:ascii="Calibri" w:hAnsi="Calibri" w:cs="Calibri"/>
          <w:sz w:val="24"/>
          <w:szCs w:val="24"/>
        </w:rPr>
        <w:t>organizacja pozarządowa lub podmiot, o którym mowa w art. 3 ust. 3 ustawy z dnia 24 kwietnia 2003 r. o działalności pożytku publicznego i o wolontariacie (</w:t>
      </w:r>
      <w:proofErr w:type="spellStart"/>
      <w:r w:rsidR="009049B5" w:rsidRPr="008E6DE9">
        <w:rPr>
          <w:rFonts w:ascii="Calibri" w:hAnsi="Calibri" w:cs="Calibri"/>
          <w:sz w:val="24"/>
          <w:szCs w:val="24"/>
        </w:rPr>
        <w:t>t.j</w:t>
      </w:r>
      <w:proofErr w:type="spellEnd"/>
      <w:r w:rsidR="009049B5" w:rsidRPr="008E6DE9">
        <w:rPr>
          <w:rFonts w:ascii="Calibri" w:hAnsi="Calibri" w:cs="Calibri"/>
          <w:sz w:val="24"/>
          <w:szCs w:val="24"/>
        </w:rPr>
        <w:t xml:space="preserve">. </w:t>
      </w:r>
      <w:r w:rsidRPr="008E6DE9">
        <w:rPr>
          <w:rFonts w:ascii="Calibri" w:hAnsi="Calibri" w:cs="Calibri"/>
          <w:sz w:val="24"/>
          <w:szCs w:val="24"/>
        </w:rPr>
        <w:t>Dz. U., z 2019 r. poz. 688</w:t>
      </w:r>
      <w:r w:rsidR="005001A8" w:rsidRPr="008E6DE9">
        <w:rPr>
          <w:rFonts w:ascii="Calibri" w:hAnsi="Calibri" w:cs="Calibri"/>
          <w:sz w:val="24"/>
          <w:szCs w:val="24"/>
        </w:rPr>
        <w:t xml:space="preserve">, z </w:t>
      </w:r>
      <w:proofErr w:type="spellStart"/>
      <w:r w:rsidR="005001A8" w:rsidRPr="008E6DE9">
        <w:rPr>
          <w:rFonts w:ascii="Calibri" w:hAnsi="Calibri" w:cs="Calibri"/>
          <w:sz w:val="24"/>
          <w:szCs w:val="24"/>
        </w:rPr>
        <w:t>późn</w:t>
      </w:r>
      <w:proofErr w:type="spellEnd"/>
      <w:r w:rsidR="005001A8" w:rsidRPr="008E6DE9">
        <w:rPr>
          <w:rFonts w:ascii="Calibri" w:hAnsi="Calibri" w:cs="Calibri"/>
          <w:sz w:val="24"/>
          <w:szCs w:val="24"/>
        </w:rPr>
        <w:t>. zm.);</w:t>
      </w:r>
    </w:p>
    <w:p w14:paraId="4AB1182C" w14:textId="581601B0" w:rsidR="00D45C30" w:rsidRPr="008E6DE9" w:rsidRDefault="00D45C30" w:rsidP="008E6DE9">
      <w:pPr>
        <w:pStyle w:val="Akapitzlist"/>
        <w:numPr>
          <w:ilvl w:val="0"/>
          <w:numId w:val="51"/>
        </w:numPr>
        <w:spacing w:after="32" w:line="276" w:lineRule="auto"/>
        <w:ind w:left="1134" w:hanging="283"/>
        <w:rPr>
          <w:rFonts w:ascii="Calibri" w:hAnsi="Calibri" w:cs="Calibri"/>
        </w:rPr>
      </w:pPr>
      <w:r w:rsidRPr="008E6DE9">
        <w:rPr>
          <w:rFonts w:ascii="Calibri" w:hAnsi="Calibri" w:cs="Calibri"/>
        </w:rPr>
        <w:t xml:space="preserve">spółdzielnia, której celem jest zatrudnienie, tj. spółdzielnia pracy lub spółdzielnia inwalidów i niewidomych, działające w oparciu o ustawę z dnia 16 września </w:t>
      </w:r>
      <w:r w:rsidRPr="008E6DE9">
        <w:rPr>
          <w:rFonts w:ascii="Calibri" w:hAnsi="Calibri" w:cs="Calibri"/>
        </w:rPr>
        <w:br/>
        <w:t>1982 r. - Prawo spółdzielcze (</w:t>
      </w:r>
      <w:proofErr w:type="spellStart"/>
      <w:r w:rsidR="009049B5" w:rsidRPr="008E6DE9">
        <w:rPr>
          <w:rFonts w:ascii="Calibri" w:hAnsi="Calibri" w:cs="Calibri"/>
        </w:rPr>
        <w:t>t.j</w:t>
      </w:r>
      <w:proofErr w:type="spellEnd"/>
      <w:r w:rsidR="009049B5" w:rsidRPr="008E6DE9">
        <w:rPr>
          <w:rFonts w:ascii="Calibri" w:hAnsi="Calibri" w:cs="Calibri"/>
        </w:rPr>
        <w:t xml:space="preserve">. </w:t>
      </w:r>
      <w:r w:rsidRPr="008E6DE9">
        <w:rPr>
          <w:rFonts w:ascii="Calibri" w:hAnsi="Calibri" w:cs="Calibri"/>
        </w:rPr>
        <w:t>Dz. U. z 201</w:t>
      </w:r>
      <w:r w:rsidR="00C8427C" w:rsidRPr="008E6DE9">
        <w:rPr>
          <w:rFonts w:ascii="Calibri" w:hAnsi="Calibri" w:cs="Calibri"/>
        </w:rPr>
        <w:t>8</w:t>
      </w:r>
      <w:r w:rsidRPr="008E6DE9">
        <w:rPr>
          <w:rFonts w:ascii="Calibri" w:hAnsi="Calibri" w:cs="Calibri"/>
        </w:rPr>
        <w:t xml:space="preserve"> r., poz. 1</w:t>
      </w:r>
      <w:r w:rsidR="00C8427C" w:rsidRPr="008E6DE9">
        <w:rPr>
          <w:rFonts w:ascii="Calibri" w:hAnsi="Calibri" w:cs="Calibri"/>
        </w:rPr>
        <w:t xml:space="preserve">285, z </w:t>
      </w:r>
      <w:proofErr w:type="spellStart"/>
      <w:r w:rsidR="00C8427C" w:rsidRPr="008E6DE9">
        <w:rPr>
          <w:rFonts w:ascii="Calibri" w:hAnsi="Calibri" w:cs="Calibri"/>
        </w:rPr>
        <w:t>późn</w:t>
      </w:r>
      <w:proofErr w:type="spellEnd"/>
      <w:r w:rsidR="00C8427C" w:rsidRPr="008E6DE9">
        <w:rPr>
          <w:rFonts w:ascii="Calibri" w:hAnsi="Calibri" w:cs="Calibri"/>
        </w:rPr>
        <w:t>. zm.</w:t>
      </w:r>
      <w:r w:rsidRPr="008E6DE9">
        <w:rPr>
          <w:rFonts w:ascii="Calibri" w:hAnsi="Calibri" w:cs="Calibri"/>
        </w:rPr>
        <w:t>);</w:t>
      </w:r>
    </w:p>
    <w:p w14:paraId="06F93B96" w14:textId="7885CC0C" w:rsidR="00D45C30" w:rsidRPr="008E6DE9" w:rsidRDefault="00D45C30" w:rsidP="008E6DE9">
      <w:pPr>
        <w:pStyle w:val="Akapitzlist"/>
        <w:numPr>
          <w:ilvl w:val="0"/>
          <w:numId w:val="51"/>
        </w:numPr>
        <w:spacing w:after="32" w:line="276" w:lineRule="auto"/>
        <w:ind w:left="1134" w:hanging="283"/>
        <w:rPr>
          <w:rFonts w:ascii="Calibri" w:hAnsi="Calibri" w:cs="Calibri"/>
        </w:rPr>
      </w:pPr>
      <w:r w:rsidRPr="008E6DE9">
        <w:rPr>
          <w:rFonts w:ascii="Calibri" w:hAnsi="Calibri" w:cs="Calibri"/>
        </w:rPr>
        <w:t>koło gospodyń wiejskich, o których mowa w ustawie z dnia 9 listopada 2018 r. o kołach gosp</w:t>
      </w:r>
      <w:r w:rsidR="00C8427C" w:rsidRPr="008E6DE9">
        <w:rPr>
          <w:rFonts w:ascii="Calibri" w:hAnsi="Calibri" w:cs="Calibri"/>
        </w:rPr>
        <w:t xml:space="preserve">odyń wiejskich (Dz. </w:t>
      </w:r>
      <w:proofErr w:type="spellStart"/>
      <w:r w:rsidR="00C8427C" w:rsidRPr="008E6DE9">
        <w:rPr>
          <w:rFonts w:ascii="Calibri" w:hAnsi="Calibri" w:cs="Calibri"/>
        </w:rPr>
        <w:t>U.</w:t>
      </w:r>
      <w:r w:rsidRPr="008E6DE9">
        <w:rPr>
          <w:rFonts w:ascii="Calibri" w:hAnsi="Calibri" w:cs="Calibri"/>
        </w:rPr>
        <w:t>poz</w:t>
      </w:r>
      <w:proofErr w:type="spellEnd"/>
      <w:r w:rsidRPr="008E6DE9">
        <w:rPr>
          <w:rFonts w:ascii="Calibri" w:hAnsi="Calibri" w:cs="Calibri"/>
        </w:rPr>
        <w:t xml:space="preserve">. 2212, z </w:t>
      </w:r>
      <w:proofErr w:type="spellStart"/>
      <w:r w:rsidRPr="008E6DE9">
        <w:rPr>
          <w:rFonts w:ascii="Calibri" w:hAnsi="Calibri" w:cs="Calibri"/>
        </w:rPr>
        <w:t>późn</w:t>
      </w:r>
      <w:proofErr w:type="spellEnd"/>
      <w:r w:rsidRPr="008E6DE9">
        <w:rPr>
          <w:rFonts w:ascii="Calibri" w:hAnsi="Calibri" w:cs="Calibri"/>
        </w:rPr>
        <w:t>. zm.);</w:t>
      </w:r>
    </w:p>
    <w:p w14:paraId="226F96AD" w14:textId="1DFA7742" w:rsidR="00D45C30" w:rsidRPr="008E6DE9" w:rsidRDefault="00D45C30" w:rsidP="008E6DE9">
      <w:pPr>
        <w:pStyle w:val="Akapitzlist"/>
        <w:numPr>
          <w:ilvl w:val="0"/>
          <w:numId w:val="51"/>
        </w:numPr>
        <w:spacing w:after="32" w:line="276" w:lineRule="auto"/>
        <w:ind w:left="1134" w:hanging="283"/>
        <w:rPr>
          <w:rFonts w:ascii="Calibri" w:hAnsi="Calibri" w:cs="Calibri"/>
        </w:rPr>
      </w:pPr>
      <w:r w:rsidRPr="008E6DE9">
        <w:rPr>
          <w:rFonts w:ascii="Calibri" w:hAnsi="Calibri" w:cs="Calibri"/>
        </w:rPr>
        <w:t>zakład pracy chronionej, o którym mowa w ustawie z dnia 27 sierpnia 1997 r. o rehabilitacji zawodowej i społecznej oraz zatrudnianiu osób niepełnosprawnych</w:t>
      </w:r>
      <w:r w:rsidR="009049B5" w:rsidRPr="008E6DE9">
        <w:rPr>
          <w:rFonts w:ascii="Calibri" w:hAnsi="Calibri" w:cs="Calibri"/>
        </w:rPr>
        <w:t xml:space="preserve"> </w:t>
      </w:r>
      <w:r w:rsidR="00C8427C" w:rsidRPr="008E6DE9">
        <w:rPr>
          <w:rFonts w:ascii="Calibri" w:hAnsi="Calibri" w:cs="Calibri"/>
        </w:rPr>
        <w:t>(</w:t>
      </w:r>
      <w:proofErr w:type="spellStart"/>
      <w:r w:rsidR="009049B5" w:rsidRPr="008E6DE9">
        <w:rPr>
          <w:rFonts w:ascii="Calibri" w:hAnsi="Calibri" w:cs="Calibri"/>
        </w:rPr>
        <w:t>t.j</w:t>
      </w:r>
      <w:proofErr w:type="spellEnd"/>
      <w:r w:rsidR="009049B5" w:rsidRPr="008E6DE9">
        <w:rPr>
          <w:rFonts w:ascii="Calibri" w:hAnsi="Calibri" w:cs="Calibri"/>
        </w:rPr>
        <w:t xml:space="preserve">. </w:t>
      </w:r>
      <w:r w:rsidR="00C8427C" w:rsidRPr="008E6DE9">
        <w:rPr>
          <w:rFonts w:ascii="Calibri" w:hAnsi="Calibri" w:cs="Calibri"/>
        </w:rPr>
        <w:t>Dz. U. z 2019r. poz</w:t>
      </w:r>
      <w:r w:rsidR="006320FF" w:rsidRPr="008E6DE9">
        <w:rPr>
          <w:rFonts w:ascii="Calibri" w:hAnsi="Calibri" w:cs="Calibri"/>
        </w:rPr>
        <w:t>.</w:t>
      </w:r>
      <w:r w:rsidR="00C8427C" w:rsidRPr="008E6DE9">
        <w:rPr>
          <w:rFonts w:ascii="Calibri" w:hAnsi="Calibri" w:cs="Calibri"/>
        </w:rPr>
        <w:t xml:space="preserve"> 1172 z </w:t>
      </w:r>
      <w:proofErr w:type="spellStart"/>
      <w:r w:rsidR="00C8427C" w:rsidRPr="008E6DE9">
        <w:rPr>
          <w:rFonts w:ascii="Calibri" w:hAnsi="Calibri" w:cs="Calibri"/>
        </w:rPr>
        <w:t>późn</w:t>
      </w:r>
      <w:proofErr w:type="spellEnd"/>
      <w:r w:rsidR="00C8427C" w:rsidRPr="008E6DE9">
        <w:rPr>
          <w:rFonts w:ascii="Calibri" w:hAnsi="Calibri" w:cs="Calibri"/>
        </w:rPr>
        <w:t>. zm.)</w:t>
      </w:r>
      <w:r w:rsidRPr="008E6DE9">
        <w:rPr>
          <w:rFonts w:ascii="Calibri" w:hAnsi="Calibri" w:cs="Calibri"/>
        </w:rPr>
        <w:t>;</w:t>
      </w:r>
    </w:p>
    <w:p w14:paraId="568D7D76" w14:textId="24BA55E8" w:rsidR="006B27E5" w:rsidRPr="008E6DE9" w:rsidRDefault="00DF3114"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„Program</w:t>
      </w:r>
      <w:r w:rsidR="006B27E5" w:rsidRPr="008E6DE9">
        <w:rPr>
          <w:rFonts w:ascii="Calibri" w:hAnsi="Calibri" w:cs="Calibri"/>
          <w:color w:val="auto"/>
          <w:sz w:val="24"/>
          <w:szCs w:val="24"/>
        </w:rPr>
        <w:t xml:space="preserve">” – oznacza to Regionalny Program Operacyjny Województwa Opolskiego na lata 2014-2020 przyjęty Decyzją wykonawczą Komisji Europejskiej z </w:t>
      </w:r>
      <w:r w:rsidR="007F7898" w:rsidRPr="008E6DE9">
        <w:rPr>
          <w:rFonts w:ascii="Calibri" w:eastAsiaTheme="minorHAnsi" w:hAnsi="Calibri" w:cs="Calibri"/>
          <w:color w:val="auto"/>
          <w:sz w:val="24"/>
          <w:szCs w:val="24"/>
          <w:lang w:eastAsia="en-US"/>
        </w:rPr>
        <w:t xml:space="preserve">dnia </w:t>
      </w:r>
      <w:r w:rsidR="00611F5F" w:rsidRPr="008E6DE9">
        <w:rPr>
          <w:rFonts w:ascii="Calibri" w:eastAsiaTheme="minorHAnsi" w:hAnsi="Calibri" w:cs="Calibri"/>
          <w:color w:val="auto"/>
          <w:sz w:val="24"/>
          <w:szCs w:val="24"/>
          <w:lang w:eastAsia="en-US"/>
        </w:rPr>
        <w:t>2</w:t>
      </w:r>
      <w:r w:rsidR="00575752" w:rsidRPr="008E6DE9">
        <w:rPr>
          <w:rFonts w:ascii="Calibri" w:eastAsiaTheme="minorHAnsi" w:hAnsi="Calibri" w:cs="Calibri"/>
          <w:color w:val="auto"/>
          <w:sz w:val="24"/>
          <w:szCs w:val="24"/>
          <w:lang w:eastAsia="en-US"/>
        </w:rPr>
        <w:t>7</w:t>
      </w:r>
      <w:r w:rsidR="001D5260" w:rsidRPr="008E6DE9">
        <w:rPr>
          <w:rFonts w:ascii="Calibri" w:eastAsiaTheme="minorHAnsi" w:hAnsi="Calibri" w:cs="Calibri"/>
          <w:color w:val="auto"/>
          <w:sz w:val="24"/>
          <w:szCs w:val="24"/>
          <w:lang w:eastAsia="en-US"/>
        </w:rPr>
        <w:t>.</w:t>
      </w:r>
      <w:r w:rsidR="00575752" w:rsidRPr="008E6DE9">
        <w:rPr>
          <w:rFonts w:ascii="Calibri" w:eastAsiaTheme="minorHAnsi" w:hAnsi="Calibri" w:cs="Calibri"/>
          <w:color w:val="auto"/>
          <w:sz w:val="24"/>
          <w:szCs w:val="24"/>
          <w:lang w:eastAsia="en-US"/>
        </w:rPr>
        <w:t xml:space="preserve"> </w:t>
      </w:r>
      <w:r w:rsidR="001D5260" w:rsidRPr="008E6DE9">
        <w:rPr>
          <w:rFonts w:ascii="Calibri" w:eastAsiaTheme="minorHAnsi" w:hAnsi="Calibri" w:cs="Calibri"/>
          <w:color w:val="auto"/>
          <w:sz w:val="24"/>
          <w:szCs w:val="24"/>
          <w:lang w:eastAsia="en-US"/>
        </w:rPr>
        <w:t xml:space="preserve">07. </w:t>
      </w:r>
      <w:r w:rsidR="007F7898" w:rsidRPr="008E6DE9">
        <w:rPr>
          <w:rFonts w:ascii="Calibri" w:eastAsiaTheme="minorHAnsi" w:hAnsi="Calibri" w:cs="Calibri"/>
          <w:color w:val="auto"/>
          <w:sz w:val="24"/>
          <w:szCs w:val="24"/>
          <w:lang w:eastAsia="en-US"/>
        </w:rPr>
        <w:t>2018 r.</w:t>
      </w:r>
      <w:r w:rsidR="00611F5F" w:rsidRPr="008E6DE9">
        <w:rPr>
          <w:rFonts w:ascii="Calibri" w:eastAsiaTheme="minorHAnsi" w:hAnsi="Calibri" w:cs="Calibri"/>
          <w:color w:val="auto"/>
          <w:sz w:val="24"/>
          <w:szCs w:val="24"/>
          <w:lang w:eastAsia="en-US"/>
        </w:rPr>
        <w:t xml:space="preserve"> zmieniającą Decyzję Wykonawczą C(2014)10195 zatwierdzającą</w:t>
      </w:r>
      <w:r w:rsidR="007F7898" w:rsidRPr="008E6DE9">
        <w:rPr>
          <w:rFonts w:ascii="Calibri" w:eastAsiaTheme="minorHAnsi" w:hAnsi="Calibri" w:cs="Calibri"/>
          <w:color w:val="auto"/>
          <w:sz w:val="24"/>
          <w:szCs w:val="24"/>
          <w:lang w:eastAsia="en-US"/>
        </w:rPr>
        <w:t xml:space="preserve"> niektóre elementy programu operacyjnego „Regionalny Program Operacyjny Województwa Opolskiego na lata 2014-2020” do wsparcia z Europejskiego Funduszu Rozwoju Regionalnego i Europejskiego Funduszu Społecznego w ramach c</w:t>
      </w:r>
      <w:r w:rsidR="00EE5960" w:rsidRPr="008E6DE9">
        <w:rPr>
          <w:rFonts w:ascii="Calibri" w:eastAsiaTheme="minorHAnsi" w:hAnsi="Calibri" w:cs="Calibri"/>
          <w:color w:val="auto"/>
          <w:sz w:val="24"/>
          <w:szCs w:val="24"/>
          <w:lang w:eastAsia="en-US"/>
        </w:rPr>
        <w:t>elu „Inwestycje na </w:t>
      </w:r>
      <w:r w:rsidR="007F7898" w:rsidRPr="008E6DE9">
        <w:rPr>
          <w:rFonts w:ascii="Calibri" w:eastAsiaTheme="minorHAnsi" w:hAnsi="Calibri" w:cs="Calibri"/>
          <w:color w:val="auto"/>
          <w:sz w:val="24"/>
          <w:szCs w:val="24"/>
          <w:lang w:eastAsia="en-US"/>
        </w:rPr>
        <w:t>rzecz wzrostu i zatrudnienia” dla regionu opolskie</w:t>
      </w:r>
      <w:r w:rsidR="000338C6" w:rsidRPr="008E6DE9">
        <w:rPr>
          <w:rFonts w:ascii="Calibri" w:eastAsiaTheme="minorHAnsi" w:hAnsi="Calibri" w:cs="Calibri"/>
          <w:color w:val="auto"/>
          <w:sz w:val="24"/>
          <w:szCs w:val="24"/>
          <w:lang w:eastAsia="en-US"/>
        </w:rPr>
        <w:t>go w Polsce CCI</w:t>
      </w:r>
      <w:r w:rsidR="001D5260" w:rsidRPr="008E6DE9">
        <w:rPr>
          <w:rFonts w:ascii="Calibri" w:eastAsiaTheme="minorHAnsi" w:hAnsi="Calibri" w:cs="Calibri"/>
          <w:color w:val="auto"/>
          <w:sz w:val="24"/>
          <w:szCs w:val="24"/>
          <w:lang w:eastAsia="en-US"/>
        </w:rPr>
        <w:t xml:space="preserve"> </w:t>
      </w:r>
      <w:r w:rsidR="000338C6" w:rsidRPr="008E6DE9">
        <w:rPr>
          <w:rFonts w:ascii="Calibri" w:eastAsiaTheme="minorHAnsi" w:hAnsi="Calibri" w:cs="Calibri"/>
          <w:color w:val="auto"/>
          <w:sz w:val="24"/>
          <w:szCs w:val="24"/>
          <w:lang w:eastAsia="en-US"/>
        </w:rPr>
        <w:t>2014PL16M2OP008;</w:t>
      </w:r>
    </w:p>
    <w:p w14:paraId="0D1309E9" w14:textId="45D8E49C" w:rsidR="006B27E5" w:rsidRPr="008E6DE9" w:rsidRDefault="00DF3114"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„Projekt</w:t>
      </w:r>
      <w:r w:rsidR="006B27E5" w:rsidRPr="008E6DE9">
        <w:rPr>
          <w:rFonts w:ascii="Calibri" w:hAnsi="Calibri" w:cs="Calibri"/>
          <w:color w:val="auto"/>
          <w:sz w:val="24"/>
          <w:szCs w:val="24"/>
        </w:rPr>
        <w:t xml:space="preserve">” – oznacza to Projekt [tytuł projektu], nr [numer projektu], określony we Wniosku; </w:t>
      </w:r>
    </w:p>
    <w:p w14:paraId="2E6FF4A8" w14:textId="6AFA8F78" w:rsidR="006B27E5" w:rsidRPr="008E6DE9" w:rsidRDefault="00DF3114"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„przetwarzanie</w:t>
      </w:r>
      <w:r w:rsidR="006B27E5" w:rsidRPr="008E6DE9">
        <w:rPr>
          <w:rFonts w:ascii="Calibri" w:hAnsi="Calibri" w:cs="Calibri"/>
          <w:color w:val="auto"/>
          <w:sz w:val="24"/>
          <w:szCs w:val="24"/>
        </w:rPr>
        <w:t xml:space="preserve"> danych osobowych” – </w:t>
      </w:r>
      <w:r w:rsidR="007F7898" w:rsidRPr="008E6DE9">
        <w:rPr>
          <w:rFonts w:ascii="Calibri" w:eastAsiaTheme="minorHAnsi" w:hAnsi="Calibri" w:cs="Calibri"/>
          <w:color w:val="auto"/>
          <w:sz w:val="24"/>
          <w:szCs w:val="24"/>
          <w:lang w:eastAsia="en-US"/>
        </w:rPr>
        <w:t>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w:t>
      </w:r>
      <w:r w:rsidR="006B27E5" w:rsidRPr="008E6DE9">
        <w:rPr>
          <w:rFonts w:ascii="Calibri" w:hAnsi="Calibri" w:cs="Calibri"/>
          <w:color w:val="auto"/>
          <w:sz w:val="24"/>
          <w:szCs w:val="24"/>
        </w:rPr>
        <w:t xml:space="preserve">; </w:t>
      </w:r>
    </w:p>
    <w:p w14:paraId="18098FAD" w14:textId="23EF365D" w:rsidR="006B27E5" w:rsidRPr="008E6DE9" w:rsidRDefault="00DF3114"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„Rozporządzenie ogólne</w:t>
      </w:r>
      <w:r w:rsidR="006B27E5" w:rsidRPr="008E6DE9">
        <w:rPr>
          <w:rFonts w:ascii="Calibri" w:hAnsi="Calibri" w:cs="Calibri"/>
          <w:color w:val="auto"/>
          <w:sz w:val="24"/>
          <w:szCs w:val="24"/>
        </w:rPr>
        <w:t>” – oznacza to rozporządzenie Parlamentu Europejskiego i</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 xml:space="preserve">Europejskiego Funduszu Morskiego i Rybackiego oraz uchylające rozporządzenie Rady (WE) nr 1083/2006 (Dz. Urz. UE L 347 z 20.12.2013r., str. 320, z </w:t>
      </w:r>
      <w:proofErr w:type="spellStart"/>
      <w:r w:rsidR="006B27E5" w:rsidRPr="008E6DE9">
        <w:rPr>
          <w:rFonts w:ascii="Calibri" w:hAnsi="Calibri" w:cs="Calibri"/>
          <w:color w:val="auto"/>
          <w:sz w:val="24"/>
          <w:szCs w:val="24"/>
        </w:rPr>
        <w:t>późn</w:t>
      </w:r>
      <w:proofErr w:type="spellEnd"/>
      <w:r w:rsidR="006B27E5" w:rsidRPr="008E6DE9">
        <w:rPr>
          <w:rFonts w:ascii="Calibri" w:hAnsi="Calibri" w:cs="Calibri"/>
          <w:color w:val="auto"/>
          <w:sz w:val="24"/>
          <w:szCs w:val="24"/>
        </w:rPr>
        <w:t xml:space="preserve">. zm.); </w:t>
      </w:r>
    </w:p>
    <w:p w14:paraId="41D98DA1" w14:textId="073A6FC3" w:rsidR="00550AB9" w:rsidRPr="008E6DE9" w:rsidRDefault="00DF3114"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„uczestnik</w:t>
      </w:r>
      <w:r w:rsidR="007F7898" w:rsidRPr="008E6DE9">
        <w:rPr>
          <w:rFonts w:ascii="Calibri" w:hAnsi="Calibri" w:cs="Calibri"/>
          <w:color w:val="auto"/>
          <w:sz w:val="24"/>
          <w:szCs w:val="24"/>
        </w:rPr>
        <w:t xml:space="preserve"> Projektu” – oznacza to uczestnika w rozumieniu </w:t>
      </w:r>
      <w:r w:rsidR="007F7898" w:rsidRPr="008E6DE9">
        <w:rPr>
          <w:rFonts w:ascii="Calibri" w:hAnsi="Calibri" w:cs="Calibri"/>
          <w:i/>
          <w:color w:val="auto"/>
          <w:sz w:val="24"/>
          <w:szCs w:val="24"/>
        </w:rPr>
        <w:t>Wytycznych w zakresie monitorowania postępu rzeczowego realizacji programów operacyjnych na lata 2014-2020</w:t>
      </w:r>
      <w:r w:rsidR="007F7898" w:rsidRPr="008E6DE9">
        <w:rPr>
          <w:rFonts w:ascii="Calibri" w:hAnsi="Calibri" w:cs="Calibri"/>
          <w:color w:val="auto"/>
          <w:sz w:val="24"/>
          <w:szCs w:val="24"/>
        </w:rPr>
        <w:t xml:space="preserve">, które zamieszczone są na stronie internetowej Instytucji Pośredniczącej; </w:t>
      </w:r>
    </w:p>
    <w:p w14:paraId="521B32A7" w14:textId="2A6E87C2" w:rsidR="006B27E5" w:rsidRPr="008E6DE9" w:rsidRDefault="00DF3114"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„ustawa</w:t>
      </w:r>
      <w:r w:rsidR="006B27E5" w:rsidRPr="008E6DE9">
        <w:rPr>
          <w:rFonts w:ascii="Calibri" w:hAnsi="Calibri" w:cs="Calibri"/>
          <w:color w:val="auto"/>
          <w:sz w:val="24"/>
          <w:szCs w:val="24"/>
        </w:rPr>
        <w:t xml:space="preserve"> </w:t>
      </w:r>
      <w:proofErr w:type="spellStart"/>
      <w:r w:rsidR="006B27E5" w:rsidRPr="008E6DE9">
        <w:rPr>
          <w:rFonts w:ascii="Calibri" w:hAnsi="Calibri" w:cs="Calibri"/>
          <w:color w:val="auto"/>
          <w:sz w:val="24"/>
          <w:szCs w:val="24"/>
        </w:rPr>
        <w:t>Pzp</w:t>
      </w:r>
      <w:proofErr w:type="spellEnd"/>
      <w:r w:rsidR="006B27E5" w:rsidRPr="008E6DE9">
        <w:rPr>
          <w:rFonts w:ascii="Calibri" w:hAnsi="Calibri" w:cs="Calibri"/>
          <w:color w:val="auto"/>
          <w:sz w:val="24"/>
          <w:szCs w:val="24"/>
        </w:rPr>
        <w:t>” – oznacza to ustawę z dnia 29 stycznia 2004 r. – Prawo zamówień publicznych (</w:t>
      </w:r>
      <w:proofErr w:type="spellStart"/>
      <w:r w:rsidR="001D5260" w:rsidRPr="008E6DE9">
        <w:rPr>
          <w:rFonts w:ascii="Calibri" w:hAnsi="Calibri" w:cs="Calibri"/>
          <w:color w:val="auto"/>
          <w:sz w:val="24"/>
          <w:szCs w:val="24"/>
        </w:rPr>
        <w:t>t</w:t>
      </w:r>
      <w:r w:rsidR="00E40A3F" w:rsidRPr="008E6DE9">
        <w:rPr>
          <w:rFonts w:ascii="Calibri" w:hAnsi="Calibri" w:cs="Calibri"/>
          <w:color w:val="auto"/>
          <w:sz w:val="24"/>
          <w:szCs w:val="24"/>
        </w:rPr>
        <w:t>.</w:t>
      </w:r>
      <w:r w:rsidR="001D5260" w:rsidRPr="008E6DE9">
        <w:rPr>
          <w:rFonts w:ascii="Calibri" w:hAnsi="Calibri" w:cs="Calibri"/>
          <w:color w:val="auto"/>
          <w:sz w:val="24"/>
          <w:szCs w:val="24"/>
        </w:rPr>
        <w:t>j</w:t>
      </w:r>
      <w:proofErr w:type="spellEnd"/>
      <w:r w:rsidR="001D5260" w:rsidRPr="008E6DE9">
        <w:rPr>
          <w:rFonts w:ascii="Calibri" w:hAnsi="Calibri" w:cs="Calibri"/>
          <w:color w:val="auto"/>
          <w:sz w:val="24"/>
          <w:szCs w:val="24"/>
        </w:rPr>
        <w:t xml:space="preserve">. </w:t>
      </w:r>
      <w:r w:rsidR="006B27E5" w:rsidRPr="008E6DE9">
        <w:rPr>
          <w:rFonts w:ascii="Calibri" w:hAnsi="Calibri" w:cs="Calibri"/>
          <w:color w:val="auto"/>
          <w:sz w:val="24"/>
          <w:szCs w:val="24"/>
        </w:rPr>
        <w:t xml:space="preserve">Dz. U. z </w:t>
      </w:r>
      <w:r w:rsidR="003B2AC3" w:rsidRPr="008E6DE9">
        <w:rPr>
          <w:rFonts w:ascii="Calibri" w:hAnsi="Calibri" w:cs="Calibri"/>
          <w:color w:val="auto"/>
          <w:sz w:val="24"/>
          <w:szCs w:val="24"/>
        </w:rPr>
        <w:t xml:space="preserve">2019 </w:t>
      </w:r>
      <w:r w:rsidR="006B27E5" w:rsidRPr="008E6DE9">
        <w:rPr>
          <w:rFonts w:ascii="Calibri" w:hAnsi="Calibri" w:cs="Calibri"/>
          <w:color w:val="auto"/>
          <w:sz w:val="24"/>
          <w:szCs w:val="24"/>
        </w:rPr>
        <w:t xml:space="preserve">r., poz. </w:t>
      </w:r>
      <w:r w:rsidR="003B2AC3" w:rsidRPr="008E6DE9">
        <w:rPr>
          <w:rFonts w:ascii="Calibri" w:hAnsi="Calibri" w:cs="Calibri"/>
          <w:color w:val="auto"/>
          <w:sz w:val="24"/>
          <w:szCs w:val="24"/>
        </w:rPr>
        <w:t>1843</w:t>
      </w:r>
      <w:r w:rsidR="006B27E5" w:rsidRPr="008E6DE9">
        <w:rPr>
          <w:rFonts w:ascii="Calibri" w:hAnsi="Calibri" w:cs="Calibri"/>
          <w:color w:val="auto"/>
          <w:sz w:val="24"/>
          <w:szCs w:val="24"/>
        </w:rPr>
        <w:t xml:space="preserve">); </w:t>
      </w:r>
    </w:p>
    <w:p w14:paraId="78731059" w14:textId="6D5AD6A5" w:rsidR="006B27E5" w:rsidRPr="008E6DE9" w:rsidRDefault="002C231D"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„ustawa wdrożeniowa</w:t>
      </w:r>
      <w:r w:rsidR="006B27E5" w:rsidRPr="008E6DE9">
        <w:rPr>
          <w:rFonts w:ascii="Calibri" w:hAnsi="Calibri" w:cs="Calibri"/>
          <w:color w:val="auto"/>
          <w:sz w:val="24"/>
          <w:szCs w:val="24"/>
        </w:rPr>
        <w:t>” – oznacza to ustawę z dnia 11 lipca 2014 r. o zasadach realizacji programów w zakresie polityki spójności finansowanych w perspektywie finansowej 2014-2020 (</w:t>
      </w:r>
      <w:proofErr w:type="spellStart"/>
      <w:r w:rsidR="001D5260" w:rsidRPr="008E6DE9">
        <w:rPr>
          <w:rFonts w:ascii="Calibri" w:hAnsi="Calibri" w:cs="Calibri"/>
          <w:color w:val="auto"/>
          <w:sz w:val="24"/>
          <w:szCs w:val="24"/>
        </w:rPr>
        <w:t>t</w:t>
      </w:r>
      <w:r w:rsidR="00E40A3F" w:rsidRPr="008E6DE9">
        <w:rPr>
          <w:rFonts w:ascii="Calibri" w:hAnsi="Calibri" w:cs="Calibri"/>
          <w:color w:val="auto"/>
          <w:sz w:val="24"/>
          <w:szCs w:val="24"/>
        </w:rPr>
        <w:t>.</w:t>
      </w:r>
      <w:r w:rsidR="001D5260" w:rsidRPr="008E6DE9">
        <w:rPr>
          <w:rFonts w:ascii="Calibri" w:hAnsi="Calibri" w:cs="Calibri"/>
          <w:color w:val="auto"/>
          <w:sz w:val="24"/>
          <w:szCs w:val="24"/>
        </w:rPr>
        <w:t>j</w:t>
      </w:r>
      <w:proofErr w:type="spellEnd"/>
      <w:r w:rsidR="001D5260" w:rsidRPr="008E6DE9">
        <w:rPr>
          <w:rFonts w:ascii="Calibri" w:hAnsi="Calibri" w:cs="Calibri"/>
          <w:color w:val="auto"/>
          <w:sz w:val="24"/>
          <w:szCs w:val="24"/>
        </w:rPr>
        <w:t xml:space="preserve">. </w:t>
      </w:r>
      <w:r w:rsidR="006B27E5" w:rsidRPr="008E6DE9">
        <w:rPr>
          <w:rFonts w:ascii="Calibri" w:hAnsi="Calibri" w:cs="Calibri"/>
          <w:color w:val="auto"/>
          <w:sz w:val="24"/>
          <w:szCs w:val="24"/>
        </w:rPr>
        <w:t>Dz. U. z 2018 r. poz. 1431</w:t>
      </w:r>
      <w:r w:rsidR="004B5E9E" w:rsidRPr="008E6DE9">
        <w:rPr>
          <w:rFonts w:ascii="Calibri" w:hAnsi="Calibri" w:cs="Calibri"/>
          <w:color w:val="auto"/>
          <w:sz w:val="24"/>
          <w:szCs w:val="24"/>
        </w:rPr>
        <w:t xml:space="preserve"> z </w:t>
      </w:r>
      <w:proofErr w:type="spellStart"/>
      <w:r w:rsidR="004B5E9E" w:rsidRPr="008E6DE9">
        <w:rPr>
          <w:rFonts w:ascii="Calibri" w:hAnsi="Calibri" w:cs="Calibri"/>
          <w:color w:val="auto"/>
          <w:sz w:val="24"/>
          <w:szCs w:val="24"/>
        </w:rPr>
        <w:t>późn</w:t>
      </w:r>
      <w:proofErr w:type="spellEnd"/>
      <w:r w:rsidR="004B5E9E" w:rsidRPr="008E6DE9">
        <w:rPr>
          <w:rFonts w:ascii="Calibri" w:hAnsi="Calibri" w:cs="Calibri"/>
          <w:color w:val="auto"/>
          <w:sz w:val="24"/>
          <w:szCs w:val="24"/>
        </w:rPr>
        <w:t>. zm.</w:t>
      </w:r>
      <w:r w:rsidR="006B27E5" w:rsidRPr="008E6DE9">
        <w:rPr>
          <w:rFonts w:ascii="Calibri" w:hAnsi="Calibri" w:cs="Calibri"/>
          <w:color w:val="auto"/>
          <w:sz w:val="24"/>
          <w:szCs w:val="24"/>
        </w:rPr>
        <w:t xml:space="preserve">); </w:t>
      </w:r>
    </w:p>
    <w:p w14:paraId="714724CF" w14:textId="11AF1F3F" w:rsidR="006B27E5" w:rsidRPr="008E6DE9" w:rsidRDefault="002C231D"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„Wniosek</w:t>
      </w:r>
      <w:r w:rsidR="006B27E5" w:rsidRPr="008E6DE9">
        <w:rPr>
          <w:rFonts w:ascii="Calibri" w:hAnsi="Calibri" w:cs="Calibri"/>
          <w:color w:val="auto"/>
          <w:sz w:val="24"/>
          <w:szCs w:val="24"/>
        </w:rPr>
        <w:t xml:space="preserve">” – oznacza to wniosek o dofinansowanie złożony przez Beneficjenta celem uzyskania dofinansowania dla Projektu, na podstawie którego została podpisana Decyzja; </w:t>
      </w:r>
    </w:p>
    <w:p w14:paraId="515C0A6A" w14:textId="0A6C85A6" w:rsidR="006B27E5" w:rsidRPr="008E6DE9" w:rsidRDefault="002C231D" w:rsidP="008E6DE9">
      <w:pPr>
        <w:numPr>
          <w:ilvl w:val="0"/>
          <w:numId w:val="1"/>
        </w:numPr>
        <w:spacing w:after="60" w:line="276" w:lineRule="auto"/>
        <w:ind w:left="782" w:hanging="369"/>
        <w:jc w:val="left"/>
        <w:rPr>
          <w:rFonts w:ascii="Calibri" w:hAnsi="Calibri" w:cs="Calibri"/>
          <w:color w:val="auto"/>
          <w:sz w:val="24"/>
          <w:szCs w:val="24"/>
        </w:rPr>
      </w:pPr>
      <w:r w:rsidRPr="008E6DE9">
        <w:rPr>
          <w:rFonts w:ascii="Calibri" w:hAnsi="Calibri" w:cs="Calibri"/>
          <w:color w:val="auto"/>
          <w:sz w:val="24"/>
          <w:szCs w:val="24"/>
        </w:rPr>
        <w:t>„wydatki kwalifikowalne</w:t>
      </w:r>
      <w:r w:rsidR="006B27E5" w:rsidRPr="008E6DE9">
        <w:rPr>
          <w:rFonts w:ascii="Calibri" w:hAnsi="Calibri" w:cs="Calibri"/>
          <w:color w:val="auto"/>
          <w:sz w:val="24"/>
          <w:szCs w:val="24"/>
        </w:rPr>
        <w:t xml:space="preserve">” – oznacza to wydatki kwalifikowalne zgodnie ze Szczegółowym opisem osi priorytetowych Regionalnego Programu Operacyjnego Województwa Opolskiego na lata 2014-2020 oraz z </w:t>
      </w:r>
      <w:r w:rsidR="006B27E5" w:rsidRPr="008E6DE9">
        <w:rPr>
          <w:rFonts w:ascii="Calibri" w:hAnsi="Calibri" w:cs="Calibri"/>
          <w:i/>
          <w:color w:val="auto"/>
          <w:sz w:val="24"/>
          <w:szCs w:val="24"/>
        </w:rPr>
        <w:t>Wytycznymi w zakresie kwalifikowalności wydatków w ramach Europejskiego Funduszu Rozwoju Regionalnego, Europejskiego Funduszu Społecznego oraz Funduszu Spójności na lata 2014-2020</w:t>
      </w:r>
      <w:r w:rsidR="006B27E5" w:rsidRPr="008E6DE9">
        <w:rPr>
          <w:rFonts w:ascii="Calibri" w:hAnsi="Calibri" w:cs="Calibri"/>
          <w:color w:val="auto"/>
          <w:sz w:val="24"/>
          <w:szCs w:val="24"/>
        </w:rPr>
        <w:t>, ww. SZOOP oraz Wytyczne są dostępne na stronie internet</w:t>
      </w:r>
      <w:r w:rsidR="000338C6" w:rsidRPr="008E6DE9">
        <w:rPr>
          <w:rFonts w:ascii="Calibri" w:hAnsi="Calibri" w:cs="Calibri"/>
          <w:color w:val="auto"/>
          <w:sz w:val="24"/>
          <w:szCs w:val="24"/>
        </w:rPr>
        <w:t>owej Instytucji Pośredniczącej;</w:t>
      </w:r>
    </w:p>
    <w:p w14:paraId="53087007" w14:textId="42709542" w:rsidR="006B27E5" w:rsidRPr="008E6DE9" w:rsidRDefault="002C231D" w:rsidP="008E6DE9">
      <w:pPr>
        <w:numPr>
          <w:ilvl w:val="0"/>
          <w:numId w:val="1"/>
        </w:numPr>
        <w:spacing w:after="60" w:line="276" w:lineRule="auto"/>
        <w:ind w:left="782" w:hanging="369"/>
        <w:jc w:val="left"/>
        <w:rPr>
          <w:rFonts w:ascii="Calibri" w:hAnsi="Calibri" w:cs="Calibri"/>
          <w:color w:val="auto"/>
          <w:sz w:val="24"/>
          <w:szCs w:val="24"/>
        </w:rPr>
      </w:pPr>
      <w:r w:rsidRPr="008E6DE9">
        <w:rPr>
          <w:rFonts w:ascii="Calibri" w:hAnsi="Calibri" w:cs="Calibri"/>
          <w:color w:val="auto"/>
          <w:sz w:val="24"/>
          <w:szCs w:val="24"/>
        </w:rPr>
        <w:t>„zamówienie</w:t>
      </w:r>
      <w:r w:rsidR="006B27E5" w:rsidRPr="008E6DE9">
        <w:rPr>
          <w:rFonts w:ascii="Calibri" w:hAnsi="Calibri" w:cs="Calibri"/>
          <w:color w:val="auto"/>
          <w:sz w:val="24"/>
          <w:szCs w:val="24"/>
        </w:rPr>
        <w:t>” – oznacza to umowę odpłatną, zawartą zgodnie z warunkami wynikającymi</w:t>
      </w:r>
      <w:r w:rsidR="00C1725C" w:rsidRPr="008E6DE9">
        <w:rPr>
          <w:rFonts w:ascii="Calibri" w:hAnsi="Calibri" w:cs="Calibri"/>
          <w:color w:val="auto"/>
          <w:sz w:val="24"/>
          <w:szCs w:val="24"/>
        </w:rPr>
        <w:t xml:space="preserve"> </w:t>
      </w:r>
      <w:r w:rsidR="006B27E5" w:rsidRPr="008E6DE9">
        <w:rPr>
          <w:rFonts w:ascii="Calibri" w:hAnsi="Calibri" w:cs="Calibri"/>
          <w:color w:val="auto"/>
          <w:sz w:val="24"/>
          <w:szCs w:val="24"/>
        </w:rPr>
        <w:t xml:space="preserve">z ustawy </w:t>
      </w:r>
      <w:r w:rsidR="006B27E5" w:rsidRPr="008E6DE9">
        <w:rPr>
          <w:rFonts w:ascii="Calibri" w:hAnsi="Calibri" w:cs="Calibri"/>
          <w:i/>
          <w:color w:val="auto"/>
          <w:sz w:val="24"/>
          <w:szCs w:val="24"/>
        </w:rPr>
        <w:t>Prawo zamówień publicznych</w:t>
      </w:r>
      <w:r w:rsidR="006B27E5" w:rsidRPr="008E6DE9">
        <w:rPr>
          <w:rFonts w:ascii="Calibri" w:hAnsi="Calibri" w:cs="Calibri"/>
          <w:color w:val="auto"/>
          <w:sz w:val="24"/>
          <w:szCs w:val="24"/>
        </w:rPr>
        <w:t xml:space="preserve"> albo z Decyzji o dofinansowaniu projektu pomiędzy zamawiającym a wykonawcą, której przedmiotem są usługi, dostawy lub roboty budowlane przewidziane w Projekcie;</w:t>
      </w:r>
    </w:p>
    <w:p w14:paraId="05BEAF7D" w14:textId="4572AEA4" w:rsidR="006B27E5" w:rsidRPr="008E6DE9" w:rsidRDefault="002C231D"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„środki europejskie</w:t>
      </w:r>
      <w:r w:rsidR="006B27E5" w:rsidRPr="008E6DE9">
        <w:rPr>
          <w:rFonts w:ascii="Calibri" w:hAnsi="Calibri" w:cs="Calibri"/>
          <w:color w:val="auto"/>
          <w:sz w:val="24"/>
          <w:szCs w:val="24"/>
        </w:rPr>
        <w:t>” – oznacza to część lub całość dofinansowania pochodzącą ze środków Europejskiego Funduszu Społecznego przekazywaną w formie p</w:t>
      </w:r>
      <w:r w:rsidR="001D22C7" w:rsidRPr="008E6DE9">
        <w:rPr>
          <w:rFonts w:ascii="Calibri" w:hAnsi="Calibri" w:cs="Calibri"/>
          <w:color w:val="auto"/>
          <w:sz w:val="24"/>
          <w:szCs w:val="24"/>
        </w:rPr>
        <w:t xml:space="preserve">łatności </w:t>
      </w:r>
      <w:r w:rsidR="006B27E5" w:rsidRPr="008E6DE9">
        <w:rPr>
          <w:rFonts w:ascii="Calibri" w:hAnsi="Calibri" w:cs="Calibri"/>
          <w:color w:val="auto"/>
          <w:sz w:val="24"/>
          <w:szCs w:val="24"/>
        </w:rPr>
        <w:t>z</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rachunku Ministra Finansów, o którym</w:t>
      </w:r>
      <w:r w:rsidR="001D22C7" w:rsidRPr="008E6DE9">
        <w:rPr>
          <w:rFonts w:ascii="Calibri" w:hAnsi="Calibri" w:cs="Calibri"/>
          <w:color w:val="auto"/>
          <w:sz w:val="24"/>
          <w:szCs w:val="24"/>
        </w:rPr>
        <w:t xml:space="preserve"> mowa w art. 200 ust. 1 ustawy </w:t>
      </w:r>
      <w:r w:rsidR="006B27E5" w:rsidRPr="008E6DE9">
        <w:rPr>
          <w:rFonts w:ascii="Calibri" w:hAnsi="Calibri" w:cs="Calibri"/>
          <w:color w:val="auto"/>
          <w:sz w:val="24"/>
          <w:szCs w:val="24"/>
        </w:rPr>
        <w:t xml:space="preserve">o finansach, prowadzonego </w:t>
      </w:r>
      <w:r w:rsidR="000338C6" w:rsidRPr="008E6DE9">
        <w:rPr>
          <w:rFonts w:ascii="Calibri" w:hAnsi="Calibri" w:cs="Calibri"/>
          <w:color w:val="auto"/>
          <w:sz w:val="24"/>
          <w:szCs w:val="24"/>
        </w:rPr>
        <w:t>w Banku Gospodarstwa Krajowego;</w:t>
      </w:r>
    </w:p>
    <w:p w14:paraId="2F3AABEC" w14:textId="6F10906B" w:rsidR="00793BFB" w:rsidRPr="008E6DE9" w:rsidRDefault="002C231D"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„dotacja celowa</w:t>
      </w:r>
      <w:r w:rsidR="00793BFB" w:rsidRPr="008E6DE9">
        <w:rPr>
          <w:rFonts w:ascii="Calibri" w:hAnsi="Calibri" w:cs="Calibri"/>
          <w:color w:val="auto"/>
          <w:sz w:val="24"/>
          <w:szCs w:val="24"/>
        </w:rPr>
        <w:t xml:space="preserve">” – oznacza to środki pochodzące z budżetu państwa jako współfinansowanie wkładu krajowego, stanowiące uzupełnienie do środków europejskich, przekazywane przez Instytucję </w:t>
      </w:r>
      <w:r w:rsidR="00CF0F77" w:rsidRPr="008E6DE9">
        <w:rPr>
          <w:rFonts w:ascii="Calibri" w:hAnsi="Calibri" w:cs="Calibri"/>
          <w:color w:val="auto"/>
          <w:sz w:val="24"/>
          <w:szCs w:val="24"/>
        </w:rPr>
        <w:t>Zarządzającą</w:t>
      </w:r>
      <w:r w:rsidR="00793BFB" w:rsidRPr="008E6DE9">
        <w:rPr>
          <w:rFonts w:ascii="Calibri" w:hAnsi="Calibri" w:cs="Calibri"/>
          <w:color w:val="auto"/>
          <w:sz w:val="24"/>
          <w:szCs w:val="24"/>
        </w:rPr>
        <w:t xml:space="preserve"> na rachunek bankowy Beneficjenta;</w:t>
      </w:r>
    </w:p>
    <w:p w14:paraId="7F5EF3F2" w14:textId="7C206651" w:rsidR="006B27E5" w:rsidRPr="008E6DE9" w:rsidRDefault="002C231D"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„strona internetowa</w:t>
      </w:r>
      <w:r w:rsidR="006B27E5" w:rsidRPr="008E6DE9">
        <w:rPr>
          <w:rFonts w:ascii="Calibri" w:hAnsi="Calibri" w:cs="Calibri"/>
          <w:color w:val="auto"/>
          <w:sz w:val="24"/>
          <w:szCs w:val="24"/>
        </w:rPr>
        <w:t xml:space="preserve"> Instytucji Pośredniczącej” – oznacza to adres strony: </w:t>
      </w:r>
      <w:hyperlink r:id="rId10" w:history="1">
        <w:r w:rsidR="00DF55D8" w:rsidRPr="008E6DE9">
          <w:rPr>
            <w:rFonts w:ascii="Calibri" w:hAnsi="Calibri" w:cs="Calibri"/>
            <w:color w:val="0563C1" w:themeColor="hyperlink"/>
            <w:sz w:val="24"/>
            <w:szCs w:val="24"/>
            <w:u w:val="single"/>
          </w:rPr>
          <w:t>www.rpo.wup.opole.pl</w:t>
        </w:r>
      </w:hyperlink>
      <w:r w:rsidR="006B27E5" w:rsidRPr="008E6DE9">
        <w:rPr>
          <w:rFonts w:ascii="Calibri" w:hAnsi="Calibri" w:cs="Calibri"/>
          <w:color w:val="auto"/>
          <w:sz w:val="24"/>
          <w:szCs w:val="24"/>
        </w:rPr>
        <w:t>;</w:t>
      </w:r>
    </w:p>
    <w:p w14:paraId="78C18B30" w14:textId="50E9687C" w:rsidR="006B27E5" w:rsidRPr="008E6DE9" w:rsidRDefault="002C231D"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„ustawa</w:t>
      </w:r>
      <w:r w:rsidR="006B27E5" w:rsidRPr="008E6DE9">
        <w:rPr>
          <w:rFonts w:ascii="Calibri" w:hAnsi="Calibri" w:cs="Calibri"/>
          <w:color w:val="auto"/>
          <w:sz w:val="24"/>
          <w:szCs w:val="24"/>
        </w:rPr>
        <w:t xml:space="preserve"> o finansach” – oznacza to ustawę z dnia 27 sierpnia 2009 r. o finansach publicznych (</w:t>
      </w:r>
      <w:proofErr w:type="spellStart"/>
      <w:r w:rsidR="001D5260" w:rsidRPr="008E6DE9">
        <w:rPr>
          <w:rFonts w:ascii="Calibri" w:hAnsi="Calibri" w:cs="Calibri"/>
          <w:color w:val="auto"/>
          <w:sz w:val="24"/>
          <w:szCs w:val="24"/>
        </w:rPr>
        <w:t>t</w:t>
      </w:r>
      <w:r w:rsidR="00E40A3F" w:rsidRPr="008E6DE9">
        <w:rPr>
          <w:rFonts w:ascii="Calibri" w:hAnsi="Calibri" w:cs="Calibri"/>
          <w:color w:val="auto"/>
          <w:sz w:val="24"/>
          <w:szCs w:val="24"/>
        </w:rPr>
        <w:t>.</w:t>
      </w:r>
      <w:r w:rsidR="001D5260" w:rsidRPr="008E6DE9">
        <w:rPr>
          <w:rFonts w:ascii="Calibri" w:hAnsi="Calibri" w:cs="Calibri"/>
          <w:color w:val="auto"/>
          <w:sz w:val="24"/>
          <w:szCs w:val="24"/>
        </w:rPr>
        <w:t>j</w:t>
      </w:r>
      <w:proofErr w:type="spellEnd"/>
      <w:r w:rsidR="001D5260" w:rsidRPr="008E6DE9">
        <w:rPr>
          <w:rFonts w:ascii="Calibri" w:hAnsi="Calibri" w:cs="Calibri"/>
          <w:color w:val="auto"/>
          <w:sz w:val="24"/>
          <w:szCs w:val="24"/>
        </w:rPr>
        <w:t xml:space="preserve">. </w:t>
      </w:r>
      <w:r w:rsidR="006B27E5" w:rsidRPr="008E6DE9">
        <w:rPr>
          <w:rFonts w:ascii="Calibri" w:hAnsi="Calibri" w:cs="Calibri"/>
          <w:color w:val="auto"/>
          <w:sz w:val="24"/>
          <w:szCs w:val="24"/>
        </w:rPr>
        <w:t>Dz. U. z 201</w:t>
      </w:r>
      <w:r w:rsidR="00F76E2C" w:rsidRPr="008E6DE9">
        <w:rPr>
          <w:rFonts w:ascii="Calibri" w:hAnsi="Calibri" w:cs="Calibri"/>
          <w:color w:val="auto"/>
          <w:sz w:val="24"/>
          <w:szCs w:val="24"/>
        </w:rPr>
        <w:t>9</w:t>
      </w:r>
      <w:r w:rsidR="006B27E5" w:rsidRPr="008E6DE9">
        <w:rPr>
          <w:rFonts w:ascii="Calibri" w:hAnsi="Calibri" w:cs="Calibri"/>
          <w:color w:val="auto"/>
          <w:sz w:val="24"/>
          <w:szCs w:val="24"/>
        </w:rPr>
        <w:t xml:space="preserve"> r., poz. </w:t>
      </w:r>
      <w:r w:rsidR="00F76E2C" w:rsidRPr="008E6DE9">
        <w:rPr>
          <w:rFonts w:ascii="Calibri" w:hAnsi="Calibri" w:cs="Calibri"/>
          <w:color w:val="auto"/>
          <w:sz w:val="24"/>
          <w:szCs w:val="24"/>
        </w:rPr>
        <w:t>869</w:t>
      </w:r>
      <w:r w:rsidR="00682019" w:rsidRPr="008E6DE9">
        <w:rPr>
          <w:rFonts w:ascii="Calibri" w:hAnsi="Calibri" w:cs="Calibri"/>
          <w:color w:val="auto"/>
          <w:sz w:val="24"/>
          <w:szCs w:val="24"/>
        </w:rPr>
        <w:t xml:space="preserve"> z </w:t>
      </w:r>
      <w:proofErr w:type="spellStart"/>
      <w:r w:rsidR="00682019" w:rsidRPr="008E6DE9">
        <w:rPr>
          <w:rFonts w:ascii="Calibri" w:hAnsi="Calibri" w:cs="Calibri"/>
          <w:color w:val="auto"/>
          <w:sz w:val="24"/>
          <w:szCs w:val="24"/>
        </w:rPr>
        <w:t>późn</w:t>
      </w:r>
      <w:proofErr w:type="spellEnd"/>
      <w:r w:rsidR="00682019" w:rsidRPr="008E6DE9">
        <w:rPr>
          <w:rFonts w:ascii="Calibri" w:hAnsi="Calibri" w:cs="Calibri"/>
          <w:color w:val="auto"/>
          <w:sz w:val="24"/>
          <w:szCs w:val="24"/>
        </w:rPr>
        <w:t>. zm.</w:t>
      </w:r>
      <w:r w:rsidR="006B27E5" w:rsidRPr="008E6DE9">
        <w:rPr>
          <w:rFonts w:ascii="Calibri" w:hAnsi="Calibri" w:cs="Calibri"/>
          <w:color w:val="auto"/>
          <w:sz w:val="24"/>
          <w:szCs w:val="24"/>
        </w:rPr>
        <w:t>);</w:t>
      </w:r>
    </w:p>
    <w:p w14:paraId="3405AF71" w14:textId="6C892C00" w:rsidR="006B27E5" w:rsidRPr="008E6DE9" w:rsidRDefault="006B27E5"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 xml:space="preserve">„SZOOP” – oznacza to Szczegółowy opis osi priorytetowych Regionalnego Programu Operacyjnego Województwa Opolskiego na lata 2014-2020. Zakres Europejski Fundusz Społeczny [wersja nr </w:t>
      </w:r>
      <w:r w:rsidRPr="008E6DE9">
        <w:rPr>
          <w:rFonts w:ascii="Calibri" w:hAnsi="Calibri" w:cs="Calibri"/>
          <w:color w:val="000000" w:themeColor="text1"/>
          <w:sz w:val="24"/>
          <w:szCs w:val="24"/>
        </w:rPr>
        <w:t>…</w:t>
      </w:r>
      <w:r w:rsidRPr="008E6DE9">
        <w:rPr>
          <w:rFonts w:ascii="Calibri" w:hAnsi="Calibri" w:cs="Calibri"/>
          <w:color w:val="auto"/>
          <w:sz w:val="24"/>
          <w:szCs w:val="24"/>
        </w:rPr>
        <w:t>], przyjęty przez Zarząd Województwa Opolskiego, Uchwałą nr ….. Zarządu Województ</w:t>
      </w:r>
      <w:r w:rsidR="00C451C6" w:rsidRPr="008E6DE9">
        <w:rPr>
          <w:rFonts w:ascii="Calibri" w:hAnsi="Calibri" w:cs="Calibri"/>
          <w:color w:val="auto"/>
          <w:sz w:val="24"/>
          <w:szCs w:val="24"/>
        </w:rPr>
        <w:t xml:space="preserve">wa Opolskiego z dnia ….. </w:t>
      </w:r>
      <w:r w:rsidR="000338C6" w:rsidRPr="008E6DE9">
        <w:rPr>
          <w:rFonts w:ascii="Calibri" w:hAnsi="Calibri" w:cs="Calibri"/>
          <w:color w:val="auto"/>
          <w:sz w:val="24"/>
          <w:szCs w:val="24"/>
        </w:rPr>
        <w:t>;</w:t>
      </w:r>
    </w:p>
    <w:p w14:paraId="59285765" w14:textId="530C4A43" w:rsidR="006B27E5" w:rsidRPr="008E6DE9" w:rsidRDefault="002C231D" w:rsidP="008E6DE9">
      <w:pPr>
        <w:numPr>
          <w:ilvl w:val="0"/>
          <w:numId w:val="1"/>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„nieprawidłowość</w:t>
      </w:r>
      <w:r w:rsidR="006B27E5" w:rsidRPr="008E6DE9">
        <w:rPr>
          <w:rFonts w:ascii="Calibri" w:hAnsi="Calibri" w:cs="Calibri"/>
          <w:color w:val="auto"/>
          <w:sz w:val="24"/>
          <w:szCs w:val="24"/>
        </w:rPr>
        <w:t>/nieprawid</w:t>
      </w:r>
      <w:r w:rsidRPr="008E6DE9">
        <w:rPr>
          <w:rFonts w:ascii="Calibri" w:hAnsi="Calibri" w:cs="Calibri"/>
          <w:color w:val="auto"/>
          <w:sz w:val="24"/>
          <w:szCs w:val="24"/>
        </w:rPr>
        <w:t>łowość indywidualna</w:t>
      </w:r>
      <w:r w:rsidR="006B27E5" w:rsidRPr="008E6DE9">
        <w:rPr>
          <w:rFonts w:ascii="Calibri" w:hAnsi="Calibri" w:cs="Calibri"/>
          <w:color w:val="auto"/>
          <w:sz w:val="24"/>
          <w:szCs w:val="24"/>
        </w:rPr>
        <w:t>”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 xml:space="preserve">Rybackiego, które ma lub może mieć szkodliwy wpływ na budżet Unii poprzez obciążenie budżetu </w:t>
      </w:r>
      <w:r w:rsidR="000338C6" w:rsidRPr="008E6DE9">
        <w:rPr>
          <w:rFonts w:ascii="Calibri" w:hAnsi="Calibri" w:cs="Calibri"/>
          <w:color w:val="auto"/>
          <w:sz w:val="24"/>
          <w:szCs w:val="24"/>
        </w:rPr>
        <w:t>Unii nieuzasadnionym wydatkiem;</w:t>
      </w:r>
    </w:p>
    <w:p w14:paraId="7BAD9342" w14:textId="320C7F5D" w:rsidR="006B27E5" w:rsidRPr="008E6DE9" w:rsidRDefault="006B27E5"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 xml:space="preserve">„SL2014” – oznacza to aplikację główną centralnego systemu teleinformatycznego, wykorzystywaną w </w:t>
      </w:r>
      <w:r w:rsidR="000338C6" w:rsidRPr="008E6DE9">
        <w:rPr>
          <w:rFonts w:ascii="Calibri" w:hAnsi="Calibri" w:cs="Calibri"/>
          <w:color w:val="auto"/>
          <w:sz w:val="24"/>
          <w:szCs w:val="24"/>
        </w:rPr>
        <w:t>procesie rozliczania Projektu;</w:t>
      </w:r>
    </w:p>
    <w:p w14:paraId="4CF73573" w14:textId="1989D205" w:rsidR="006B27E5" w:rsidRPr="008E6DE9" w:rsidRDefault="002C231D" w:rsidP="008E6DE9">
      <w:pPr>
        <w:numPr>
          <w:ilvl w:val="0"/>
          <w:numId w:val="1"/>
        </w:numPr>
        <w:autoSpaceDE w:val="0"/>
        <w:autoSpaceDN w:val="0"/>
        <w:adjustRightInd w:val="0"/>
        <w:spacing w:after="60" w:line="276" w:lineRule="auto"/>
        <w:ind w:left="777" w:hanging="369"/>
        <w:jc w:val="left"/>
        <w:rPr>
          <w:rFonts w:ascii="Calibri" w:hAnsi="Calibri" w:cs="Calibri"/>
          <w:color w:val="auto"/>
          <w:sz w:val="24"/>
          <w:szCs w:val="24"/>
        </w:rPr>
      </w:pPr>
      <w:r w:rsidRPr="008E6DE9">
        <w:rPr>
          <w:rFonts w:ascii="Calibri" w:eastAsiaTheme="minorHAnsi" w:hAnsi="Calibri" w:cs="Calibri"/>
          <w:color w:val="auto"/>
          <w:sz w:val="24"/>
          <w:szCs w:val="24"/>
          <w:lang w:eastAsia="en-US"/>
        </w:rPr>
        <w:t>„realizator</w:t>
      </w:r>
      <w:r w:rsidR="007F7898" w:rsidRPr="008E6DE9">
        <w:rPr>
          <w:rFonts w:ascii="Calibri" w:eastAsiaTheme="minorHAnsi" w:hAnsi="Calibri" w:cs="Calibri"/>
          <w:color w:val="auto"/>
          <w:sz w:val="24"/>
          <w:szCs w:val="24"/>
          <w:lang w:eastAsia="en-US"/>
        </w:rPr>
        <w:t xml:space="preserve"> Projektu” – należy przez to rozumieć jednostkę organizacyjną Beneficjenta realizującą Projekt. Realizatorem nie może być jednostka posiadająca osobowość prawną. Realizator nie jest stroną Decyzji o dofinansowanie Projektu;</w:t>
      </w:r>
    </w:p>
    <w:p w14:paraId="42CA5AF6" w14:textId="574ACFF3" w:rsidR="006B27E5" w:rsidRPr="008E6DE9" w:rsidRDefault="002C231D" w:rsidP="008E6DE9">
      <w:pPr>
        <w:numPr>
          <w:ilvl w:val="0"/>
          <w:numId w:val="1"/>
        </w:numPr>
        <w:autoSpaceDE w:val="0"/>
        <w:autoSpaceDN w:val="0"/>
        <w:adjustRightInd w:val="0"/>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„personel</w:t>
      </w:r>
      <w:r w:rsidR="006B27E5" w:rsidRPr="008E6DE9">
        <w:rPr>
          <w:rFonts w:ascii="Calibri" w:hAnsi="Calibri" w:cs="Calibri"/>
          <w:color w:val="auto"/>
          <w:sz w:val="24"/>
          <w:szCs w:val="24"/>
        </w:rPr>
        <w:t xml:space="preserve"> Projektu” – </w:t>
      </w:r>
      <w:r w:rsidR="000D0781" w:rsidRPr="008E6DE9">
        <w:rPr>
          <w:rFonts w:ascii="Calibri" w:hAnsi="Calibri" w:cs="Calibri"/>
          <w:color w:val="auto"/>
          <w:sz w:val="24"/>
          <w:szCs w:val="24"/>
        </w:rPr>
        <w:t xml:space="preserve">oznacza to </w:t>
      </w:r>
      <w:r w:rsidR="006B27E5" w:rsidRPr="008E6DE9">
        <w:rPr>
          <w:rFonts w:ascii="Calibri" w:hAnsi="Calibri" w:cs="Calibri"/>
          <w:sz w:val="24"/>
          <w:szCs w:val="24"/>
        </w:rPr>
        <w:t xml:space="preserve">osoby zaangażowane do realizacji zadań lub czynności </w:t>
      </w:r>
      <w:r w:rsidR="000338C6" w:rsidRPr="008E6DE9">
        <w:rPr>
          <w:rFonts w:ascii="Calibri" w:hAnsi="Calibri" w:cs="Calibri"/>
          <w:sz w:val="24"/>
          <w:szCs w:val="24"/>
        </w:rPr>
        <w:t>w </w:t>
      </w:r>
      <w:r w:rsidR="006B27E5" w:rsidRPr="008E6DE9">
        <w:rPr>
          <w:rFonts w:ascii="Calibri" w:hAnsi="Calibri" w:cs="Calibri"/>
          <w:sz w:val="24"/>
          <w:szCs w:val="24"/>
        </w:rPr>
        <w:t>ramach projektu na podstawie stosunku pracy, osoby samozatrudnione, osoby współpracujące w rozumieniu art. 13 pkt 5 ustawy z dnia 13 października 1998 r. o</w:t>
      </w:r>
      <w:r w:rsidR="00C1725C" w:rsidRPr="008E6DE9">
        <w:rPr>
          <w:rFonts w:ascii="Calibri" w:hAnsi="Calibri" w:cs="Calibri"/>
          <w:sz w:val="24"/>
          <w:szCs w:val="24"/>
        </w:rPr>
        <w:t> </w:t>
      </w:r>
      <w:r w:rsidR="006B27E5" w:rsidRPr="008E6DE9">
        <w:rPr>
          <w:rFonts w:ascii="Calibri" w:hAnsi="Calibri" w:cs="Calibri"/>
          <w:sz w:val="24"/>
          <w:szCs w:val="24"/>
        </w:rPr>
        <w:t>systemie ubezpieczeń społecznych (</w:t>
      </w:r>
      <w:proofErr w:type="spellStart"/>
      <w:r w:rsidR="00392875" w:rsidRPr="008E6DE9">
        <w:rPr>
          <w:rFonts w:ascii="Calibri" w:hAnsi="Calibri" w:cs="Calibri"/>
          <w:sz w:val="24"/>
          <w:szCs w:val="24"/>
        </w:rPr>
        <w:t>t.j</w:t>
      </w:r>
      <w:proofErr w:type="spellEnd"/>
      <w:r w:rsidR="00392875" w:rsidRPr="008E6DE9">
        <w:rPr>
          <w:rFonts w:ascii="Calibri" w:hAnsi="Calibri" w:cs="Calibri"/>
          <w:sz w:val="24"/>
          <w:szCs w:val="24"/>
        </w:rPr>
        <w:t xml:space="preserve">. </w:t>
      </w:r>
      <w:r w:rsidR="006B27E5" w:rsidRPr="008E6DE9">
        <w:rPr>
          <w:rFonts w:ascii="Calibri" w:hAnsi="Calibri" w:cs="Calibri"/>
          <w:color w:val="auto"/>
          <w:sz w:val="24"/>
          <w:szCs w:val="24"/>
        </w:rPr>
        <w:t>Dz. U. z 201</w:t>
      </w:r>
      <w:r w:rsidR="00F76E2C" w:rsidRPr="008E6DE9">
        <w:rPr>
          <w:rFonts w:ascii="Calibri" w:hAnsi="Calibri" w:cs="Calibri"/>
          <w:color w:val="auto"/>
          <w:sz w:val="24"/>
          <w:szCs w:val="24"/>
        </w:rPr>
        <w:t>9</w:t>
      </w:r>
      <w:r w:rsidR="006B27E5" w:rsidRPr="008E6DE9">
        <w:rPr>
          <w:rFonts w:ascii="Calibri" w:hAnsi="Calibri" w:cs="Calibri"/>
          <w:color w:val="auto"/>
          <w:sz w:val="24"/>
          <w:szCs w:val="24"/>
        </w:rPr>
        <w:t xml:space="preserve"> r. poz. </w:t>
      </w:r>
      <w:r w:rsidR="00F76E2C" w:rsidRPr="008E6DE9">
        <w:rPr>
          <w:rFonts w:ascii="Calibri" w:hAnsi="Calibri" w:cs="Calibri"/>
          <w:color w:val="auto"/>
          <w:sz w:val="24"/>
          <w:szCs w:val="24"/>
        </w:rPr>
        <w:t>300</w:t>
      </w:r>
      <w:r w:rsidR="006B27E5" w:rsidRPr="008E6DE9">
        <w:rPr>
          <w:rFonts w:ascii="Calibri" w:hAnsi="Calibri" w:cs="Calibri"/>
          <w:color w:val="auto"/>
          <w:sz w:val="24"/>
          <w:szCs w:val="24"/>
        </w:rPr>
        <w:t xml:space="preserve">, z </w:t>
      </w:r>
      <w:proofErr w:type="spellStart"/>
      <w:r w:rsidR="006B27E5" w:rsidRPr="008E6DE9">
        <w:rPr>
          <w:rFonts w:ascii="Calibri" w:hAnsi="Calibri" w:cs="Calibri"/>
          <w:color w:val="auto"/>
          <w:sz w:val="24"/>
          <w:szCs w:val="24"/>
        </w:rPr>
        <w:t>późn</w:t>
      </w:r>
      <w:proofErr w:type="spellEnd"/>
      <w:r w:rsidR="006B27E5" w:rsidRPr="008E6DE9">
        <w:rPr>
          <w:rFonts w:ascii="Calibri" w:hAnsi="Calibri" w:cs="Calibri"/>
          <w:color w:val="auto"/>
          <w:sz w:val="24"/>
          <w:szCs w:val="24"/>
        </w:rPr>
        <w:t>. zm.)</w:t>
      </w:r>
      <w:r w:rsidR="006B27E5" w:rsidRPr="008E6DE9">
        <w:rPr>
          <w:rFonts w:ascii="Calibri" w:hAnsi="Calibri" w:cs="Calibri"/>
          <w:sz w:val="24"/>
          <w:szCs w:val="24"/>
        </w:rPr>
        <w:t xml:space="preserve"> oraz wolontariusze wykonujący </w:t>
      </w:r>
      <w:r w:rsidR="006B27E5" w:rsidRPr="008E6DE9">
        <w:rPr>
          <w:rFonts w:ascii="Calibri" w:hAnsi="Calibri" w:cs="Calibri"/>
          <w:color w:val="auto"/>
          <w:sz w:val="24"/>
          <w:szCs w:val="24"/>
        </w:rPr>
        <w:t>świadczenia na zasadach określonych w ustawie z dnia 24 kwietnia 2003 r. o działalności pożytku publicznego i o wolontariacie (</w:t>
      </w:r>
      <w:proofErr w:type="spellStart"/>
      <w:r w:rsidR="001D5260" w:rsidRPr="008E6DE9">
        <w:rPr>
          <w:rFonts w:ascii="Calibri" w:hAnsi="Calibri" w:cs="Calibri"/>
          <w:color w:val="auto"/>
          <w:sz w:val="24"/>
          <w:szCs w:val="24"/>
        </w:rPr>
        <w:t>t</w:t>
      </w:r>
      <w:r w:rsidR="00E40A3F" w:rsidRPr="008E6DE9">
        <w:rPr>
          <w:rFonts w:ascii="Calibri" w:hAnsi="Calibri" w:cs="Calibri"/>
          <w:color w:val="auto"/>
          <w:sz w:val="24"/>
          <w:szCs w:val="24"/>
        </w:rPr>
        <w:t>.</w:t>
      </w:r>
      <w:r w:rsidR="001D5260" w:rsidRPr="008E6DE9">
        <w:rPr>
          <w:rFonts w:ascii="Calibri" w:hAnsi="Calibri" w:cs="Calibri"/>
          <w:color w:val="auto"/>
          <w:sz w:val="24"/>
          <w:szCs w:val="24"/>
        </w:rPr>
        <w:t>j</w:t>
      </w:r>
      <w:proofErr w:type="spellEnd"/>
      <w:r w:rsidR="001D5260" w:rsidRPr="008E6DE9">
        <w:rPr>
          <w:rFonts w:ascii="Calibri" w:hAnsi="Calibri" w:cs="Calibri"/>
          <w:color w:val="auto"/>
          <w:sz w:val="24"/>
          <w:szCs w:val="24"/>
        </w:rPr>
        <w:t xml:space="preserve">. </w:t>
      </w:r>
      <w:r w:rsidR="006B27E5" w:rsidRPr="008E6DE9">
        <w:rPr>
          <w:rFonts w:ascii="Calibri" w:hAnsi="Calibri" w:cs="Calibri"/>
          <w:color w:val="auto"/>
          <w:sz w:val="24"/>
          <w:szCs w:val="24"/>
        </w:rPr>
        <w:t>Dz. U. z</w:t>
      </w:r>
      <w:r w:rsidR="00503433" w:rsidRPr="008E6DE9">
        <w:rPr>
          <w:rFonts w:ascii="Calibri" w:hAnsi="Calibri" w:cs="Calibri"/>
          <w:color w:val="auto"/>
          <w:sz w:val="24"/>
          <w:szCs w:val="24"/>
        </w:rPr>
        <w:t> </w:t>
      </w:r>
      <w:r w:rsidR="006B27E5" w:rsidRPr="008E6DE9">
        <w:rPr>
          <w:rFonts w:ascii="Calibri" w:hAnsi="Calibri" w:cs="Calibri"/>
          <w:color w:val="auto"/>
          <w:sz w:val="24"/>
          <w:szCs w:val="24"/>
        </w:rPr>
        <w:t>201</w:t>
      </w:r>
      <w:r w:rsidR="00F76E2C" w:rsidRPr="008E6DE9">
        <w:rPr>
          <w:rFonts w:ascii="Calibri" w:hAnsi="Calibri" w:cs="Calibri"/>
          <w:color w:val="auto"/>
          <w:sz w:val="24"/>
          <w:szCs w:val="24"/>
        </w:rPr>
        <w:t>9</w:t>
      </w:r>
      <w:r w:rsidR="006B27E5" w:rsidRPr="008E6DE9">
        <w:rPr>
          <w:rFonts w:ascii="Calibri" w:hAnsi="Calibri" w:cs="Calibri"/>
          <w:color w:val="auto"/>
          <w:sz w:val="24"/>
          <w:szCs w:val="24"/>
        </w:rPr>
        <w:t xml:space="preserve"> r. poz. </w:t>
      </w:r>
      <w:r w:rsidR="00F76E2C" w:rsidRPr="008E6DE9">
        <w:rPr>
          <w:rFonts w:ascii="Calibri" w:hAnsi="Calibri" w:cs="Calibri"/>
          <w:color w:val="auto"/>
          <w:sz w:val="24"/>
          <w:szCs w:val="24"/>
        </w:rPr>
        <w:t>688</w:t>
      </w:r>
      <w:r w:rsidR="00EE5960" w:rsidRPr="008E6DE9">
        <w:rPr>
          <w:rFonts w:ascii="Calibri" w:hAnsi="Calibri" w:cs="Calibri"/>
          <w:color w:val="auto"/>
          <w:sz w:val="24"/>
          <w:szCs w:val="24"/>
        </w:rPr>
        <w:t>,</w:t>
      </w:r>
      <w:r w:rsidR="00933676" w:rsidRPr="008E6DE9">
        <w:rPr>
          <w:rFonts w:ascii="Calibri" w:hAnsi="Calibri" w:cs="Calibri"/>
          <w:color w:val="auto"/>
          <w:sz w:val="24"/>
          <w:szCs w:val="24"/>
        </w:rPr>
        <w:t xml:space="preserve"> z </w:t>
      </w:r>
      <w:proofErr w:type="spellStart"/>
      <w:r w:rsidR="00933676" w:rsidRPr="008E6DE9">
        <w:rPr>
          <w:rFonts w:ascii="Calibri" w:hAnsi="Calibri" w:cs="Calibri"/>
          <w:color w:val="auto"/>
          <w:sz w:val="24"/>
          <w:szCs w:val="24"/>
        </w:rPr>
        <w:t>późn</w:t>
      </w:r>
      <w:proofErr w:type="spellEnd"/>
      <w:r w:rsidR="00933676" w:rsidRPr="008E6DE9">
        <w:rPr>
          <w:rFonts w:ascii="Calibri" w:hAnsi="Calibri" w:cs="Calibri"/>
          <w:color w:val="auto"/>
          <w:sz w:val="24"/>
          <w:szCs w:val="24"/>
        </w:rPr>
        <w:t>. zm.</w:t>
      </w:r>
      <w:r w:rsidR="006B27E5" w:rsidRPr="008E6DE9">
        <w:rPr>
          <w:rFonts w:ascii="Calibri" w:hAnsi="Calibri" w:cs="Calibri"/>
          <w:color w:val="auto"/>
          <w:sz w:val="24"/>
          <w:szCs w:val="24"/>
        </w:rPr>
        <w:t>)</w:t>
      </w:r>
      <w:r w:rsidR="006102E7" w:rsidRPr="008E6DE9">
        <w:rPr>
          <w:rFonts w:ascii="Calibri" w:hAnsi="Calibri" w:cs="Calibri"/>
          <w:color w:val="auto"/>
          <w:sz w:val="24"/>
          <w:szCs w:val="24"/>
        </w:rPr>
        <w:t>;</w:t>
      </w:r>
    </w:p>
    <w:p w14:paraId="68107591" w14:textId="6C1877B7" w:rsidR="006B27E5" w:rsidRPr="008E6DE9" w:rsidRDefault="002C231D"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„Powierzający</w:t>
      </w:r>
      <w:r w:rsidR="006B27E5" w:rsidRPr="008E6DE9">
        <w:rPr>
          <w:rFonts w:ascii="Calibri" w:hAnsi="Calibri" w:cs="Calibri"/>
          <w:color w:val="auto"/>
          <w:sz w:val="24"/>
          <w:szCs w:val="24"/>
        </w:rPr>
        <w:t xml:space="preserve">” – oznacza to odpowiednio: </w:t>
      </w:r>
    </w:p>
    <w:p w14:paraId="5A7B3296" w14:textId="77777777" w:rsidR="006B27E5" w:rsidRPr="008E6DE9" w:rsidRDefault="006B27E5" w:rsidP="008E6DE9">
      <w:pPr>
        <w:numPr>
          <w:ilvl w:val="1"/>
          <w:numId w:val="2"/>
        </w:numPr>
        <w:spacing w:after="60" w:line="276" w:lineRule="auto"/>
        <w:ind w:left="851" w:firstLine="0"/>
        <w:jc w:val="left"/>
        <w:rPr>
          <w:rFonts w:ascii="Calibri" w:hAnsi="Calibri" w:cs="Calibri"/>
          <w:color w:val="auto"/>
          <w:sz w:val="24"/>
          <w:szCs w:val="24"/>
        </w:rPr>
      </w:pPr>
      <w:r w:rsidRPr="008E6DE9">
        <w:rPr>
          <w:rFonts w:ascii="Calibri" w:hAnsi="Calibri" w:cs="Calibri"/>
          <w:color w:val="auto"/>
          <w:sz w:val="24"/>
          <w:szCs w:val="24"/>
        </w:rPr>
        <w:t xml:space="preserve">Marszałka Województwa Opolskiego dla zbioru „UMWO-DPO-SYZYF” oraz dla zbioru „RPO WO 2014-2020”, </w:t>
      </w:r>
    </w:p>
    <w:p w14:paraId="59229E45" w14:textId="01B58A8A" w:rsidR="00CF0F77" w:rsidRPr="008E6DE9" w:rsidRDefault="006B27E5" w:rsidP="008E6DE9">
      <w:pPr>
        <w:numPr>
          <w:ilvl w:val="1"/>
          <w:numId w:val="2"/>
        </w:numPr>
        <w:spacing w:after="60" w:line="276" w:lineRule="auto"/>
        <w:ind w:left="851" w:hanging="5"/>
        <w:jc w:val="left"/>
        <w:rPr>
          <w:rFonts w:ascii="Calibri" w:hAnsi="Calibri" w:cs="Calibri"/>
          <w:color w:val="auto"/>
          <w:sz w:val="24"/>
          <w:szCs w:val="24"/>
        </w:rPr>
      </w:pPr>
      <w:r w:rsidRPr="008E6DE9">
        <w:rPr>
          <w:rFonts w:ascii="Calibri" w:hAnsi="Calibri" w:cs="Calibri"/>
          <w:color w:val="auto"/>
          <w:sz w:val="24"/>
          <w:szCs w:val="24"/>
        </w:rPr>
        <w:t xml:space="preserve">Ministra </w:t>
      </w:r>
      <w:r w:rsidR="00E40A3F" w:rsidRPr="008E6DE9">
        <w:rPr>
          <w:rFonts w:ascii="Calibri" w:hAnsi="Calibri" w:cs="Calibri"/>
          <w:color w:val="auto"/>
          <w:sz w:val="24"/>
          <w:szCs w:val="24"/>
        </w:rPr>
        <w:t>Funduszy i Polityki Regionalnej</w:t>
      </w:r>
      <w:r w:rsidR="0090793F" w:rsidRPr="008E6DE9">
        <w:rPr>
          <w:rFonts w:ascii="Calibri" w:hAnsi="Calibri" w:cs="Calibri"/>
          <w:color w:val="auto"/>
          <w:sz w:val="24"/>
          <w:szCs w:val="24"/>
        </w:rPr>
        <w:t xml:space="preserve"> </w:t>
      </w:r>
      <w:r w:rsidRPr="008E6DE9">
        <w:rPr>
          <w:rFonts w:ascii="Calibri" w:hAnsi="Calibri" w:cs="Calibri"/>
          <w:color w:val="auto"/>
          <w:sz w:val="24"/>
          <w:szCs w:val="24"/>
        </w:rPr>
        <w:t>dla zbioru „Centralny system teleinformatyczny wspierający reali</w:t>
      </w:r>
      <w:r w:rsidR="009453B6" w:rsidRPr="008E6DE9">
        <w:rPr>
          <w:rFonts w:ascii="Calibri" w:hAnsi="Calibri" w:cs="Calibri"/>
          <w:color w:val="auto"/>
          <w:sz w:val="24"/>
          <w:szCs w:val="24"/>
        </w:rPr>
        <w:t xml:space="preserve">zację programów operacyjnych”, </w:t>
      </w:r>
    </w:p>
    <w:p w14:paraId="038F6319" w14:textId="201EA704" w:rsidR="006B27E5" w:rsidRPr="008E6DE9" w:rsidRDefault="006B27E5" w:rsidP="008E6DE9">
      <w:pPr>
        <w:spacing w:after="60" w:line="276" w:lineRule="auto"/>
        <w:ind w:left="851" w:firstLine="0"/>
        <w:jc w:val="left"/>
        <w:rPr>
          <w:rFonts w:ascii="Calibri" w:hAnsi="Calibri" w:cs="Calibri"/>
          <w:color w:val="auto"/>
          <w:sz w:val="24"/>
          <w:szCs w:val="24"/>
        </w:rPr>
      </w:pPr>
      <w:r w:rsidRPr="008E6DE9">
        <w:rPr>
          <w:rFonts w:ascii="Calibri" w:hAnsi="Calibri" w:cs="Calibri"/>
          <w:color w:val="auto"/>
          <w:sz w:val="24"/>
          <w:szCs w:val="24"/>
        </w:rPr>
        <w:t xml:space="preserve">pełniących rolę właściwego dla danego zbioru administratora danych osobowych; </w:t>
      </w:r>
    </w:p>
    <w:p w14:paraId="2ED955DA" w14:textId="534AE678" w:rsidR="006B27E5" w:rsidRPr="008E6DE9" w:rsidRDefault="002C231D"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„dochód</w:t>
      </w:r>
      <w:r w:rsidR="006B27E5" w:rsidRPr="008E6DE9">
        <w:rPr>
          <w:rFonts w:ascii="Calibri" w:hAnsi="Calibri" w:cs="Calibri"/>
          <w:color w:val="auto"/>
          <w:sz w:val="24"/>
          <w:szCs w:val="24"/>
        </w:rPr>
        <w:t>” – oznacza to dochód wygenerowa</w:t>
      </w:r>
      <w:r w:rsidR="001D22C7" w:rsidRPr="008E6DE9">
        <w:rPr>
          <w:rFonts w:ascii="Calibri" w:hAnsi="Calibri" w:cs="Calibri"/>
          <w:color w:val="auto"/>
          <w:sz w:val="24"/>
          <w:szCs w:val="24"/>
        </w:rPr>
        <w:t xml:space="preserve">ny podczas realizacji Projektu </w:t>
      </w:r>
      <w:r w:rsidR="006B27E5" w:rsidRPr="008E6DE9">
        <w:rPr>
          <w:rFonts w:ascii="Calibri" w:hAnsi="Calibri" w:cs="Calibri"/>
          <w:color w:val="auto"/>
          <w:sz w:val="24"/>
          <w:szCs w:val="24"/>
        </w:rPr>
        <w:t>w</w:t>
      </w:r>
      <w:r w:rsidR="00396C63" w:rsidRPr="008E6DE9">
        <w:rPr>
          <w:rFonts w:ascii="Calibri" w:hAnsi="Calibri" w:cs="Calibri"/>
          <w:color w:val="auto"/>
          <w:sz w:val="24"/>
          <w:szCs w:val="24"/>
        </w:rPr>
        <w:t> </w:t>
      </w:r>
      <w:r w:rsidR="006B27E5" w:rsidRPr="008E6DE9">
        <w:rPr>
          <w:rFonts w:ascii="Calibri" w:hAnsi="Calibri" w:cs="Calibri"/>
          <w:color w:val="auto"/>
          <w:sz w:val="24"/>
          <w:szCs w:val="24"/>
        </w:rPr>
        <w:t xml:space="preserve">rozumieniu </w:t>
      </w:r>
      <w:r w:rsidR="006B27E5" w:rsidRPr="008E6DE9">
        <w:rPr>
          <w:rFonts w:ascii="Calibri" w:hAnsi="Calibri" w:cs="Calibri"/>
          <w:i/>
          <w:color w:val="auto"/>
          <w:sz w:val="24"/>
          <w:szCs w:val="24"/>
        </w:rPr>
        <w:t>Wytycznych w zakresie kwalifikowalności wydatków w ramach EFRR, EFS oraz FS na lata 2014-2020</w:t>
      </w:r>
      <w:r w:rsidR="006B27E5" w:rsidRPr="008E6DE9">
        <w:rPr>
          <w:rFonts w:ascii="Calibri" w:hAnsi="Calibri" w:cs="Calibri"/>
          <w:color w:val="auto"/>
          <w:sz w:val="24"/>
          <w:szCs w:val="24"/>
        </w:rPr>
        <w:t xml:space="preserve">; </w:t>
      </w:r>
    </w:p>
    <w:p w14:paraId="62BF66A2" w14:textId="6F637046" w:rsidR="006B27E5" w:rsidRPr="008E6DE9" w:rsidRDefault="006B27E5" w:rsidP="008E6DE9">
      <w:pPr>
        <w:numPr>
          <w:ilvl w:val="0"/>
          <w:numId w:val="1"/>
        </w:numPr>
        <w:spacing w:after="60" w:line="276" w:lineRule="auto"/>
        <w:ind w:hanging="369"/>
        <w:jc w:val="left"/>
        <w:rPr>
          <w:rFonts w:ascii="Calibri" w:hAnsi="Calibri" w:cs="Calibri"/>
          <w:color w:val="auto"/>
          <w:sz w:val="24"/>
          <w:szCs w:val="24"/>
        </w:rPr>
      </w:pPr>
      <w:r w:rsidRPr="008E6DE9" w:rsidDel="00417B91">
        <w:rPr>
          <w:rFonts w:ascii="Calibri" w:hAnsi="Calibri" w:cs="Calibri"/>
          <w:color w:val="auto"/>
          <w:sz w:val="24"/>
          <w:szCs w:val="24"/>
        </w:rPr>
        <w:t xml:space="preserve"> </w:t>
      </w:r>
      <w:r w:rsidR="002C231D" w:rsidRPr="008E6DE9">
        <w:rPr>
          <w:rFonts w:ascii="Calibri" w:hAnsi="Calibri" w:cs="Calibri"/>
          <w:color w:val="auto"/>
          <w:sz w:val="24"/>
          <w:szCs w:val="24"/>
        </w:rPr>
        <w:t>„zakończenie rzeczowe</w:t>
      </w:r>
      <w:r w:rsidRPr="008E6DE9">
        <w:rPr>
          <w:rFonts w:ascii="Calibri" w:hAnsi="Calibri" w:cs="Calibri"/>
          <w:color w:val="auto"/>
          <w:sz w:val="24"/>
          <w:szCs w:val="24"/>
        </w:rPr>
        <w:t xml:space="preserve"> okresu realizacji Projektu” – oznacza to datę zakończenia za</w:t>
      </w:r>
      <w:r w:rsidR="000338C6" w:rsidRPr="008E6DE9">
        <w:rPr>
          <w:rFonts w:ascii="Calibri" w:hAnsi="Calibri" w:cs="Calibri"/>
          <w:color w:val="auto"/>
          <w:sz w:val="24"/>
          <w:szCs w:val="24"/>
        </w:rPr>
        <w:t>dań merytorycznych w Projekcie;</w:t>
      </w:r>
    </w:p>
    <w:p w14:paraId="63D137E8" w14:textId="664ABC94" w:rsidR="006B27E5" w:rsidRPr="008E6DE9" w:rsidRDefault="002C231D" w:rsidP="008E6DE9">
      <w:pPr>
        <w:numPr>
          <w:ilvl w:val="0"/>
          <w:numId w:val="1"/>
        </w:numPr>
        <w:spacing w:after="60" w:line="276" w:lineRule="auto"/>
        <w:ind w:hanging="369"/>
        <w:jc w:val="left"/>
        <w:rPr>
          <w:rFonts w:ascii="Calibri" w:hAnsi="Calibri" w:cs="Calibri"/>
          <w:color w:val="auto"/>
          <w:sz w:val="24"/>
          <w:szCs w:val="24"/>
        </w:rPr>
      </w:pPr>
      <w:r w:rsidRPr="008E6DE9">
        <w:rPr>
          <w:rFonts w:ascii="Calibri" w:hAnsi="Calibri" w:cs="Calibri"/>
          <w:color w:val="auto"/>
          <w:sz w:val="24"/>
          <w:szCs w:val="24"/>
        </w:rPr>
        <w:t>„zakończenie finansowe</w:t>
      </w:r>
      <w:r w:rsidR="006B27E5" w:rsidRPr="008E6DE9">
        <w:rPr>
          <w:rFonts w:ascii="Calibri" w:hAnsi="Calibri" w:cs="Calibri"/>
          <w:color w:val="auto"/>
          <w:sz w:val="24"/>
          <w:szCs w:val="24"/>
        </w:rPr>
        <w:t xml:space="preserve"> okresu realizacji Proje</w:t>
      </w:r>
      <w:r w:rsidR="001D22C7" w:rsidRPr="008E6DE9">
        <w:rPr>
          <w:rFonts w:ascii="Calibri" w:hAnsi="Calibri" w:cs="Calibri"/>
          <w:color w:val="auto"/>
          <w:sz w:val="24"/>
          <w:szCs w:val="24"/>
        </w:rPr>
        <w:t xml:space="preserve">ktu” – oznacza to datę tożsamą </w:t>
      </w:r>
      <w:r w:rsidR="006B27E5" w:rsidRPr="008E6DE9">
        <w:rPr>
          <w:rFonts w:ascii="Calibri" w:hAnsi="Calibri" w:cs="Calibri"/>
          <w:color w:val="auto"/>
          <w:sz w:val="24"/>
          <w:szCs w:val="24"/>
        </w:rPr>
        <w:t>z</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terminem poniesienia ostatn</w:t>
      </w:r>
      <w:r w:rsidR="000338C6" w:rsidRPr="008E6DE9">
        <w:rPr>
          <w:rFonts w:ascii="Calibri" w:hAnsi="Calibri" w:cs="Calibri"/>
          <w:color w:val="auto"/>
          <w:sz w:val="24"/>
          <w:szCs w:val="24"/>
        </w:rPr>
        <w:t>iego wydatku w ramach Projektu;</w:t>
      </w:r>
    </w:p>
    <w:p w14:paraId="6C5A9E10" w14:textId="4898AE88" w:rsidR="006B27E5" w:rsidRPr="008E6DE9" w:rsidRDefault="002C231D" w:rsidP="008E6DE9">
      <w:pPr>
        <w:numPr>
          <w:ilvl w:val="0"/>
          <w:numId w:val="1"/>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„Wytyczne</w:t>
      </w:r>
      <w:r w:rsidR="006B27E5" w:rsidRPr="008E6DE9">
        <w:rPr>
          <w:rFonts w:ascii="Calibri" w:hAnsi="Calibri" w:cs="Calibri"/>
          <w:color w:val="auto"/>
          <w:sz w:val="24"/>
          <w:szCs w:val="24"/>
        </w:rPr>
        <w:t>” – oznacza instrumenty prawne wydawane przez ministra właściwego ds. rozwoju regionalnego na podstawie art. 5 ust. 1 ustawy wdrożeniowej, określające ujednolicone warunki i procedury wdrażania Funduszy Strukturalnych i</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 xml:space="preserve">Funduszu Spójności, skierowane do instytucji uczestniczących w realizacji programów operacyjnych oraz stosowane przez te instytucje na podstawie właściwego porozumienia, kontraktu terytorialnego albo umowy </w:t>
      </w:r>
      <w:r w:rsidR="000D0781" w:rsidRPr="008E6DE9">
        <w:rPr>
          <w:rFonts w:ascii="Calibri" w:hAnsi="Calibri" w:cs="Calibri"/>
          <w:color w:val="auto"/>
          <w:sz w:val="24"/>
          <w:szCs w:val="24"/>
        </w:rPr>
        <w:t xml:space="preserve">oraz </w:t>
      </w:r>
      <w:r w:rsidR="006B27E5" w:rsidRPr="008E6DE9">
        <w:rPr>
          <w:rFonts w:ascii="Calibri" w:hAnsi="Calibri" w:cs="Calibri"/>
          <w:color w:val="auto"/>
          <w:sz w:val="24"/>
          <w:szCs w:val="24"/>
        </w:rPr>
        <w:t xml:space="preserve">przez Beneficjentów na podstawie </w:t>
      </w:r>
      <w:r w:rsidR="005001A8" w:rsidRPr="008E6DE9">
        <w:rPr>
          <w:rFonts w:ascii="Calibri" w:hAnsi="Calibri" w:cs="Calibri"/>
          <w:color w:val="auto"/>
          <w:sz w:val="24"/>
          <w:szCs w:val="24"/>
        </w:rPr>
        <w:t xml:space="preserve">Umowy </w:t>
      </w:r>
      <w:r w:rsidR="006B27E5" w:rsidRPr="008E6DE9">
        <w:rPr>
          <w:rFonts w:ascii="Calibri" w:hAnsi="Calibri" w:cs="Calibri"/>
          <w:color w:val="auto"/>
          <w:sz w:val="24"/>
          <w:szCs w:val="24"/>
        </w:rPr>
        <w:t xml:space="preserve">o dofinansowanie </w:t>
      </w:r>
      <w:r w:rsidR="005001A8" w:rsidRPr="008E6DE9">
        <w:rPr>
          <w:rFonts w:ascii="Calibri" w:hAnsi="Calibri" w:cs="Calibri"/>
          <w:color w:val="auto"/>
          <w:sz w:val="24"/>
          <w:szCs w:val="24"/>
        </w:rPr>
        <w:t>P</w:t>
      </w:r>
      <w:r w:rsidR="006B27E5" w:rsidRPr="008E6DE9">
        <w:rPr>
          <w:rFonts w:ascii="Calibri" w:hAnsi="Calibri" w:cs="Calibri"/>
          <w:color w:val="auto"/>
          <w:sz w:val="24"/>
          <w:szCs w:val="24"/>
        </w:rPr>
        <w:t xml:space="preserve">rojektu albo </w:t>
      </w:r>
      <w:r w:rsidR="005001A8" w:rsidRPr="008E6DE9">
        <w:rPr>
          <w:rFonts w:ascii="Calibri" w:hAnsi="Calibri" w:cs="Calibri"/>
          <w:color w:val="auto"/>
          <w:sz w:val="24"/>
          <w:szCs w:val="24"/>
        </w:rPr>
        <w:t xml:space="preserve">Decyzji </w:t>
      </w:r>
      <w:r w:rsidR="006B27E5" w:rsidRPr="008E6DE9">
        <w:rPr>
          <w:rFonts w:ascii="Calibri" w:hAnsi="Calibri" w:cs="Calibri"/>
          <w:color w:val="auto"/>
          <w:sz w:val="24"/>
          <w:szCs w:val="24"/>
        </w:rPr>
        <w:t>o</w:t>
      </w:r>
      <w:r w:rsidR="00C1725C" w:rsidRPr="008E6DE9">
        <w:rPr>
          <w:rFonts w:ascii="Calibri" w:hAnsi="Calibri" w:cs="Calibri"/>
          <w:color w:val="auto"/>
          <w:sz w:val="24"/>
          <w:szCs w:val="24"/>
        </w:rPr>
        <w:t> </w:t>
      </w:r>
      <w:r w:rsidR="006B27E5" w:rsidRPr="008E6DE9">
        <w:rPr>
          <w:rFonts w:ascii="Calibri" w:hAnsi="Calibri" w:cs="Calibri"/>
          <w:color w:val="auto"/>
          <w:sz w:val="24"/>
          <w:szCs w:val="24"/>
        </w:rPr>
        <w:t>dofinansow</w:t>
      </w:r>
      <w:r w:rsidR="000338C6" w:rsidRPr="008E6DE9">
        <w:rPr>
          <w:rFonts w:ascii="Calibri" w:hAnsi="Calibri" w:cs="Calibri"/>
          <w:color w:val="auto"/>
          <w:sz w:val="24"/>
          <w:szCs w:val="24"/>
        </w:rPr>
        <w:t xml:space="preserve">aniu </w:t>
      </w:r>
      <w:r w:rsidR="005001A8" w:rsidRPr="008E6DE9">
        <w:rPr>
          <w:rFonts w:ascii="Calibri" w:hAnsi="Calibri" w:cs="Calibri"/>
          <w:color w:val="auto"/>
          <w:sz w:val="24"/>
          <w:szCs w:val="24"/>
        </w:rPr>
        <w:t>P</w:t>
      </w:r>
      <w:r w:rsidR="000338C6" w:rsidRPr="008E6DE9">
        <w:rPr>
          <w:rFonts w:ascii="Calibri" w:hAnsi="Calibri" w:cs="Calibri"/>
          <w:color w:val="auto"/>
          <w:sz w:val="24"/>
          <w:szCs w:val="24"/>
        </w:rPr>
        <w:t>rojektu, w szczególności:</w:t>
      </w:r>
    </w:p>
    <w:p w14:paraId="6B6EC365" w14:textId="7950DA25" w:rsidR="006B27E5" w:rsidRPr="008E6DE9" w:rsidRDefault="006B27E5" w:rsidP="008E6DE9">
      <w:pPr>
        <w:numPr>
          <w:ilvl w:val="1"/>
          <w:numId w:val="3"/>
        </w:numPr>
        <w:spacing w:after="60" w:line="276" w:lineRule="auto"/>
        <w:ind w:left="1780" w:hanging="357"/>
        <w:jc w:val="left"/>
        <w:rPr>
          <w:rFonts w:ascii="Calibri" w:hAnsi="Calibri" w:cs="Calibri"/>
          <w:i/>
          <w:color w:val="auto"/>
          <w:sz w:val="24"/>
          <w:szCs w:val="24"/>
        </w:rPr>
      </w:pPr>
      <w:r w:rsidRPr="008E6DE9">
        <w:rPr>
          <w:rFonts w:ascii="Calibri" w:hAnsi="Calibri" w:cs="Calibri"/>
          <w:i/>
          <w:color w:val="auto"/>
          <w:sz w:val="24"/>
          <w:szCs w:val="24"/>
        </w:rPr>
        <w:t xml:space="preserve">Wytyczne w zakresie realizacji zasady równości szans i niedyskryminacji, </w:t>
      </w:r>
      <w:r w:rsidR="000338C6" w:rsidRPr="008E6DE9">
        <w:rPr>
          <w:rFonts w:ascii="Calibri" w:hAnsi="Calibri" w:cs="Calibri"/>
          <w:i/>
          <w:color w:val="auto"/>
          <w:sz w:val="24"/>
          <w:szCs w:val="24"/>
        </w:rPr>
        <w:t>w </w:t>
      </w:r>
      <w:r w:rsidRPr="008E6DE9">
        <w:rPr>
          <w:rFonts w:ascii="Calibri" w:hAnsi="Calibri" w:cs="Calibri"/>
          <w:i/>
          <w:color w:val="auto"/>
          <w:sz w:val="24"/>
          <w:szCs w:val="24"/>
        </w:rPr>
        <w:t>tym dostępności dla osób z niepełnosprawnościami oraz zasady równości szans kobiet i mężczyzn w ramach funduszy unijnych na lata 2014-</w:t>
      </w:r>
      <w:r w:rsidR="000338C6" w:rsidRPr="008E6DE9">
        <w:rPr>
          <w:rFonts w:ascii="Calibri" w:hAnsi="Calibri" w:cs="Calibri"/>
          <w:i/>
          <w:color w:val="auto"/>
          <w:sz w:val="24"/>
          <w:szCs w:val="24"/>
        </w:rPr>
        <w:t>2020,</w:t>
      </w:r>
    </w:p>
    <w:p w14:paraId="134AF600" w14:textId="50E02902" w:rsidR="006B27E5" w:rsidRPr="008E6DE9" w:rsidRDefault="006B27E5" w:rsidP="008E6DE9">
      <w:pPr>
        <w:numPr>
          <w:ilvl w:val="1"/>
          <w:numId w:val="3"/>
        </w:numPr>
        <w:spacing w:after="60" w:line="276" w:lineRule="auto"/>
        <w:ind w:left="1780" w:hanging="357"/>
        <w:jc w:val="left"/>
        <w:rPr>
          <w:rFonts w:ascii="Calibri" w:hAnsi="Calibri" w:cs="Calibri"/>
          <w:i/>
          <w:color w:val="auto"/>
          <w:sz w:val="24"/>
          <w:szCs w:val="24"/>
        </w:rPr>
      </w:pPr>
      <w:r w:rsidRPr="008E6DE9">
        <w:rPr>
          <w:rFonts w:ascii="Calibri" w:hAnsi="Calibri" w:cs="Calibri"/>
          <w:i/>
          <w:color w:val="auto"/>
          <w:sz w:val="24"/>
          <w:szCs w:val="24"/>
        </w:rPr>
        <w:t xml:space="preserve">Wytyczne w zakresie monitorowania postępu rzeczowego realizacji programów </w:t>
      </w:r>
      <w:r w:rsidR="000338C6" w:rsidRPr="008E6DE9">
        <w:rPr>
          <w:rFonts w:ascii="Calibri" w:hAnsi="Calibri" w:cs="Calibri"/>
          <w:i/>
          <w:color w:val="auto"/>
          <w:sz w:val="24"/>
          <w:szCs w:val="24"/>
        </w:rPr>
        <w:t>operacyjnych na lata 2014-2020,</w:t>
      </w:r>
    </w:p>
    <w:p w14:paraId="3DCC1EAA" w14:textId="15DF4917" w:rsidR="006B27E5" w:rsidRPr="008E6DE9" w:rsidRDefault="006B27E5" w:rsidP="008E6DE9">
      <w:pPr>
        <w:numPr>
          <w:ilvl w:val="1"/>
          <w:numId w:val="3"/>
        </w:numPr>
        <w:spacing w:after="60" w:line="276" w:lineRule="auto"/>
        <w:ind w:left="1780" w:hanging="357"/>
        <w:jc w:val="left"/>
        <w:rPr>
          <w:rFonts w:ascii="Calibri" w:hAnsi="Calibri" w:cs="Calibri"/>
          <w:i/>
          <w:color w:val="auto"/>
          <w:sz w:val="24"/>
          <w:szCs w:val="24"/>
        </w:rPr>
      </w:pPr>
      <w:r w:rsidRPr="008E6DE9">
        <w:rPr>
          <w:rFonts w:ascii="Calibri" w:hAnsi="Calibri" w:cs="Calibri"/>
          <w:i/>
          <w:color w:val="auto"/>
          <w:sz w:val="24"/>
          <w:szCs w:val="24"/>
        </w:rPr>
        <w:t>Wytyczne w zakresie kwalifikowalności wydatków w ramach Europejskiego Funduszu Rozwoju Regionalnego, Europejskiego Funduszu Społecznego oraz Fundus</w:t>
      </w:r>
      <w:r w:rsidR="000338C6" w:rsidRPr="008E6DE9">
        <w:rPr>
          <w:rFonts w:ascii="Calibri" w:hAnsi="Calibri" w:cs="Calibri"/>
          <w:i/>
          <w:color w:val="auto"/>
          <w:sz w:val="24"/>
          <w:szCs w:val="24"/>
        </w:rPr>
        <w:t>zu Spójności na lata 2014-2020,</w:t>
      </w:r>
    </w:p>
    <w:p w14:paraId="5AC1303B" w14:textId="3065D78D" w:rsidR="006B27E5" w:rsidRPr="008E6DE9" w:rsidRDefault="006B27E5" w:rsidP="008E6DE9">
      <w:pPr>
        <w:numPr>
          <w:ilvl w:val="1"/>
          <w:numId w:val="3"/>
        </w:numPr>
        <w:spacing w:after="60" w:line="276" w:lineRule="auto"/>
        <w:ind w:left="1780" w:hanging="357"/>
        <w:jc w:val="left"/>
        <w:rPr>
          <w:rFonts w:ascii="Calibri" w:hAnsi="Calibri" w:cs="Calibri"/>
          <w:i/>
          <w:color w:val="auto"/>
          <w:sz w:val="24"/>
          <w:szCs w:val="24"/>
        </w:rPr>
      </w:pPr>
      <w:r w:rsidRPr="008E6DE9">
        <w:rPr>
          <w:rFonts w:ascii="Calibri" w:hAnsi="Calibri" w:cs="Calibri"/>
          <w:i/>
          <w:color w:val="auto"/>
          <w:sz w:val="24"/>
          <w:szCs w:val="24"/>
        </w:rPr>
        <w:t xml:space="preserve">Wytyczne w zakresie warunków gromadzenia i przekazywania danych </w:t>
      </w:r>
      <w:r w:rsidR="000338C6" w:rsidRPr="008E6DE9">
        <w:rPr>
          <w:rFonts w:ascii="Calibri" w:hAnsi="Calibri" w:cs="Calibri"/>
          <w:i/>
          <w:color w:val="auto"/>
          <w:sz w:val="24"/>
          <w:szCs w:val="24"/>
        </w:rPr>
        <w:t>w </w:t>
      </w:r>
      <w:r w:rsidRPr="008E6DE9">
        <w:rPr>
          <w:rFonts w:ascii="Calibri" w:hAnsi="Calibri" w:cs="Calibri"/>
          <w:i/>
          <w:color w:val="auto"/>
          <w:sz w:val="24"/>
          <w:szCs w:val="24"/>
        </w:rPr>
        <w:t>postaci ele</w:t>
      </w:r>
      <w:r w:rsidR="000338C6" w:rsidRPr="008E6DE9">
        <w:rPr>
          <w:rFonts w:ascii="Calibri" w:hAnsi="Calibri" w:cs="Calibri"/>
          <w:i/>
          <w:color w:val="auto"/>
          <w:sz w:val="24"/>
          <w:szCs w:val="24"/>
        </w:rPr>
        <w:t>ktronicznej na lata 2014-2020,</w:t>
      </w:r>
    </w:p>
    <w:p w14:paraId="4064246B" w14:textId="5AB7175C" w:rsidR="006B27E5" w:rsidRPr="008E6DE9" w:rsidRDefault="006B27E5" w:rsidP="008E6DE9">
      <w:pPr>
        <w:numPr>
          <w:ilvl w:val="1"/>
          <w:numId w:val="3"/>
        </w:numPr>
        <w:spacing w:after="60" w:line="276" w:lineRule="auto"/>
        <w:ind w:left="1780" w:hanging="357"/>
        <w:jc w:val="left"/>
        <w:rPr>
          <w:rFonts w:ascii="Calibri" w:hAnsi="Calibri" w:cs="Calibri"/>
          <w:i/>
          <w:color w:val="auto"/>
          <w:sz w:val="24"/>
          <w:szCs w:val="24"/>
        </w:rPr>
      </w:pPr>
      <w:r w:rsidRPr="008E6DE9">
        <w:rPr>
          <w:rFonts w:ascii="Calibri" w:hAnsi="Calibri" w:cs="Calibri"/>
          <w:i/>
          <w:color w:val="auto"/>
          <w:sz w:val="24"/>
          <w:szCs w:val="24"/>
        </w:rPr>
        <w:t>Wytyczne w zakresie sposobu korygowania i odzyskiwania nieprawidłowych wydatków oraz</w:t>
      </w:r>
      <w:r w:rsidR="001D22C7" w:rsidRPr="008E6DE9">
        <w:rPr>
          <w:rFonts w:ascii="Calibri" w:hAnsi="Calibri" w:cs="Calibri"/>
          <w:i/>
          <w:color w:val="auto"/>
          <w:sz w:val="24"/>
          <w:szCs w:val="24"/>
        </w:rPr>
        <w:t xml:space="preserve"> raportowania nieprawidłowości </w:t>
      </w:r>
      <w:r w:rsidRPr="008E6DE9">
        <w:rPr>
          <w:rFonts w:ascii="Calibri" w:hAnsi="Calibri" w:cs="Calibri"/>
          <w:i/>
          <w:color w:val="auto"/>
          <w:sz w:val="24"/>
          <w:szCs w:val="24"/>
        </w:rPr>
        <w:t>w</w:t>
      </w:r>
      <w:r w:rsidR="00396C63" w:rsidRPr="008E6DE9">
        <w:rPr>
          <w:rFonts w:ascii="Calibri" w:hAnsi="Calibri" w:cs="Calibri"/>
          <w:i/>
          <w:color w:val="auto"/>
          <w:sz w:val="24"/>
          <w:szCs w:val="24"/>
        </w:rPr>
        <w:t> </w:t>
      </w:r>
      <w:r w:rsidRPr="008E6DE9">
        <w:rPr>
          <w:rFonts w:ascii="Calibri" w:hAnsi="Calibri" w:cs="Calibri"/>
          <w:i/>
          <w:color w:val="auto"/>
          <w:sz w:val="24"/>
          <w:szCs w:val="24"/>
        </w:rPr>
        <w:t>ramach programów operacyjnych polity</w:t>
      </w:r>
      <w:r w:rsidR="000338C6" w:rsidRPr="008E6DE9">
        <w:rPr>
          <w:rFonts w:ascii="Calibri" w:hAnsi="Calibri" w:cs="Calibri"/>
          <w:i/>
          <w:color w:val="auto"/>
          <w:sz w:val="24"/>
          <w:szCs w:val="24"/>
        </w:rPr>
        <w:t>ki spójności na lata 2014-2020,</w:t>
      </w:r>
    </w:p>
    <w:p w14:paraId="5CD606AB" w14:textId="77777777" w:rsidR="006B27E5" w:rsidRPr="008E6DE9" w:rsidRDefault="006B27E5" w:rsidP="008E6DE9">
      <w:pPr>
        <w:numPr>
          <w:ilvl w:val="1"/>
          <w:numId w:val="3"/>
        </w:numPr>
        <w:spacing w:after="60" w:line="276" w:lineRule="auto"/>
        <w:ind w:left="1780" w:hanging="357"/>
        <w:jc w:val="left"/>
        <w:rPr>
          <w:rFonts w:ascii="Calibri" w:hAnsi="Calibri" w:cs="Calibri"/>
          <w:i/>
          <w:color w:val="auto"/>
          <w:sz w:val="24"/>
          <w:szCs w:val="24"/>
        </w:rPr>
      </w:pPr>
      <w:r w:rsidRPr="008E6DE9">
        <w:rPr>
          <w:rFonts w:ascii="Calibri" w:hAnsi="Calibri" w:cs="Calibri"/>
          <w:i/>
          <w:color w:val="auto"/>
          <w:sz w:val="24"/>
          <w:szCs w:val="24"/>
        </w:rPr>
        <w:t xml:space="preserve">Wytyczne w zakresie kontroli realizacji programów operacyjnych na lata 2014-2020, </w:t>
      </w:r>
    </w:p>
    <w:p w14:paraId="19C53D46" w14:textId="34671A97" w:rsidR="006C056C" w:rsidRPr="008E6DE9" w:rsidRDefault="006B27E5" w:rsidP="008E6DE9">
      <w:pPr>
        <w:numPr>
          <w:ilvl w:val="1"/>
          <w:numId w:val="3"/>
        </w:numPr>
        <w:spacing w:after="60" w:line="276" w:lineRule="auto"/>
        <w:ind w:left="1780" w:hanging="357"/>
        <w:jc w:val="left"/>
        <w:rPr>
          <w:rFonts w:ascii="Calibri" w:hAnsi="Calibri" w:cs="Calibri"/>
          <w:i/>
          <w:color w:val="000000" w:themeColor="text1"/>
          <w:sz w:val="24"/>
          <w:szCs w:val="24"/>
        </w:rPr>
      </w:pPr>
      <w:r w:rsidRPr="008E6DE9">
        <w:rPr>
          <w:rFonts w:ascii="Calibri" w:hAnsi="Calibri" w:cs="Calibri"/>
          <w:i/>
          <w:iCs/>
          <w:color w:val="000000" w:themeColor="text1"/>
          <w:sz w:val="24"/>
          <w:szCs w:val="24"/>
        </w:rPr>
        <w:t xml:space="preserve">Wytyczne w zakresie realizacji przedsięwzięć </w:t>
      </w:r>
      <w:r w:rsidR="0087170C" w:rsidRPr="008E6DE9">
        <w:rPr>
          <w:rFonts w:ascii="Calibri" w:hAnsi="Calibri" w:cs="Calibri"/>
          <w:i/>
          <w:iCs/>
          <w:color w:val="000000" w:themeColor="text1"/>
          <w:sz w:val="24"/>
          <w:szCs w:val="24"/>
        </w:rPr>
        <w:t>w obszarze włączenia społecznego i zwalczania ubóstwa z wykorzystaniem środków Europejskiego Funduszu Społecznego i Europejskiego Funduszu Rozwoju</w:t>
      </w:r>
      <w:r w:rsidR="008436B7" w:rsidRPr="008E6DE9">
        <w:rPr>
          <w:rFonts w:ascii="Calibri" w:hAnsi="Calibri" w:cs="Calibri"/>
          <w:i/>
          <w:iCs/>
          <w:color w:val="000000" w:themeColor="text1"/>
          <w:sz w:val="24"/>
          <w:szCs w:val="24"/>
        </w:rPr>
        <w:t xml:space="preserve"> Regionalnego na lata 2014-2020;</w:t>
      </w:r>
    </w:p>
    <w:p w14:paraId="490A3B5E" w14:textId="23A082D3" w:rsidR="006320FF" w:rsidRPr="008E6DE9" w:rsidRDefault="006320FF" w:rsidP="008E6DE9">
      <w:pPr>
        <w:numPr>
          <w:ilvl w:val="0"/>
          <w:numId w:val="1"/>
        </w:numPr>
        <w:spacing w:after="60" w:line="276" w:lineRule="auto"/>
        <w:ind w:left="777" w:hanging="369"/>
        <w:jc w:val="left"/>
        <w:rPr>
          <w:rFonts w:ascii="Calibri" w:hAnsi="Calibri" w:cs="Calibri"/>
          <w:color w:val="auto"/>
          <w:sz w:val="24"/>
          <w:szCs w:val="24"/>
        </w:rPr>
      </w:pPr>
      <w:r w:rsidRPr="008E6DE9">
        <w:rPr>
          <w:rFonts w:ascii="Calibri" w:hAnsi="Calibri" w:cs="Calibri"/>
          <w:color w:val="auto"/>
          <w:sz w:val="24"/>
          <w:szCs w:val="24"/>
        </w:rPr>
        <w:t>„</w:t>
      </w:r>
      <w:r w:rsidR="006C056C" w:rsidRPr="008E6DE9">
        <w:rPr>
          <w:rFonts w:ascii="Calibri" w:hAnsi="Calibri" w:cs="Calibri"/>
          <w:color w:val="auto"/>
          <w:sz w:val="24"/>
          <w:szCs w:val="24"/>
        </w:rPr>
        <w:t>Ośrodek wsparcia ekonomii społecznej (OWES)</w:t>
      </w:r>
      <w:r w:rsidRPr="008E6DE9">
        <w:rPr>
          <w:rFonts w:ascii="Calibri" w:hAnsi="Calibri" w:cs="Calibri"/>
          <w:color w:val="auto"/>
          <w:sz w:val="24"/>
          <w:szCs w:val="24"/>
        </w:rPr>
        <w:t>”</w:t>
      </w:r>
      <w:r w:rsidR="006C056C" w:rsidRPr="008E6DE9">
        <w:rPr>
          <w:rFonts w:ascii="Calibri" w:hAnsi="Calibri" w:cs="Calibri"/>
          <w:color w:val="auto"/>
          <w:sz w:val="24"/>
          <w:szCs w:val="24"/>
        </w:rPr>
        <w:t xml:space="preserve"> – </w:t>
      </w:r>
      <w:r w:rsidR="009049B5" w:rsidRPr="008E6DE9">
        <w:rPr>
          <w:rFonts w:ascii="Calibri" w:hAnsi="Calibri" w:cs="Calibri"/>
          <w:color w:val="auto"/>
          <w:sz w:val="24"/>
          <w:szCs w:val="24"/>
        </w:rPr>
        <w:t xml:space="preserve">oznacza to </w:t>
      </w:r>
      <w:r w:rsidR="006C056C" w:rsidRPr="008E6DE9">
        <w:rPr>
          <w:rFonts w:ascii="Calibri" w:hAnsi="Calibri" w:cs="Calibri"/>
          <w:color w:val="auto"/>
          <w:sz w:val="24"/>
          <w:szCs w:val="24"/>
        </w:rPr>
        <w:t>podmiot lub partnerstwo posiadający akredytację, świadczący komplementarnie pakiet usług wsparcia ekonomii społecznej wskazanych w Krajowym Programie Rozwoju Ekonomii Społecznej;</w:t>
      </w:r>
    </w:p>
    <w:p w14:paraId="31AE0803" w14:textId="68C2419E" w:rsidR="009F2BAB" w:rsidRPr="00375707" w:rsidRDefault="00F26632" w:rsidP="008E6DE9">
      <w:pPr>
        <w:numPr>
          <w:ilvl w:val="0"/>
          <w:numId w:val="1"/>
        </w:numPr>
        <w:spacing w:after="29" w:line="276" w:lineRule="auto"/>
        <w:ind w:hanging="410"/>
        <w:jc w:val="left"/>
        <w:rPr>
          <w:rFonts w:ascii="Calibri" w:hAnsi="Calibri" w:cs="Calibri"/>
          <w:sz w:val="24"/>
          <w:szCs w:val="24"/>
        </w:rPr>
      </w:pPr>
      <w:r w:rsidRPr="00375707">
        <w:rPr>
          <w:rFonts w:ascii="Calibri" w:hAnsi="Calibri" w:cs="Calibri"/>
          <w:sz w:val="24"/>
          <w:szCs w:val="24"/>
        </w:rPr>
        <w:t>„</w:t>
      </w:r>
      <w:r w:rsidR="009F2BAB" w:rsidRPr="00375707">
        <w:rPr>
          <w:rFonts w:ascii="Calibri" w:hAnsi="Calibri" w:cs="Calibri"/>
          <w:sz w:val="24"/>
          <w:szCs w:val="24"/>
        </w:rPr>
        <w:t>wskaźnik rozliczający stawkę jednostkową” – oznacza to wskaźnik, do osiągniecia którego należy wliczyć nowe miejsce pracy dofinansowane w wyniku działalności OWES w nowo utworzonych przedsiębiorstwach społecznych, przedsiębiorstwach społecznych uruchomionych w drodze przekształcenia z PES oraz w istniejących przedsiębiorstwach społecznych na podstawie podpisanej umowy zapewniającej jednocześnie jego utrzymanie przez minimalny okres wskazany w umowie. Jako miejsce pracy należy rozumieć zatrudnienie równe wymiarowi co najmniej ¼ etatu;</w:t>
      </w:r>
    </w:p>
    <w:p w14:paraId="1157BA7D" w14:textId="2894595F" w:rsidR="006B27E5" w:rsidRPr="008E6DE9" w:rsidRDefault="007F7898" w:rsidP="008E6DE9">
      <w:pPr>
        <w:numPr>
          <w:ilvl w:val="0"/>
          <w:numId w:val="1"/>
        </w:numPr>
        <w:spacing w:after="60" w:line="276" w:lineRule="auto"/>
        <w:ind w:left="777" w:hanging="369"/>
        <w:jc w:val="left"/>
        <w:rPr>
          <w:rFonts w:ascii="Calibri" w:hAnsi="Calibri" w:cs="Calibri"/>
          <w:color w:val="auto"/>
          <w:sz w:val="24"/>
          <w:szCs w:val="24"/>
        </w:rPr>
      </w:pPr>
      <w:r w:rsidRPr="009C411C">
        <w:rPr>
          <w:rFonts w:ascii="Calibri" w:hAnsi="Calibri" w:cs="Calibri"/>
          <w:iCs/>
          <w:color w:val="000000" w:themeColor="text1"/>
          <w:sz w:val="24"/>
          <w:szCs w:val="24"/>
        </w:rPr>
        <w:t>„RODO”</w:t>
      </w:r>
      <w:r w:rsidRPr="009C411C">
        <w:rPr>
          <w:rFonts w:ascii="Calibri" w:hAnsi="Calibri" w:cs="Calibri"/>
          <w:i/>
          <w:iCs/>
          <w:color w:val="000000" w:themeColor="text1"/>
          <w:sz w:val="24"/>
          <w:szCs w:val="24"/>
        </w:rPr>
        <w:t xml:space="preserve"> - </w:t>
      </w:r>
      <w:r w:rsidRPr="009C411C">
        <w:rPr>
          <w:rFonts w:ascii="Calibri" w:hAnsi="Calibri" w:cs="Calibri"/>
          <w:iCs/>
          <w:color w:val="000000" w:themeColor="text1"/>
          <w:sz w:val="24"/>
          <w:szCs w:val="24"/>
        </w:rPr>
        <w:t>oznacza to Rozporządzenie Parlamentu Europejskiego i Rady (UE) 2016/679 z dnia 27 kwietnia 2016 r. w sprawie ochrony osób fizycznych w związku</w:t>
      </w:r>
      <w:r w:rsidRPr="008E6DE9">
        <w:rPr>
          <w:rFonts w:ascii="Calibri" w:hAnsi="Calibri" w:cs="Calibri"/>
          <w:iCs/>
          <w:color w:val="000000" w:themeColor="text1"/>
          <w:sz w:val="24"/>
          <w:szCs w:val="24"/>
        </w:rPr>
        <w:t xml:space="preserve"> z</w:t>
      </w:r>
      <w:r w:rsidR="00C1725C" w:rsidRPr="008E6DE9">
        <w:rPr>
          <w:rFonts w:ascii="Calibri" w:hAnsi="Calibri" w:cs="Calibri"/>
          <w:iCs/>
          <w:color w:val="000000" w:themeColor="text1"/>
          <w:sz w:val="24"/>
          <w:szCs w:val="24"/>
        </w:rPr>
        <w:t> </w:t>
      </w:r>
      <w:r w:rsidRPr="008E6DE9">
        <w:rPr>
          <w:rFonts w:ascii="Calibri" w:hAnsi="Calibri" w:cs="Calibri"/>
          <w:iCs/>
          <w:color w:val="000000" w:themeColor="text1"/>
          <w:sz w:val="24"/>
          <w:szCs w:val="24"/>
        </w:rPr>
        <w:t xml:space="preserve">przetwarzaniem danych osobowych i w sprawie swobodnego przepływu takich danych oraz uchylenia dyrektywy 95/46/WE (ogólne </w:t>
      </w:r>
      <w:r w:rsidRPr="008E6DE9">
        <w:rPr>
          <w:rFonts w:ascii="Calibri" w:hAnsi="Calibri" w:cs="Calibri"/>
          <w:sz w:val="24"/>
          <w:szCs w:val="24"/>
        </w:rPr>
        <w:t>rozporządzenie o ochronie danych);</w:t>
      </w:r>
    </w:p>
    <w:p w14:paraId="6D99F857" w14:textId="2809E421" w:rsidR="006B27E5" w:rsidRPr="008E6DE9" w:rsidRDefault="002C231D" w:rsidP="008E6DE9">
      <w:pPr>
        <w:numPr>
          <w:ilvl w:val="0"/>
          <w:numId w:val="1"/>
        </w:numPr>
        <w:spacing w:after="60" w:line="276" w:lineRule="auto"/>
        <w:ind w:left="777" w:hanging="369"/>
        <w:jc w:val="left"/>
        <w:rPr>
          <w:rFonts w:ascii="Calibri" w:hAnsi="Calibri" w:cs="Calibri"/>
          <w:color w:val="000000" w:themeColor="text1"/>
          <w:sz w:val="24"/>
          <w:szCs w:val="24"/>
        </w:rPr>
      </w:pPr>
      <w:r w:rsidRPr="008E6DE9">
        <w:rPr>
          <w:rFonts w:ascii="Calibri" w:hAnsi="Calibri" w:cs="Calibri"/>
          <w:color w:val="auto"/>
          <w:sz w:val="24"/>
          <w:szCs w:val="24"/>
        </w:rPr>
        <w:t>„ustaw</w:t>
      </w:r>
      <w:r w:rsidR="00FE05E7" w:rsidRPr="008E6DE9">
        <w:rPr>
          <w:rFonts w:ascii="Calibri" w:hAnsi="Calibri" w:cs="Calibri"/>
          <w:color w:val="auto"/>
          <w:sz w:val="24"/>
          <w:szCs w:val="24"/>
        </w:rPr>
        <w:t>a</w:t>
      </w:r>
      <w:r w:rsidR="007F7898" w:rsidRPr="008E6DE9">
        <w:rPr>
          <w:rFonts w:ascii="Calibri" w:hAnsi="Calibri" w:cs="Calibri"/>
          <w:color w:val="auto"/>
          <w:sz w:val="24"/>
          <w:szCs w:val="24"/>
        </w:rPr>
        <w:t xml:space="preserve"> o ochronie da</w:t>
      </w:r>
      <w:r w:rsidR="007F7898" w:rsidRPr="008E6DE9">
        <w:rPr>
          <w:rFonts w:ascii="Calibri" w:hAnsi="Calibri" w:cs="Calibri"/>
          <w:iCs/>
          <w:color w:val="000000" w:themeColor="text1"/>
          <w:sz w:val="24"/>
          <w:szCs w:val="24"/>
        </w:rPr>
        <w:t>nych osobowych”</w:t>
      </w:r>
      <w:r w:rsidR="007F7898" w:rsidRPr="008E6DE9">
        <w:rPr>
          <w:rFonts w:ascii="Calibri" w:hAnsi="Calibri" w:cs="Calibri"/>
          <w:i/>
          <w:iCs/>
          <w:color w:val="000000" w:themeColor="text1"/>
          <w:sz w:val="24"/>
          <w:szCs w:val="24"/>
        </w:rPr>
        <w:t xml:space="preserve"> - </w:t>
      </w:r>
      <w:r w:rsidR="007F7898" w:rsidRPr="008E6DE9">
        <w:rPr>
          <w:rFonts w:ascii="Calibri" w:hAnsi="Calibri" w:cs="Calibri"/>
          <w:iCs/>
          <w:color w:val="000000" w:themeColor="text1"/>
          <w:sz w:val="24"/>
          <w:szCs w:val="24"/>
        </w:rPr>
        <w:t>oznacza to ustawę z dnia 10 maja 2018 r. o ochronie danych osobowych (</w:t>
      </w:r>
      <w:proofErr w:type="spellStart"/>
      <w:r w:rsidR="001D5260" w:rsidRPr="008E6DE9">
        <w:rPr>
          <w:rFonts w:ascii="Calibri" w:hAnsi="Calibri" w:cs="Calibri"/>
          <w:iCs/>
          <w:color w:val="000000" w:themeColor="text1"/>
          <w:sz w:val="24"/>
          <w:szCs w:val="24"/>
        </w:rPr>
        <w:t>t</w:t>
      </w:r>
      <w:r w:rsidR="00E40A3F" w:rsidRPr="008E6DE9">
        <w:rPr>
          <w:rFonts w:ascii="Calibri" w:hAnsi="Calibri" w:cs="Calibri"/>
          <w:iCs/>
          <w:color w:val="000000" w:themeColor="text1"/>
          <w:sz w:val="24"/>
          <w:szCs w:val="24"/>
        </w:rPr>
        <w:t>.</w:t>
      </w:r>
      <w:r w:rsidR="001D5260" w:rsidRPr="008E6DE9">
        <w:rPr>
          <w:rFonts w:ascii="Calibri" w:hAnsi="Calibri" w:cs="Calibri"/>
          <w:iCs/>
          <w:color w:val="000000" w:themeColor="text1"/>
          <w:sz w:val="24"/>
          <w:szCs w:val="24"/>
        </w:rPr>
        <w:t>j</w:t>
      </w:r>
      <w:proofErr w:type="spellEnd"/>
      <w:r w:rsidR="001D5260" w:rsidRPr="008E6DE9">
        <w:rPr>
          <w:rFonts w:ascii="Calibri" w:hAnsi="Calibri" w:cs="Calibri"/>
          <w:iCs/>
          <w:color w:val="000000" w:themeColor="text1"/>
          <w:sz w:val="24"/>
          <w:szCs w:val="24"/>
        </w:rPr>
        <w:t xml:space="preserve">. </w:t>
      </w:r>
      <w:r w:rsidR="007F7898" w:rsidRPr="008E6DE9">
        <w:rPr>
          <w:rFonts w:ascii="Calibri" w:hAnsi="Calibri" w:cs="Calibri"/>
          <w:iCs/>
          <w:color w:val="auto"/>
          <w:sz w:val="24"/>
          <w:szCs w:val="24"/>
        </w:rPr>
        <w:t xml:space="preserve">Dz. U. z </w:t>
      </w:r>
      <w:r w:rsidR="00682019" w:rsidRPr="008E6DE9">
        <w:rPr>
          <w:rFonts w:ascii="Calibri" w:hAnsi="Calibri" w:cs="Calibri"/>
          <w:iCs/>
          <w:color w:val="auto"/>
          <w:sz w:val="24"/>
          <w:szCs w:val="24"/>
        </w:rPr>
        <w:t>2019r</w:t>
      </w:r>
      <w:r w:rsidR="007F7898" w:rsidRPr="008E6DE9">
        <w:rPr>
          <w:rFonts w:ascii="Calibri" w:hAnsi="Calibri" w:cs="Calibri"/>
          <w:iCs/>
          <w:color w:val="auto"/>
          <w:sz w:val="24"/>
          <w:szCs w:val="24"/>
        </w:rPr>
        <w:t xml:space="preserve">. poz. </w:t>
      </w:r>
      <w:r w:rsidR="00682019" w:rsidRPr="008E6DE9">
        <w:rPr>
          <w:rFonts w:ascii="Calibri" w:hAnsi="Calibri" w:cs="Calibri"/>
          <w:iCs/>
          <w:color w:val="auto"/>
          <w:sz w:val="24"/>
          <w:szCs w:val="24"/>
        </w:rPr>
        <w:t>1781</w:t>
      </w:r>
      <w:r w:rsidR="007F7898" w:rsidRPr="008E6DE9">
        <w:rPr>
          <w:rFonts w:ascii="Calibri" w:hAnsi="Calibri" w:cs="Calibri"/>
          <w:iCs/>
          <w:color w:val="auto"/>
          <w:sz w:val="24"/>
          <w:szCs w:val="24"/>
        </w:rPr>
        <w:t>);</w:t>
      </w:r>
    </w:p>
    <w:p w14:paraId="46D924E1" w14:textId="1A81922D" w:rsidR="006B27E5" w:rsidRPr="008E6DE9" w:rsidRDefault="002C231D" w:rsidP="008E6DE9">
      <w:pPr>
        <w:numPr>
          <w:ilvl w:val="0"/>
          <w:numId w:val="1"/>
        </w:numPr>
        <w:spacing w:after="60" w:line="276" w:lineRule="auto"/>
        <w:jc w:val="left"/>
        <w:rPr>
          <w:rFonts w:ascii="Calibri" w:hAnsi="Calibri" w:cs="Calibri"/>
          <w:color w:val="000000" w:themeColor="text1"/>
          <w:sz w:val="24"/>
          <w:szCs w:val="24"/>
        </w:rPr>
      </w:pPr>
      <w:r w:rsidRPr="008E6DE9">
        <w:rPr>
          <w:rFonts w:ascii="Calibri" w:hAnsi="Calibri" w:cs="Calibri"/>
          <w:color w:val="000000" w:themeColor="text1"/>
          <w:sz w:val="24"/>
          <w:szCs w:val="24"/>
        </w:rPr>
        <w:t>„rozporządzenie</w:t>
      </w:r>
      <w:r w:rsidR="007F7898" w:rsidRPr="008E6DE9">
        <w:rPr>
          <w:rFonts w:ascii="Calibri" w:hAnsi="Calibri" w:cs="Calibri"/>
          <w:color w:val="000000" w:themeColor="text1"/>
          <w:sz w:val="24"/>
          <w:szCs w:val="24"/>
        </w:rPr>
        <w:t xml:space="preserve"> nr 1304/2013” - oznacza to Rozporządzenie Parlamentu Europejskiego i Rady (UE) nr 1304/2013 z dnia 17 grudnia 2013 r. w sprawie Europejskiego Funduszu Społecznego i uchylaj</w:t>
      </w:r>
      <w:r w:rsidR="000338C6" w:rsidRPr="008E6DE9">
        <w:rPr>
          <w:rFonts w:ascii="Calibri" w:hAnsi="Calibri" w:cs="Calibri"/>
          <w:color w:val="000000" w:themeColor="text1"/>
          <w:sz w:val="24"/>
          <w:szCs w:val="24"/>
        </w:rPr>
        <w:t xml:space="preserve">ące rozporządzenie Rady (WE) </w:t>
      </w:r>
      <w:r w:rsidR="007F7898" w:rsidRPr="008E6DE9">
        <w:rPr>
          <w:rFonts w:ascii="Calibri" w:hAnsi="Calibri" w:cs="Calibri"/>
          <w:color w:val="000000" w:themeColor="text1"/>
          <w:sz w:val="24"/>
          <w:szCs w:val="24"/>
        </w:rPr>
        <w:t>nr</w:t>
      </w:r>
      <w:r w:rsidR="0073498E" w:rsidRPr="008E6DE9">
        <w:rPr>
          <w:rFonts w:ascii="Calibri" w:hAnsi="Calibri" w:cs="Calibri"/>
          <w:color w:val="000000" w:themeColor="text1"/>
          <w:sz w:val="24"/>
          <w:szCs w:val="24"/>
        </w:rPr>
        <w:t> </w:t>
      </w:r>
      <w:r w:rsidR="007F7898" w:rsidRPr="008E6DE9">
        <w:rPr>
          <w:rFonts w:ascii="Calibri" w:hAnsi="Calibri" w:cs="Calibri"/>
          <w:color w:val="000000" w:themeColor="text1"/>
          <w:sz w:val="24"/>
          <w:szCs w:val="24"/>
        </w:rPr>
        <w:t>1081/2006 (Dz. Urz. UE L 347 z 20.12.2013r., str. 470).</w:t>
      </w:r>
    </w:p>
    <w:p w14:paraId="1368AE92" w14:textId="77777777" w:rsidR="00AD728B" w:rsidRPr="008E6DE9" w:rsidRDefault="00AD728B" w:rsidP="008E6DE9">
      <w:pPr>
        <w:spacing w:after="60" w:line="276" w:lineRule="auto"/>
        <w:ind w:left="0" w:firstLine="0"/>
        <w:jc w:val="left"/>
        <w:rPr>
          <w:rFonts w:ascii="Calibri" w:hAnsi="Calibri" w:cs="Calibri"/>
          <w:color w:val="auto"/>
          <w:sz w:val="24"/>
          <w:szCs w:val="24"/>
        </w:rPr>
      </w:pPr>
    </w:p>
    <w:p w14:paraId="31FDE0EB" w14:textId="77777777" w:rsidR="0044607C" w:rsidRPr="008E6DE9" w:rsidRDefault="007F7898" w:rsidP="008E6DE9">
      <w:pPr>
        <w:spacing w:after="60" w:line="276" w:lineRule="auto"/>
        <w:ind w:left="369" w:hanging="369"/>
        <w:jc w:val="left"/>
        <w:rPr>
          <w:rFonts w:ascii="Calibri" w:hAnsi="Calibri" w:cs="Calibri"/>
          <w:b/>
          <w:sz w:val="24"/>
          <w:szCs w:val="24"/>
        </w:rPr>
      </w:pPr>
      <w:r w:rsidRPr="008E6DE9">
        <w:rPr>
          <w:rFonts w:ascii="Calibri" w:hAnsi="Calibri" w:cs="Calibri"/>
          <w:b/>
          <w:sz w:val="24"/>
          <w:szCs w:val="24"/>
        </w:rPr>
        <w:t>Przedmiot Decyzji</w:t>
      </w:r>
    </w:p>
    <w:p w14:paraId="73AA74F4" w14:textId="77777777" w:rsidR="0044607C" w:rsidRPr="008E6DE9" w:rsidRDefault="007F7898" w:rsidP="008E6DE9">
      <w:pPr>
        <w:pStyle w:val="xl33"/>
        <w:spacing w:before="0" w:after="60" w:line="276" w:lineRule="auto"/>
        <w:jc w:val="left"/>
        <w:rPr>
          <w:rFonts w:ascii="Calibri" w:hAnsi="Calibri"/>
          <w:b/>
          <w:sz w:val="24"/>
        </w:rPr>
      </w:pPr>
      <w:r w:rsidRPr="008E6DE9">
        <w:rPr>
          <w:rFonts w:ascii="Calibri" w:hAnsi="Calibri"/>
          <w:b/>
          <w:sz w:val="24"/>
        </w:rPr>
        <w:t>§ 2</w:t>
      </w:r>
    </w:p>
    <w:p w14:paraId="6D55AFD2" w14:textId="56DF6C4D" w:rsidR="0044607C" w:rsidRPr="008E6DE9" w:rsidRDefault="007F7898" w:rsidP="008E6DE9">
      <w:pPr>
        <w:pStyle w:val="Tekstpodstawowy"/>
        <w:numPr>
          <w:ilvl w:val="0"/>
          <w:numId w:val="36"/>
        </w:numPr>
        <w:tabs>
          <w:tab w:val="clear" w:pos="900"/>
        </w:tabs>
        <w:autoSpaceDE w:val="0"/>
        <w:spacing w:after="60" w:line="276" w:lineRule="auto"/>
        <w:jc w:val="left"/>
        <w:rPr>
          <w:rFonts w:ascii="Calibri" w:hAnsi="Calibri"/>
        </w:rPr>
      </w:pPr>
      <w:r w:rsidRPr="008E6DE9">
        <w:rPr>
          <w:rFonts w:ascii="Calibri" w:hAnsi="Calibri"/>
        </w:rPr>
        <w:t xml:space="preserve">Na podstawie niniejszej Decyzji o dofinansowaniu Projektu Beneficjent w imieniu swoim </w:t>
      </w:r>
      <w:r w:rsidR="000338C6" w:rsidRPr="008E6DE9">
        <w:rPr>
          <w:rFonts w:ascii="Calibri" w:hAnsi="Calibri"/>
        </w:rPr>
        <w:t>i </w:t>
      </w:r>
      <w:r w:rsidRPr="008E6DE9">
        <w:rPr>
          <w:rFonts w:ascii="Calibri" w:hAnsi="Calibri"/>
        </w:rPr>
        <w:t xml:space="preserve">Partnera/Partnerów (w przypadku Projektu partnerskiego) zobowiązany jest do realizacji Projektu </w:t>
      </w:r>
      <w:r w:rsidR="00254E26" w:rsidRPr="008E6DE9">
        <w:rPr>
          <w:rFonts w:ascii="Calibri" w:hAnsi="Calibri"/>
        </w:rPr>
        <w:t xml:space="preserve">konkursowego </w:t>
      </w:r>
      <w:r w:rsidRPr="008E6DE9">
        <w:rPr>
          <w:rFonts w:ascii="Calibri" w:hAnsi="Calibri"/>
        </w:rPr>
        <w:t>pod tytułem………………………………………………..</w:t>
      </w:r>
    </w:p>
    <w:p w14:paraId="0B46FCCF" w14:textId="516857A0" w:rsidR="0044607C" w:rsidRPr="008E6DE9" w:rsidRDefault="007F7898" w:rsidP="008E6DE9">
      <w:pPr>
        <w:pStyle w:val="Tekstpodstawowy"/>
        <w:numPr>
          <w:ilvl w:val="0"/>
          <w:numId w:val="36"/>
        </w:numPr>
        <w:tabs>
          <w:tab w:val="clear" w:pos="900"/>
        </w:tabs>
        <w:autoSpaceDE w:val="0"/>
        <w:spacing w:after="60" w:line="276" w:lineRule="auto"/>
        <w:jc w:val="left"/>
        <w:rPr>
          <w:rFonts w:ascii="Calibri" w:hAnsi="Calibri"/>
        </w:rPr>
      </w:pPr>
      <w:r w:rsidRPr="008E6DE9">
        <w:rPr>
          <w:rFonts w:ascii="Calibri" w:hAnsi="Calibri"/>
        </w:rPr>
        <w:t>Na warunkach określonych w niniejszej Decyzji Instytucja Pośrednicząca przyznaje Beneficjentowi dofinansowanie na realizację Projektu. Beneficjent podejmuje się realizacji Projektu ze szczególnym uwzględnieniem postanow</w:t>
      </w:r>
      <w:r w:rsidR="000338C6" w:rsidRPr="008E6DE9">
        <w:rPr>
          <w:rFonts w:ascii="Calibri" w:hAnsi="Calibri"/>
        </w:rPr>
        <w:t>ień § 4 ust. 1 oraz § 5 ust. 1.</w:t>
      </w:r>
    </w:p>
    <w:p w14:paraId="3D5D4BDE" w14:textId="77777777" w:rsidR="0044607C" w:rsidRPr="008E6DE9" w:rsidRDefault="007F7898" w:rsidP="008E6DE9">
      <w:pPr>
        <w:pStyle w:val="Tekstpodstawowy"/>
        <w:numPr>
          <w:ilvl w:val="0"/>
          <w:numId w:val="36"/>
        </w:numPr>
        <w:tabs>
          <w:tab w:val="clear" w:pos="900"/>
        </w:tabs>
        <w:autoSpaceDE w:val="0"/>
        <w:spacing w:after="60" w:line="276" w:lineRule="auto"/>
        <w:jc w:val="left"/>
        <w:rPr>
          <w:rFonts w:ascii="Calibri" w:hAnsi="Calibri"/>
        </w:rPr>
      </w:pPr>
      <w:r w:rsidRPr="008E6DE9">
        <w:rPr>
          <w:rFonts w:ascii="Calibri" w:hAnsi="Calibri"/>
        </w:rPr>
        <w:t>Dofinansowanie jest przeznaczone na pokrycie wydatków kwalifikowalnych ponoszonych przez Beneficjenta i Partnera/Partnerów (w przypadku Projektu partnerskiego) w związku z realizacją Projektu.</w:t>
      </w:r>
    </w:p>
    <w:p w14:paraId="3F34661B" w14:textId="4C873A55" w:rsidR="0044607C" w:rsidRPr="008E6DE9" w:rsidRDefault="007F7898" w:rsidP="008E6DE9">
      <w:pPr>
        <w:pStyle w:val="Tekstpodstawowy"/>
        <w:numPr>
          <w:ilvl w:val="0"/>
          <w:numId w:val="36"/>
        </w:numPr>
        <w:tabs>
          <w:tab w:val="clear" w:pos="360"/>
          <w:tab w:val="clear" w:pos="900"/>
        </w:tabs>
        <w:autoSpaceDE w:val="0"/>
        <w:spacing w:after="60" w:line="276" w:lineRule="auto"/>
        <w:jc w:val="left"/>
        <w:rPr>
          <w:rFonts w:ascii="Calibri" w:hAnsi="Calibri"/>
          <w:i/>
        </w:rPr>
      </w:pPr>
      <w:r w:rsidRPr="008E6DE9">
        <w:rPr>
          <w:rFonts w:ascii="Calibri" w:hAnsi="Calibri"/>
        </w:rPr>
        <w:t xml:space="preserve">Całkowita wartość Projektu wynosi </w:t>
      </w:r>
      <w:r w:rsidR="000338C6" w:rsidRPr="008E6DE9">
        <w:rPr>
          <w:rFonts w:ascii="Calibri" w:hAnsi="Calibri"/>
        </w:rPr>
        <w:t>…… zł (słownie: … ) i obejmuje:</w:t>
      </w:r>
    </w:p>
    <w:p w14:paraId="583DE735" w14:textId="23B179A6" w:rsidR="0044607C" w:rsidRPr="008E6DE9" w:rsidRDefault="007F7898" w:rsidP="008E6DE9">
      <w:pPr>
        <w:pStyle w:val="Tekstpodstawowy"/>
        <w:numPr>
          <w:ilvl w:val="0"/>
          <w:numId w:val="37"/>
        </w:numPr>
        <w:tabs>
          <w:tab w:val="clear" w:pos="900"/>
        </w:tabs>
        <w:autoSpaceDE w:val="0"/>
        <w:spacing w:after="60" w:line="276" w:lineRule="auto"/>
        <w:ind w:left="851" w:hanging="425"/>
        <w:jc w:val="left"/>
        <w:rPr>
          <w:rFonts w:ascii="Calibri" w:hAnsi="Calibri"/>
          <w:i/>
        </w:rPr>
      </w:pPr>
      <w:r w:rsidRPr="008E6DE9">
        <w:rPr>
          <w:rFonts w:ascii="Calibri" w:hAnsi="Calibri"/>
          <w:i/>
        </w:rPr>
        <w:t xml:space="preserve">dofinansowanie w kwocie … zł (słownie: …) </w:t>
      </w:r>
      <w:r w:rsidRPr="008E6DE9">
        <w:rPr>
          <w:rFonts w:ascii="Calibri" w:hAnsi="Calibri"/>
          <w:i/>
          <w:iCs/>
        </w:rPr>
        <w:t>z następując</w:t>
      </w:r>
      <w:r w:rsidR="002C6613" w:rsidRPr="008E6DE9">
        <w:rPr>
          <w:rFonts w:ascii="Calibri" w:hAnsi="Calibri"/>
          <w:i/>
          <w:iCs/>
        </w:rPr>
        <w:t>ych źródeł</w:t>
      </w:r>
      <w:r w:rsidRPr="008E6DE9">
        <w:rPr>
          <w:rFonts w:ascii="Calibri" w:hAnsi="Calibri"/>
          <w:i/>
        </w:rPr>
        <w:t>:</w:t>
      </w:r>
    </w:p>
    <w:p w14:paraId="59DBCE72" w14:textId="77777777" w:rsidR="0044607C" w:rsidRPr="008E6DE9" w:rsidRDefault="007F7898" w:rsidP="008E6DE9">
      <w:pPr>
        <w:pStyle w:val="Tekstpodstawowy"/>
        <w:numPr>
          <w:ilvl w:val="1"/>
          <w:numId w:val="35"/>
        </w:numPr>
        <w:tabs>
          <w:tab w:val="clear" w:pos="900"/>
        </w:tabs>
        <w:spacing w:after="60" w:line="276" w:lineRule="auto"/>
        <w:jc w:val="left"/>
        <w:rPr>
          <w:rFonts w:ascii="Calibri" w:hAnsi="Calibri"/>
          <w:iCs/>
        </w:rPr>
      </w:pPr>
      <w:r w:rsidRPr="008E6DE9">
        <w:rPr>
          <w:rFonts w:ascii="Calibri" w:hAnsi="Calibri"/>
        </w:rPr>
        <w:t xml:space="preserve">ze środków europejskich </w:t>
      </w:r>
      <w:r w:rsidRPr="008E6DE9">
        <w:rPr>
          <w:rFonts w:ascii="Calibri" w:hAnsi="Calibri"/>
          <w:iCs/>
        </w:rPr>
        <w:t>w kwocie … zł (słownie: …), co stanowi … % wydatków kwalifikowalnych Projektu,</w:t>
      </w:r>
    </w:p>
    <w:p w14:paraId="16D308D9" w14:textId="1F531CFD" w:rsidR="002C6613" w:rsidRPr="008E6DE9" w:rsidRDefault="002C6613" w:rsidP="008E6DE9">
      <w:pPr>
        <w:pStyle w:val="Tekstpodstawowy"/>
        <w:numPr>
          <w:ilvl w:val="1"/>
          <w:numId w:val="35"/>
        </w:numPr>
        <w:tabs>
          <w:tab w:val="clear" w:pos="900"/>
        </w:tabs>
        <w:spacing w:after="60" w:line="276" w:lineRule="auto"/>
        <w:jc w:val="left"/>
        <w:rPr>
          <w:rFonts w:ascii="Calibri" w:hAnsi="Calibri"/>
          <w:iCs/>
        </w:rPr>
      </w:pPr>
      <w:r w:rsidRPr="008E6DE9">
        <w:rPr>
          <w:rFonts w:ascii="Calibri" w:hAnsi="Calibri"/>
          <w:iCs/>
        </w:rPr>
        <w:t>ze środków dotacji celowej w kwocie … zł (słownie: …)</w:t>
      </w:r>
      <w:r w:rsidR="00682019" w:rsidRPr="008E6DE9">
        <w:rPr>
          <w:rFonts w:ascii="Calibri" w:hAnsi="Calibri"/>
          <w:iCs/>
        </w:rPr>
        <w:t>;</w:t>
      </w:r>
    </w:p>
    <w:p w14:paraId="6C12AC2E" w14:textId="5BBEBE56" w:rsidR="0044607C" w:rsidRPr="008E6DE9" w:rsidRDefault="007F7898" w:rsidP="008E6DE9">
      <w:pPr>
        <w:pStyle w:val="Tekstpodstawowy"/>
        <w:numPr>
          <w:ilvl w:val="2"/>
          <w:numId w:val="35"/>
        </w:numPr>
        <w:tabs>
          <w:tab w:val="clear" w:pos="900"/>
          <w:tab w:val="left" w:pos="709"/>
        </w:tabs>
        <w:spacing w:after="60" w:line="276" w:lineRule="auto"/>
        <w:ind w:left="709" w:hanging="283"/>
        <w:jc w:val="left"/>
        <w:rPr>
          <w:rFonts w:ascii="Calibri" w:hAnsi="Calibri"/>
          <w:i/>
          <w:iCs/>
        </w:rPr>
      </w:pPr>
      <w:r w:rsidRPr="008E6DE9">
        <w:rPr>
          <w:rFonts w:ascii="Calibri" w:hAnsi="Calibri"/>
          <w:i/>
        </w:rPr>
        <w:t>wkład własny w kwocie … zł (słownie: … )</w:t>
      </w:r>
      <w:r w:rsidR="00682019" w:rsidRPr="008E6DE9">
        <w:rPr>
          <w:rFonts w:ascii="Calibri" w:hAnsi="Calibri"/>
          <w:iCs/>
        </w:rPr>
        <w:t>.</w:t>
      </w:r>
    </w:p>
    <w:p w14:paraId="5C290B4A" w14:textId="6BF0432E" w:rsidR="0044607C" w:rsidRPr="008E6DE9" w:rsidRDefault="007F7898" w:rsidP="008E6DE9">
      <w:pPr>
        <w:pStyle w:val="Tekstpodstawowy"/>
        <w:numPr>
          <w:ilvl w:val="0"/>
          <w:numId w:val="36"/>
        </w:numPr>
        <w:tabs>
          <w:tab w:val="clear" w:pos="900"/>
        </w:tabs>
        <w:autoSpaceDE w:val="0"/>
        <w:spacing w:after="60" w:line="276" w:lineRule="auto"/>
        <w:jc w:val="left"/>
        <w:rPr>
          <w:rFonts w:ascii="Calibri" w:hAnsi="Calibri"/>
        </w:rPr>
      </w:pPr>
      <w:r w:rsidRPr="008E6DE9">
        <w:rPr>
          <w:rFonts w:ascii="Calibri" w:hAnsi="Calibri"/>
        </w:rPr>
        <w:t>Dofinansowanie na realizację Projektu może być przeznaczone na sfinansowanie wydatków poniesionych w ramach Projektu przed podjęciem niniejszej Decyzji, o ile wydatki zostaną uznane za kwalifikowalne zgodnie z obowiązującymi przepisami, w tym z</w:t>
      </w:r>
      <w:r w:rsidR="00C1725C" w:rsidRPr="008E6DE9">
        <w:rPr>
          <w:rFonts w:ascii="Calibri" w:hAnsi="Calibri"/>
        </w:rPr>
        <w:t> </w:t>
      </w:r>
      <w:r w:rsidRPr="008E6DE9">
        <w:rPr>
          <w:rFonts w:ascii="Calibri" w:hAnsi="Calibri"/>
        </w:rPr>
        <w:t>Wytycznymi, o których mowa w § 1 pkt 2</w:t>
      </w:r>
      <w:r w:rsidR="00674388" w:rsidRPr="008E6DE9">
        <w:rPr>
          <w:rFonts w:ascii="Calibri" w:hAnsi="Calibri"/>
        </w:rPr>
        <w:t>2</w:t>
      </w:r>
      <w:r w:rsidRPr="008E6DE9">
        <w:rPr>
          <w:rFonts w:ascii="Calibri" w:hAnsi="Calibri"/>
        </w:rPr>
        <w:t>, oraz dotyczyć będą okresu realizacji Projektu, o którym mowa w § 3 ust. 1.</w:t>
      </w:r>
      <w:r w:rsidR="00FA4A19" w:rsidRPr="008E6DE9">
        <w:rPr>
          <w:rFonts w:ascii="Calibri" w:hAnsi="Calibri"/>
        </w:rPr>
        <w:t xml:space="preserve"> </w:t>
      </w:r>
      <w:r w:rsidRPr="008E6DE9">
        <w:rPr>
          <w:rFonts w:ascii="Calibri" w:hAnsi="Calibri"/>
        </w:rPr>
        <w:t>Poniesienie wydatków przed podjęciem Decyzji jest dokonywane na ryzyko Beneficjenta.</w:t>
      </w:r>
    </w:p>
    <w:p w14:paraId="2DA2F9B0" w14:textId="77D17C6B" w:rsidR="00A861A7" w:rsidRPr="008E6DE9" w:rsidRDefault="00A861A7" w:rsidP="008E6DE9">
      <w:pPr>
        <w:pStyle w:val="Akapitzlist"/>
        <w:numPr>
          <w:ilvl w:val="0"/>
          <w:numId w:val="36"/>
        </w:numPr>
        <w:spacing w:after="60" w:line="276" w:lineRule="auto"/>
        <w:ind w:left="357" w:hanging="357"/>
        <w:rPr>
          <w:rFonts w:ascii="Calibri" w:hAnsi="Calibri" w:cs="Calibri"/>
        </w:rPr>
      </w:pPr>
      <w:r w:rsidRPr="008E6DE9">
        <w:rPr>
          <w:rFonts w:ascii="Calibri" w:hAnsi="Calibri" w:cs="Calibri"/>
        </w:rPr>
        <w:t>W przypadku niewniesienia wkładu własnego w kwocie, o której mowa w ust. 4 pkt 2, Instytucja Pośrednicząca może obniżyć kwotę przyznanego dofinansowania proporcjonalnie do jej udziału w całkowitej wartości Projektu. Wkład własny, który zostanie ro</w:t>
      </w:r>
      <w:r w:rsidR="00A95697" w:rsidRPr="008E6DE9">
        <w:rPr>
          <w:rFonts w:ascii="Calibri" w:hAnsi="Calibri" w:cs="Calibri"/>
        </w:rPr>
        <w:t xml:space="preserve">zliczony w wysokości </w:t>
      </w:r>
      <w:r w:rsidRPr="008E6DE9">
        <w:rPr>
          <w:rFonts w:ascii="Calibri" w:hAnsi="Calibri" w:cs="Calibri"/>
        </w:rPr>
        <w:t>przekraczającej wysokość wskazanej kwoty, o której mowa w ust. 4 pkt 2 może zostać uznany za niekwalifikowalny.</w:t>
      </w:r>
    </w:p>
    <w:p w14:paraId="6051ACAD" w14:textId="149A9367" w:rsidR="00A861A7" w:rsidRPr="008E6DE9" w:rsidRDefault="00A861A7" w:rsidP="008E6DE9">
      <w:pPr>
        <w:pStyle w:val="Akapitzlist"/>
        <w:numPr>
          <w:ilvl w:val="0"/>
          <w:numId w:val="36"/>
        </w:numPr>
        <w:spacing w:after="60" w:line="276" w:lineRule="auto"/>
        <w:ind w:left="357" w:hanging="357"/>
        <w:rPr>
          <w:rFonts w:ascii="Calibri" w:hAnsi="Calibri" w:cs="Calibri"/>
        </w:rPr>
      </w:pPr>
      <w:r w:rsidRPr="008E6DE9">
        <w:rPr>
          <w:rFonts w:ascii="Calibri" w:hAnsi="Calibri" w:cs="Calibri"/>
        </w:rPr>
        <w:t xml:space="preserve">Podatek od towarów i usług w wydatkach w Projekcie będzie rozliczany zgodnie </w:t>
      </w:r>
      <w:r w:rsidR="000338C6" w:rsidRPr="008E6DE9">
        <w:rPr>
          <w:rFonts w:ascii="Calibri" w:hAnsi="Calibri" w:cs="Calibri"/>
        </w:rPr>
        <w:t>z </w:t>
      </w:r>
      <w:r w:rsidRPr="008E6DE9">
        <w:rPr>
          <w:rFonts w:ascii="Calibri" w:hAnsi="Calibri" w:cs="Calibri"/>
        </w:rPr>
        <w:t>oświadczeniem</w:t>
      </w:r>
      <w:r w:rsidR="001C06DA" w:rsidRPr="008E6DE9">
        <w:rPr>
          <w:rFonts w:ascii="Calibri" w:hAnsi="Calibri" w:cs="Calibri"/>
        </w:rPr>
        <w:t xml:space="preserve">/oświadczeniami </w:t>
      </w:r>
      <w:r w:rsidRPr="008E6DE9">
        <w:rPr>
          <w:rFonts w:ascii="Calibri" w:hAnsi="Calibri" w:cs="Calibri"/>
        </w:rPr>
        <w:t>stanowiącym</w:t>
      </w:r>
      <w:r w:rsidR="0008199A" w:rsidRPr="008E6DE9">
        <w:rPr>
          <w:rFonts w:ascii="Calibri" w:hAnsi="Calibri" w:cs="Calibri"/>
        </w:rPr>
        <w:t>/</w:t>
      </w:r>
      <w:r w:rsidR="00C451C6" w:rsidRPr="008E6DE9">
        <w:rPr>
          <w:rFonts w:ascii="Calibri" w:hAnsi="Calibri" w:cs="Calibri"/>
        </w:rPr>
        <w:t>i</w:t>
      </w:r>
      <w:r w:rsidRPr="008E6DE9">
        <w:rPr>
          <w:rFonts w:ascii="Calibri" w:hAnsi="Calibri" w:cs="Calibri"/>
        </w:rPr>
        <w:t xml:space="preserve"> załącznik</w:t>
      </w:r>
      <w:r w:rsidR="0008199A" w:rsidRPr="008E6DE9">
        <w:rPr>
          <w:rFonts w:ascii="Calibri" w:hAnsi="Calibri" w:cs="Calibri"/>
        </w:rPr>
        <w:t>/i</w:t>
      </w:r>
      <w:r w:rsidRPr="008E6DE9">
        <w:rPr>
          <w:rFonts w:ascii="Calibri" w:hAnsi="Calibri" w:cs="Calibri"/>
        </w:rPr>
        <w:t xml:space="preserve"> nr 2</w:t>
      </w:r>
      <w:r w:rsidR="0008199A" w:rsidRPr="008E6DE9">
        <w:rPr>
          <w:rFonts w:ascii="Calibri" w:hAnsi="Calibri" w:cs="Calibri"/>
        </w:rPr>
        <w:t>a</w:t>
      </w:r>
      <w:r w:rsidRPr="008E6DE9">
        <w:rPr>
          <w:rFonts w:ascii="Calibri" w:hAnsi="Calibri" w:cs="Calibri"/>
        </w:rPr>
        <w:t xml:space="preserve"> do Decyzji.</w:t>
      </w:r>
    </w:p>
    <w:p w14:paraId="00D09B02" w14:textId="77777777" w:rsidR="00277135" w:rsidRPr="008E6DE9" w:rsidRDefault="00277135" w:rsidP="008E6DE9">
      <w:pPr>
        <w:spacing w:after="60" w:line="276" w:lineRule="auto"/>
        <w:ind w:left="10" w:right="-15" w:hanging="10"/>
        <w:jc w:val="left"/>
        <w:rPr>
          <w:rFonts w:ascii="Calibri" w:hAnsi="Calibri" w:cs="Calibri"/>
          <w:b/>
          <w:color w:val="auto"/>
          <w:sz w:val="24"/>
          <w:szCs w:val="24"/>
        </w:rPr>
      </w:pPr>
    </w:p>
    <w:p w14:paraId="7DC51D2E"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Okres realizacji Projektu i zakres rzeczowy Decyzji </w:t>
      </w:r>
    </w:p>
    <w:p w14:paraId="0DFD57D0"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3 </w:t>
      </w:r>
    </w:p>
    <w:p w14:paraId="4B1E81D5" w14:textId="5E645CBE"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Okres realizacji Projektu jest zgodny z</w:t>
      </w:r>
      <w:r w:rsidR="000338C6" w:rsidRPr="008E6DE9">
        <w:rPr>
          <w:rFonts w:ascii="Calibri" w:hAnsi="Calibri" w:cs="Calibri"/>
          <w:color w:val="auto"/>
          <w:sz w:val="24"/>
          <w:szCs w:val="24"/>
        </w:rPr>
        <w:t xml:space="preserve"> okresem wskazanym we Wniosku.</w:t>
      </w:r>
    </w:p>
    <w:p w14:paraId="6C6795DA" w14:textId="75DB2185"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Okres, o którym mowa w ust. 1, dotyczy realizacji zadań w ramach Projektu i jest równoznaczny z okresem kwalifikowalności wydatków w ramach Projektu. Za końcową datę kwalifikowalności wydatków uznaje się datę zakończenia finansowego realizacji</w:t>
      </w:r>
      <w:r w:rsidR="000338C6" w:rsidRPr="008E6DE9">
        <w:rPr>
          <w:rFonts w:ascii="Calibri" w:hAnsi="Calibri" w:cs="Calibri"/>
          <w:color w:val="auto"/>
          <w:sz w:val="24"/>
          <w:szCs w:val="24"/>
        </w:rPr>
        <w:t xml:space="preserve"> Projektu, wskazaną we Wniosku.</w:t>
      </w:r>
    </w:p>
    <w:p w14:paraId="5CECC55A" w14:textId="48EC1E07"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Instytucja Pośrednicząca może wyrazić zgodę na zmianę okresu realizacji Projektu na pisemny uzasadniony wniosek Beneficjenta, złożony w terminie i na zasadach określonych w § 2</w:t>
      </w:r>
      <w:r w:rsidR="00DA0605" w:rsidRPr="008E6DE9">
        <w:rPr>
          <w:rFonts w:ascii="Calibri" w:hAnsi="Calibri" w:cs="Calibri"/>
          <w:color w:val="auto"/>
          <w:sz w:val="24"/>
          <w:szCs w:val="24"/>
        </w:rPr>
        <w:t>6</w:t>
      </w:r>
      <w:r w:rsidR="000338C6" w:rsidRPr="008E6DE9">
        <w:rPr>
          <w:rFonts w:ascii="Calibri" w:hAnsi="Calibri" w:cs="Calibri"/>
          <w:color w:val="auto"/>
          <w:sz w:val="24"/>
          <w:szCs w:val="24"/>
        </w:rPr>
        <w:t xml:space="preserve"> ust. 1.</w:t>
      </w:r>
    </w:p>
    <w:p w14:paraId="025C02F6" w14:textId="76A18894"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Beneficjent zapewnia, że Projekt jest realizowany zgodnie z obowiązującymi przepisami prawa w zakresie objętym niniejszą Decyz</w:t>
      </w:r>
      <w:r w:rsidR="0070715B" w:rsidRPr="008E6DE9">
        <w:rPr>
          <w:rFonts w:ascii="Calibri" w:hAnsi="Calibri" w:cs="Calibri"/>
          <w:color w:val="auto"/>
          <w:sz w:val="24"/>
          <w:szCs w:val="24"/>
        </w:rPr>
        <w:t>ją</w:t>
      </w:r>
      <w:r w:rsidR="000338C6" w:rsidRPr="008E6DE9">
        <w:rPr>
          <w:rFonts w:ascii="Calibri" w:hAnsi="Calibri" w:cs="Calibri"/>
          <w:color w:val="auto"/>
          <w:sz w:val="24"/>
          <w:szCs w:val="24"/>
        </w:rPr>
        <w:t>.</w:t>
      </w:r>
    </w:p>
    <w:p w14:paraId="1EEA551C" w14:textId="0CBDEA09"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Projekt będzie realizowany przez</w:t>
      </w:r>
      <w:r w:rsidRPr="008E6DE9">
        <w:rPr>
          <w:rFonts w:ascii="Calibri" w:hAnsi="Calibri" w:cs="Calibri"/>
          <w:color w:val="auto"/>
          <w:sz w:val="24"/>
          <w:szCs w:val="24"/>
          <w:vertAlign w:val="superscript"/>
        </w:rPr>
        <w:footnoteReference w:id="2"/>
      </w:r>
      <w:r w:rsidR="000338C6" w:rsidRPr="008E6DE9">
        <w:rPr>
          <w:rFonts w:ascii="Calibri" w:hAnsi="Calibri" w:cs="Calibri"/>
          <w:color w:val="auto"/>
          <w:sz w:val="24"/>
          <w:szCs w:val="24"/>
        </w:rPr>
        <w:t>: …………………………………………………</w:t>
      </w:r>
    </w:p>
    <w:p w14:paraId="1ECFE06D" w14:textId="52A55EA7"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Beneficjent odpowiada za realizację Projektu z</w:t>
      </w:r>
      <w:r w:rsidR="000338C6" w:rsidRPr="008E6DE9">
        <w:rPr>
          <w:rFonts w:ascii="Calibri" w:hAnsi="Calibri" w:cs="Calibri"/>
          <w:color w:val="auto"/>
          <w:sz w:val="24"/>
          <w:szCs w:val="24"/>
        </w:rPr>
        <w:t>godnie z Wnioskiem, w tym za:</w:t>
      </w:r>
    </w:p>
    <w:p w14:paraId="27E18A7E" w14:textId="336AFA62"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osiągnięcie wskaźników produktu oraz re</w:t>
      </w:r>
      <w:r w:rsidR="000338C6" w:rsidRPr="008E6DE9">
        <w:rPr>
          <w:rFonts w:ascii="Calibri" w:hAnsi="Calibri" w:cs="Calibri"/>
          <w:color w:val="auto"/>
          <w:sz w:val="24"/>
          <w:szCs w:val="24"/>
        </w:rPr>
        <w:t>zultatu określonych we Wniosku;</w:t>
      </w:r>
    </w:p>
    <w:p w14:paraId="128AD5E6" w14:textId="677B2CF3"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 xml:space="preserve">realizację Projektu w oparciu o harmonogram </w:t>
      </w:r>
      <w:r w:rsidR="00FA4A19" w:rsidRPr="008E6DE9">
        <w:rPr>
          <w:rFonts w:ascii="Calibri" w:hAnsi="Calibri" w:cs="Calibri"/>
          <w:color w:val="auto"/>
          <w:sz w:val="24"/>
          <w:szCs w:val="24"/>
        </w:rPr>
        <w:t xml:space="preserve">wynikający z zapisów </w:t>
      </w:r>
      <w:r w:rsidR="000338C6" w:rsidRPr="008E6DE9">
        <w:rPr>
          <w:rFonts w:ascii="Calibri" w:hAnsi="Calibri" w:cs="Calibri"/>
          <w:color w:val="auto"/>
          <w:sz w:val="24"/>
          <w:szCs w:val="24"/>
        </w:rPr>
        <w:t>Wniosku;</w:t>
      </w:r>
    </w:p>
    <w:p w14:paraId="733C8F06" w14:textId="50C77EFB"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zapewnienie realizacji Projektu przez personel Projektu posiadający kwalifik</w:t>
      </w:r>
      <w:r w:rsidR="000338C6" w:rsidRPr="008E6DE9">
        <w:rPr>
          <w:rFonts w:ascii="Calibri" w:hAnsi="Calibri" w:cs="Calibri"/>
          <w:color w:val="auto"/>
          <w:sz w:val="24"/>
          <w:szCs w:val="24"/>
        </w:rPr>
        <w:t>acje określone we Wniosku;</w:t>
      </w:r>
    </w:p>
    <w:p w14:paraId="7547DB67" w14:textId="32E84781"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zachowanie trwa</w:t>
      </w:r>
      <w:r w:rsidR="000338C6" w:rsidRPr="008E6DE9">
        <w:rPr>
          <w:rFonts w:ascii="Calibri" w:hAnsi="Calibri" w:cs="Calibri"/>
          <w:color w:val="auto"/>
          <w:sz w:val="24"/>
          <w:szCs w:val="24"/>
        </w:rPr>
        <w:t>łości oraz rezultatów Projektu;</w:t>
      </w:r>
    </w:p>
    <w:p w14:paraId="60B8F2EE" w14:textId="7B4E3CCF"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zbieranie danych osobowych uczestników Projektu (osób lub podmiotów) zgodnie z</w:t>
      </w:r>
      <w:r w:rsidR="00C1725C" w:rsidRPr="008E6DE9">
        <w:rPr>
          <w:rFonts w:ascii="Calibri" w:hAnsi="Calibri" w:cs="Calibri"/>
          <w:color w:val="auto"/>
          <w:sz w:val="24"/>
          <w:szCs w:val="24"/>
        </w:rPr>
        <w:t> </w:t>
      </w:r>
      <w:r w:rsidRPr="008E6DE9">
        <w:rPr>
          <w:rFonts w:ascii="Calibri" w:hAnsi="Calibri" w:cs="Calibri"/>
          <w:color w:val="auto"/>
          <w:sz w:val="24"/>
          <w:szCs w:val="24"/>
        </w:rPr>
        <w:t>zapisami Wytycznych, o których mowa w § 1 pkt 3</w:t>
      </w:r>
      <w:r w:rsidR="00F52B11" w:rsidRPr="008E6DE9">
        <w:rPr>
          <w:rFonts w:ascii="Calibri" w:hAnsi="Calibri" w:cs="Calibri"/>
          <w:color w:val="auto"/>
          <w:sz w:val="24"/>
          <w:szCs w:val="24"/>
        </w:rPr>
        <w:t>7</w:t>
      </w:r>
      <w:r w:rsidR="008436B7" w:rsidRPr="008E6DE9">
        <w:rPr>
          <w:rFonts w:ascii="Calibri" w:hAnsi="Calibri" w:cs="Calibri"/>
          <w:color w:val="auto"/>
          <w:sz w:val="24"/>
          <w:szCs w:val="24"/>
        </w:rPr>
        <w:t>lit.</w:t>
      </w:r>
      <w:r w:rsidRPr="008E6DE9">
        <w:rPr>
          <w:rFonts w:ascii="Calibri" w:hAnsi="Calibri" w:cs="Calibri"/>
          <w:color w:val="auto"/>
          <w:sz w:val="24"/>
          <w:szCs w:val="24"/>
        </w:rPr>
        <w:t xml:space="preserve"> </w:t>
      </w:r>
      <w:r w:rsidR="00F95AA5" w:rsidRPr="008E6DE9">
        <w:rPr>
          <w:rFonts w:ascii="Calibri" w:hAnsi="Calibri" w:cs="Calibri"/>
          <w:color w:val="auto"/>
          <w:sz w:val="24"/>
          <w:szCs w:val="24"/>
        </w:rPr>
        <w:t>b</w:t>
      </w:r>
      <w:r w:rsidR="000338C6" w:rsidRPr="008E6DE9">
        <w:rPr>
          <w:rFonts w:ascii="Calibri" w:hAnsi="Calibri" w:cs="Calibri"/>
          <w:color w:val="auto"/>
          <w:sz w:val="24"/>
          <w:szCs w:val="24"/>
        </w:rPr>
        <w:t>;</w:t>
      </w:r>
    </w:p>
    <w:p w14:paraId="324C7FAF" w14:textId="77777777"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 xml:space="preserve">przetwarzanie danych osobowych zgodnie z RODO oraz ustawą o ochronie danych osobowych; </w:t>
      </w:r>
    </w:p>
    <w:p w14:paraId="3BCB33A4" w14:textId="77777777"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 xml:space="preserve">zapewnienie stosowania </w:t>
      </w:r>
      <w:r w:rsidRPr="008E6DE9">
        <w:rPr>
          <w:rFonts w:ascii="Calibri" w:hAnsi="Calibri" w:cs="Calibri"/>
          <w:i/>
          <w:color w:val="auto"/>
          <w:sz w:val="24"/>
          <w:szCs w:val="24"/>
        </w:rPr>
        <w:t>Wytycznych w zakresie monitorowania postępu rzeczowego realizacji programów operacyjnych na lata 2014-2020</w:t>
      </w:r>
      <w:r w:rsidRPr="008E6DE9">
        <w:rPr>
          <w:rFonts w:ascii="Calibri" w:hAnsi="Calibri" w:cs="Calibri"/>
          <w:color w:val="auto"/>
          <w:sz w:val="24"/>
          <w:szCs w:val="24"/>
        </w:rPr>
        <w:t xml:space="preserve">; </w:t>
      </w:r>
    </w:p>
    <w:p w14:paraId="7D88F6F6" w14:textId="5A3BFC89" w:rsidR="00326232" w:rsidRPr="008E6DE9" w:rsidRDefault="007F7898" w:rsidP="008E6DE9">
      <w:pPr>
        <w:numPr>
          <w:ilvl w:val="1"/>
          <w:numId w:val="4"/>
        </w:numPr>
        <w:spacing w:after="60" w:line="276" w:lineRule="auto"/>
        <w:ind w:hanging="322"/>
        <w:jc w:val="left"/>
        <w:rPr>
          <w:rFonts w:ascii="Calibri" w:hAnsi="Calibri" w:cs="Calibri"/>
          <w:color w:val="auto"/>
          <w:sz w:val="24"/>
          <w:szCs w:val="24"/>
        </w:rPr>
      </w:pPr>
      <w:r w:rsidRPr="008E6DE9">
        <w:rPr>
          <w:rFonts w:ascii="Calibri" w:hAnsi="Calibri" w:cs="Calibri"/>
          <w:color w:val="auto"/>
          <w:sz w:val="24"/>
          <w:szCs w:val="24"/>
        </w:rPr>
        <w:t xml:space="preserve">zapewnienie stosowania </w:t>
      </w:r>
      <w:r w:rsidRPr="008E6DE9">
        <w:rPr>
          <w:rFonts w:ascii="Calibri" w:hAnsi="Calibri" w:cs="Calibri"/>
          <w:i/>
          <w:color w:val="auto"/>
          <w:sz w:val="24"/>
          <w:szCs w:val="24"/>
        </w:rPr>
        <w:t>Wytycznych w zakresie kwalifikowalności wydatków w</w:t>
      </w:r>
      <w:r w:rsidR="00C1725C" w:rsidRPr="008E6DE9">
        <w:rPr>
          <w:rFonts w:ascii="Calibri" w:hAnsi="Calibri" w:cs="Calibri"/>
          <w:i/>
          <w:color w:val="auto"/>
          <w:sz w:val="24"/>
          <w:szCs w:val="24"/>
        </w:rPr>
        <w:t> </w:t>
      </w:r>
      <w:r w:rsidRPr="008E6DE9">
        <w:rPr>
          <w:rFonts w:ascii="Calibri" w:hAnsi="Calibri" w:cs="Calibri"/>
          <w:i/>
          <w:color w:val="auto"/>
          <w:sz w:val="24"/>
          <w:szCs w:val="24"/>
        </w:rPr>
        <w:t>ramach Europejskiego Funduszu Rozwoju Regionalnego, Europejskiego Funduszu Społecznego oraz Funduszu Spójności na lata 2014-2020</w:t>
      </w:r>
      <w:r w:rsidRPr="008E6DE9">
        <w:rPr>
          <w:rFonts w:ascii="Calibri" w:hAnsi="Calibri" w:cs="Calibri"/>
          <w:color w:val="auto"/>
          <w:sz w:val="24"/>
          <w:szCs w:val="24"/>
        </w:rPr>
        <w:t xml:space="preserve">; </w:t>
      </w:r>
    </w:p>
    <w:p w14:paraId="0A773A26" w14:textId="06956DD5" w:rsidR="00326232" w:rsidRPr="008E6DE9" w:rsidRDefault="007F7898" w:rsidP="008E6DE9">
      <w:pPr>
        <w:numPr>
          <w:ilvl w:val="1"/>
          <w:numId w:val="4"/>
        </w:numPr>
        <w:spacing w:after="60" w:line="276" w:lineRule="auto"/>
        <w:ind w:left="692" w:hanging="323"/>
        <w:jc w:val="left"/>
        <w:rPr>
          <w:rFonts w:ascii="Calibri" w:hAnsi="Calibri" w:cs="Calibri"/>
          <w:color w:val="auto"/>
          <w:sz w:val="24"/>
          <w:szCs w:val="24"/>
        </w:rPr>
      </w:pPr>
      <w:r w:rsidRPr="008E6DE9">
        <w:rPr>
          <w:rFonts w:ascii="Calibri" w:hAnsi="Calibri" w:cs="Calibri"/>
          <w:color w:val="auto"/>
          <w:sz w:val="24"/>
          <w:szCs w:val="24"/>
        </w:rPr>
        <w:t xml:space="preserve">zapewnienie stosowania </w:t>
      </w:r>
      <w:r w:rsidRPr="008E6DE9">
        <w:rPr>
          <w:rFonts w:ascii="Calibri" w:hAnsi="Calibri" w:cs="Calibri"/>
          <w:i/>
          <w:color w:val="auto"/>
          <w:sz w:val="24"/>
          <w:szCs w:val="24"/>
        </w:rPr>
        <w:t xml:space="preserve">Wytycznych w zakresie realizacji zasady równości szans </w:t>
      </w:r>
      <w:r w:rsidR="000338C6" w:rsidRPr="008E6DE9">
        <w:rPr>
          <w:rFonts w:ascii="Calibri" w:hAnsi="Calibri" w:cs="Calibri"/>
          <w:i/>
          <w:color w:val="auto"/>
          <w:sz w:val="24"/>
          <w:szCs w:val="24"/>
        </w:rPr>
        <w:t>i </w:t>
      </w:r>
      <w:r w:rsidRPr="008E6DE9">
        <w:rPr>
          <w:rFonts w:ascii="Calibri" w:hAnsi="Calibri" w:cs="Calibri"/>
          <w:i/>
          <w:color w:val="auto"/>
          <w:sz w:val="24"/>
          <w:szCs w:val="24"/>
        </w:rPr>
        <w:t>niedyskryminacji, w tym dostępności dla osób z niepełnosprawnościami oraz zasady równości szans kobiet i mężczyzn w ramach funduszy unijnych na lata 2014-2020</w:t>
      </w:r>
      <w:r w:rsidRPr="008E6DE9">
        <w:rPr>
          <w:rFonts w:ascii="Calibri" w:hAnsi="Calibri" w:cs="Calibri"/>
          <w:color w:val="auto"/>
          <w:sz w:val="24"/>
          <w:szCs w:val="24"/>
        </w:rPr>
        <w:t xml:space="preserve">; </w:t>
      </w:r>
    </w:p>
    <w:p w14:paraId="25D99A08" w14:textId="1BD79C42" w:rsidR="0005502F" w:rsidRPr="008E6DE9" w:rsidRDefault="00F52B11" w:rsidP="008E6DE9">
      <w:pPr>
        <w:numPr>
          <w:ilvl w:val="1"/>
          <w:numId w:val="4"/>
        </w:numPr>
        <w:spacing w:after="60" w:line="276" w:lineRule="auto"/>
        <w:ind w:left="692" w:hanging="323"/>
        <w:jc w:val="left"/>
        <w:rPr>
          <w:rFonts w:ascii="Calibri" w:hAnsi="Calibri" w:cs="Calibri"/>
          <w:color w:val="auto"/>
          <w:sz w:val="24"/>
          <w:szCs w:val="24"/>
        </w:rPr>
      </w:pPr>
      <w:r w:rsidRPr="008E6DE9">
        <w:rPr>
          <w:rFonts w:ascii="Calibri" w:hAnsi="Calibri" w:cs="Calibri"/>
          <w:color w:val="auto"/>
          <w:sz w:val="24"/>
          <w:szCs w:val="24"/>
        </w:rPr>
        <w:t xml:space="preserve"> </w:t>
      </w:r>
      <w:r w:rsidR="0005502F" w:rsidRPr="008E6DE9">
        <w:rPr>
          <w:rFonts w:ascii="Calibri" w:hAnsi="Calibri" w:cs="Calibri"/>
          <w:color w:val="auto"/>
          <w:sz w:val="24"/>
          <w:szCs w:val="24"/>
        </w:rPr>
        <w:t xml:space="preserve">zapewnienie stosowania </w:t>
      </w:r>
      <w:r w:rsidR="0005502F" w:rsidRPr="008E6DE9">
        <w:rPr>
          <w:rFonts w:ascii="Calibri" w:hAnsi="Calibri" w:cs="Calibri"/>
          <w:i/>
          <w:color w:val="auto"/>
          <w:sz w:val="24"/>
          <w:szCs w:val="24"/>
        </w:rPr>
        <w:t>Wytycznych w zakresie warunków gromadzenia i przekazywania danych w postaci elektronicznej na lata 2014-2020</w:t>
      </w:r>
      <w:r w:rsidR="0005502F" w:rsidRPr="008E6DE9">
        <w:rPr>
          <w:rFonts w:ascii="Calibri" w:hAnsi="Calibri" w:cs="Calibri"/>
          <w:color w:val="auto"/>
          <w:sz w:val="24"/>
          <w:szCs w:val="24"/>
        </w:rPr>
        <w:t xml:space="preserve">; </w:t>
      </w:r>
    </w:p>
    <w:p w14:paraId="1AFE842C" w14:textId="08ACD9D5" w:rsidR="00326232" w:rsidRPr="008E6DE9" w:rsidRDefault="00F52B11" w:rsidP="008E6DE9">
      <w:pPr>
        <w:numPr>
          <w:ilvl w:val="1"/>
          <w:numId w:val="4"/>
        </w:numPr>
        <w:spacing w:after="60" w:line="276" w:lineRule="auto"/>
        <w:ind w:left="692" w:hanging="323"/>
        <w:jc w:val="left"/>
        <w:rPr>
          <w:rFonts w:ascii="Calibri" w:hAnsi="Calibri" w:cs="Calibri"/>
          <w:color w:val="0070C0"/>
          <w:sz w:val="24"/>
          <w:szCs w:val="24"/>
        </w:rPr>
      </w:pPr>
      <w:r w:rsidRPr="008E6DE9">
        <w:rPr>
          <w:rFonts w:ascii="Calibri" w:hAnsi="Calibri" w:cs="Calibri"/>
          <w:color w:val="auto"/>
          <w:sz w:val="24"/>
          <w:szCs w:val="24"/>
        </w:rPr>
        <w:t xml:space="preserve"> </w:t>
      </w:r>
      <w:r w:rsidR="007F7898" w:rsidRPr="008E6DE9">
        <w:rPr>
          <w:rFonts w:ascii="Calibri" w:hAnsi="Calibri" w:cs="Calibri"/>
          <w:color w:val="auto"/>
          <w:sz w:val="24"/>
          <w:szCs w:val="24"/>
        </w:rPr>
        <w:t xml:space="preserve">zapewnienie stosowania </w:t>
      </w:r>
      <w:r w:rsidR="007F7898" w:rsidRPr="008E6DE9">
        <w:rPr>
          <w:rFonts w:ascii="Calibri" w:hAnsi="Calibri" w:cs="Calibri"/>
          <w:i/>
          <w:color w:val="auto"/>
          <w:sz w:val="24"/>
          <w:szCs w:val="24"/>
        </w:rPr>
        <w:t xml:space="preserve">Wytycznych w zakresie realizacji przedsięwzięć </w:t>
      </w:r>
      <w:r w:rsidRPr="008E6DE9">
        <w:rPr>
          <w:rFonts w:ascii="Calibri" w:hAnsi="Calibri" w:cs="Calibri"/>
          <w:i/>
          <w:color w:val="auto"/>
          <w:sz w:val="24"/>
          <w:szCs w:val="24"/>
        </w:rPr>
        <w:t>w obszarze włączenia społecznego i zwalczania ubóstwa z wykorzystaniem środków Europejskiego Funduszu Społecznego i Europejskiego Funduszu Rozwoju Regionalnego na lata 2014-2020;</w:t>
      </w:r>
      <w:r w:rsidR="007F7898" w:rsidRPr="008E6DE9">
        <w:rPr>
          <w:rFonts w:ascii="Calibri" w:hAnsi="Calibri" w:cs="Calibri"/>
          <w:i/>
          <w:color w:val="auto"/>
          <w:sz w:val="24"/>
          <w:szCs w:val="24"/>
        </w:rPr>
        <w:t xml:space="preserve"> </w:t>
      </w:r>
    </w:p>
    <w:p w14:paraId="3FF82AC8" w14:textId="32536E89" w:rsidR="00F52B11" w:rsidRPr="008E6DE9" w:rsidRDefault="00F52B11" w:rsidP="008E6DE9">
      <w:pPr>
        <w:numPr>
          <w:ilvl w:val="1"/>
          <w:numId w:val="4"/>
        </w:numPr>
        <w:spacing w:after="60" w:line="276" w:lineRule="auto"/>
        <w:ind w:left="692" w:hanging="323"/>
        <w:jc w:val="left"/>
        <w:rPr>
          <w:rFonts w:ascii="Calibri" w:hAnsi="Calibri" w:cs="Calibri"/>
          <w:color w:val="auto"/>
          <w:sz w:val="24"/>
          <w:szCs w:val="24"/>
        </w:rPr>
      </w:pPr>
      <w:r w:rsidRPr="008E6DE9">
        <w:rPr>
          <w:rFonts w:ascii="Calibri" w:hAnsi="Calibri" w:cs="Calibri"/>
          <w:color w:val="auto"/>
          <w:sz w:val="24"/>
          <w:szCs w:val="24"/>
        </w:rPr>
        <w:t xml:space="preserve">zapewnienie stosowania </w:t>
      </w:r>
      <w:r w:rsidRPr="008E6DE9">
        <w:rPr>
          <w:rFonts w:ascii="Calibri" w:hAnsi="Calibri" w:cs="Calibri"/>
          <w:i/>
          <w:color w:val="auto"/>
          <w:sz w:val="24"/>
          <w:szCs w:val="24"/>
        </w:rPr>
        <w:t>Zasad udzielania wsparcia na tworzenie nowych miejsc pracy w przedsiębiorstwach społecznych w ramach działania 8.3</w:t>
      </w:r>
      <w:r w:rsidRPr="008E6DE9">
        <w:rPr>
          <w:rFonts w:ascii="Calibri" w:hAnsi="Calibri" w:cs="Calibri"/>
          <w:color w:val="auto"/>
          <w:sz w:val="24"/>
          <w:szCs w:val="24"/>
        </w:rPr>
        <w:t xml:space="preserve"> </w:t>
      </w:r>
      <w:r w:rsidRPr="008E6DE9">
        <w:rPr>
          <w:rFonts w:ascii="Calibri" w:hAnsi="Calibri" w:cs="Calibri"/>
          <w:i/>
          <w:color w:val="auto"/>
          <w:sz w:val="24"/>
          <w:szCs w:val="24"/>
        </w:rPr>
        <w:t xml:space="preserve">Wsparcie podmiotów ekonomii </w:t>
      </w:r>
      <w:r w:rsidR="0087170C" w:rsidRPr="008E6DE9">
        <w:rPr>
          <w:rFonts w:ascii="Calibri" w:hAnsi="Calibri" w:cs="Calibri"/>
          <w:i/>
          <w:color w:val="auto"/>
          <w:sz w:val="24"/>
          <w:szCs w:val="24"/>
        </w:rPr>
        <w:t>społecznej RPO WO</w:t>
      </w:r>
      <w:r w:rsidRPr="008E6DE9">
        <w:rPr>
          <w:rFonts w:ascii="Calibri" w:hAnsi="Calibri" w:cs="Calibri"/>
          <w:i/>
          <w:color w:val="auto"/>
          <w:sz w:val="24"/>
          <w:szCs w:val="24"/>
        </w:rPr>
        <w:t xml:space="preserve"> 2014-2020</w:t>
      </w:r>
      <w:r w:rsidR="009049B5" w:rsidRPr="008E6DE9">
        <w:rPr>
          <w:rFonts w:ascii="Calibri" w:hAnsi="Calibri" w:cs="Calibri"/>
          <w:color w:val="auto"/>
          <w:sz w:val="24"/>
          <w:szCs w:val="24"/>
        </w:rPr>
        <w:t>, stanowiących załącznik nr 13 do Decyzji.</w:t>
      </w:r>
    </w:p>
    <w:p w14:paraId="19F048D9" w14:textId="037FD035"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Instytucja Pośrednicząca zobowiązuje się powiadomić B</w:t>
      </w:r>
      <w:r w:rsidR="000338C6" w:rsidRPr="008E6DE9">
        <w:rPr>
          <w:rFonts w:ascii="Calibri" w:hAnsi="Calibri" w:cs="Calibri"/>
          <w:color w:val="auto"/>
          <w:sz w:val="24"/>
          <w:szCs w:val="24"/>
        </w:rPr>
        <w:t xml:space="preserve">eneficjenta na swojej stronie </w:t>
      </w:r>
      <w:r w:rsidRPr="008E6DE9">
        <w:rPr>
          <w:rFonts w:ascii="Calibri" w:hAnsi="Calibri" w:cs="Calibri"/>
          <w:color w:val="auto"/>
          <w:sz w:val="24"/>
          <w:szCs w:val="24"/>
        </w:rPr>
        <w:t>internetowej o wszelkich zmianach Wytycznych, o których mowa w ust. 6 pkt 7-11 oraz pozostałych wytyczn</w:t>
      </w:r>
      <w:r w:rsidR="00D95F56" w:rsidRPr="008E6DE9">
        <w:rPr>
          <w:rFonts w:ascii="Calibri" w:hAnsi="Calibri" w:cs="Calibri"/>
          <w:color w:val="auto"/>
          <w:sz w:val="24"/>
          <w:szCs w:val="24"/>
        </w:rPr>
        <w:t xml:space="preserve">ych, o których mowa w § 1 pkt </w:t>
      </w:r>
      <w:r w:rsidR="0087170C" w:rsidRPr="008E6DE9">
        <w:rPr>
          <w:rFonts w:ascii="Calibri" w:hAnsi="Calibri" w:cs="Calibri"/>
          <w:color w:val="auto"/>
          <w:sz w:val="24"/>
          <w:szCs w:val="24"/>
        </w:rPr>
        <w:t>37</w:t>
      </w:r>
      <w:r w:rsidRPr="008E6DE9">
        <w:rPr>
          <w:rFonts w:ascii="Calibri" w:hAnsi="Calibri" w:cs="Calibri"/>
          <w:color w:val="auto"/>
          <w:sz w:val="24"/>
          <w:szCs w:val="24"/>
        </w:rPr>
        <w:t xml:space="preserve">, a </w:t>
      </w:r>
      <w:r w:rsidR="000338C6" w:rsidRPr="008E6DE9">
        <w:rPr>
          <w:rFonts w:ascii="Calibri" w:hAnsi="Calibri" w:cs="Calibri"/>
          <w:color w:val="auto"/>
          <w:sz w:val="24"/>
          <w:szCs w:val="24"/>
        </w:rPr>
        <w:t xml:space="preserve">Beneficjent zobowiązuje się do </w:t>
      </w:r>
      <w:r w:rsidRPr="008E6DE9">
        <w:rPr>
          <w:rFonts w:ascii="Calibri" w:hAnsi="Calibri" w:cs="Calibri"/>
          <w:color w:val="auto"/>
          <w:sz w:val="24"/>
          <w:szCs w:val="24"/>
        </w:rPr>
        <w:t>st</w:t>
      </w:r>
      <w:r w:rsidR="008865F9" w:rsidRPr="008E6DE9">
        <w:rPr>
          <w:rFonts w:ascii="Calibri" w:hAnsi="Calibri" w:cs="Calibri"/>
          <w:color w:val="auto"/>
          <w:sz w:val="24"/>
          <w:szCs w:val="24"/>
        </w:rPr>
        <w:t>osowania zmienionych Wytycznych</w:t>
      </w:r>
      <w:r w:rsidR="004B3D7C" w:rsidRPr="008E6DE9">
        <w:rPr>
          <w:rFonts w:ascii="Calibri" w:hAnsi="Calibri" w:cs="Calibri"/>
          <w:color w:val="auto"/>
          <w:sz w:val="24"/>
          <w:szCs w:val="24"/>
        </w:rPr>
        <w:t xml:space="preserve"> na zasadach określonych w art. 5 ust. 5 ustawy wdrożeniowej, o ile Instytucja Zarządzająca nie postanowi inaczej</w:t>
      </w:r>
      <w:r w:rsidR="008865F9" w:rsidRPr="008E6DE9">
        <w:rPr>
          <w:rFonts w:ascii="Calibri" w:hAnsi="Calibri" w:cs="Calibri"/>
          <w:color w:val="auto"/>
          <w:sz w:val="24"/>
          <w:szCs w:val="24"/>
        </w:rPr>
        <w:t>.</w:t>
      </w:r>
    </w:p>
    <w:p w14:paraId="32275D16" w14:textId="087A24D2"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przypadku dokonania zmian w Projekcie, o których mowa w § 2</w:t>
      </w:r>
      <w:r w:rsidR="006D7DCB" w:rsidRPr="008E6DE9">
        <w:rPr>
          <w:rFonts w:ascii="Calibri" w:hAnsi="Calibri" w:cs="Calibri"/>
          <w:color w:val="auto"/>
          <w:sz w:val="24"/>
          <w:szCs w:val="24"/>
        </w:rPr>
        <w:t>6</w:t>
      </w:r>
      <w:r w:rsidRPr="008E6DE9">
        <w:rPr>
          <w:rFonts w:ascii="Calibri" w:hAnsi="Calibri" w:cs="Calibri"/>
          <w:color w:val="FF0000"/>
          <w:sz w:val="24"/>
          <w:szCs w:val="24"/>
        </w:rPr>
        <w:t xml:space="preserve"> </w:t>
      </w:r>
      <w:r w:rsidR="000338C6" w:rsidRPr="008E6DE9">
        <w:rPr>
          <w:rFonts w:ascii="Calibri" w:hAnsi="Calibri" w:cs="Calibri"/>
          <w:color w:val="auto"/>
          <w:sz w:val="24"/>
          <w:szCs w:val="24"/>
        </w:rPr>
        <w:t>Decyzji, Beneficjent</w:t>
      </w:r>
      <w:r w:rsidRPr="008E6DE9">
        <w:rPr>
          <w:rFonts w:ascii="Calibri" w:hAnsi="Calibri" w:cs="Calibri"/>
          <w:color w:val="auto"/>
          <w:sz w:val="24"/>
          <w:szCs w:val="24"/>
        </w:rPr>
        <w:t xml:space="preserve"> odpowiada za realizację Projektu zgodnie z aktualnym Wnioskiem. </w:t>
      </w:r>
    </w:p>
    <w:p w14:paraId="2B2AEDEF" w14:textId="50E338B9" w:rsidR="00326232" w:rsidRPr="008E6DE9" w:rsidRDefault="007F7898" w:rsidP="008E6DE9">
      <w:pPr>
        <w:numPr>
          <w:ilvl w:val="0"/>
          <w:numId w:val="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niezwłocznie i pisemnie poinformować Instytucję Pośredniczącą o problemach w realizacji Projektu, w szczególności o zamiarze zaprzestania jego realizacji. </w:t>
      </w:r>
    </w:p>
    <w:p w14:paraId="0E001764" w14:textId="7131F4C6" w:rsidR="00960205" w:rsidRPr="008E6DE9" w:rsidRDefault="007F7898" w:rsidP="008E6DE9">
      <w:pPr>
        <w:spacing w:after="60" w:line="276" w:lineRule="auto"/>
        <w:ind w:left="10" w:firstLine="0"/>
        <w:jc w:val="left"/>
        <w:rPr>
          <w:rFonts w:ascii="Calibri" w:hAnsi="Calibri" w:cs="Calibri"/>
          <w:color w:val="auto"/>
          <w:sz w:val="24"/>
          <w:szCs w:val="24"/>
        </w:rPr>
      </w:pPr>
      <w:r w:rsidRPr="008E6DE9">
        <w:rPr>
          <w:rFonts w:ascii="Calibri" w:hAnsi="Calibri" w:cs="Calibri"/>
          <w:color w:val="auto"/>
          <w:sz w:val="24"/>
          <w:szCs w:val="24"/>
        </w:rPr>
        <w:t xml:space="preserve"> </w:t>
      </w:r>
    </w:p>
    <w:p w14:paraId="1B7B5C6D"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4 </w:t>
      </w:r>
    </w:p>
    <w:p w14:paraId="66958B53" w14:textId="00E89ABD" w:rsidR="00326232" w:rsidRPr="008E6DE9" w:rsidRDefault="007F7898" w:rsidP="008E6DE9">
      <w:pPr>
        <w:numPr>
          <w:ilvl w:val="0"/>
          <w:numId w:val="5"/>
        </w:numPr>
        <w:spacing w:after="60" w:line="276" w:lineRule="auto"/>
        <w:ind w:left="380" w:hanging="357"/>
        <w:jc w:val="left"/>
        <w:rPr>
          <w:rFonts w:ascii="Calibri" w:hAnsi="Calibri" w:cs="Calibri"/>
          <w:color w:val="auto"/>
          <w:sz w:val="24"/>
          <w:szCs w:val="24"/>
        </w:rPr>
      </w:pPr>
      <w:r w:rsidRPr="008E6DE9">
        <w:rPr>
          <w:rFonts w:ascii="Calibri" w:hAnsi="Calibri" w:cs="Calibri"/>
          <w:color w:val="auto"/>
          <w:sz w:val="24"/>
          <w:szCs w:val="24"/>
        </w:rPr>
        <w:t>W ramach realizacji Projektu Beneficjent zobowiązany jest do spełnienia wszystkich bezwzględnych kryteriów wyboru projekt</w:t>
      </w:r>
      <w:r w:rsidR="008865F9" w:rsidRPr="008E6DE9">
        <w:rPr>
          <w:rFonts w:ascii="Calibri" w:hAnsi="Calibri" w:cs="Calibri"/>
          <w:color w:val="auto"/>
          <w:sz w:val="24"/>
          <w:szCs w:val="24"/>
        </w:rPr>
        <w:t xml:space="preserve">ów: formalnych, merytorycznych </w:t>
      </w:r>
      <w:r w:rsidRPr="008E6DE9">
        <w:rPr>
          <w:rFonts w:ascii="Calibri" w:hAnsi="Calibri" w:cs="Calibri"/>
          <w:color w:val="auto"/>
          <w:sz w:val="24"/>
          <w:szCs w:val="24"/>
        </w:rPr>
        <w:t>uniwersalnych, horyzontalnych uniwersalnych</w:t>
      </w:r>
      <w:r w:rsidR="00EE5960" w:rsidRPr="008E6DE9">
        <w:rPr>
          <w:rFonts w:ascii="Calibri" w:hAnsi="Calibri" w:cs="Calibri"/>
          <w:color w:val="auto"/>
          <w:sz w:val="24"/>
          <w:szCs w:val="24"/>
        </w:rPr>
        <w:t>, szczegółowych uniwersalnych i </w:t>
      </w:r>
      <w:r w:rsidRPr="008E6DE9">
        <w:rPr>
          <w:rFonts w:ascii="Calibri" w:hAnsi="Calibri" w:cs="Calibri"/>
          <w:color w:val="auto"/>
          <w:sz w:val="24"/>
          <w:szCs w:val="24"/>
        </w:rPr>
        <w:t xml:space="preserve">merytorycznych szczegółowych, zawartych w załączniku do </w:t>
      </w:r>
      <w:r w:rsidRPr="008E6DE9">
        <w:rPr>
          <w:rFonts w:ascii="Calibri" w:hAnsi="Calibri" w:cs="Calibri"/>
          <w:i/>
          <w:color w:val="auto"/>
          <w:sz w:val="24"/>
          <w:szCs w:val="24"/>
        </w:rPr>
        <w:t>Regulaminu konkursu</w:t>
      </w:r>
      <w:r w:rsidRPr="008E6DE9">
        <w:rPr>
          <w:rFonts w:ascii="Calibri" w:hAnsi="Calibri" w:cs="Calibri"/>
          <w:color w:val="auto"/>
          <w:sz w:val="24"/>
          <w:szCs w:val="24"/>
        </w:rPr>
        <w:t xml:space="preserve">. </w:t>
      </w:r>
    </w:p>
    <w:p w14:paraId="120EE52B" w14:textId="6794FB98" w:rsidR="00326232" w:rsidRPr="008E6DE9" w:rsidRDefault="007F7898" w:rsidP="008E6DE9">
      <w:pPr>
        <w:numPr>
          <w:ilvl w:val="0"/>
          <w:numId w:val="5"/>
        </w:numPr>
        <w:spacing w:after="60" w:line="276" w:lineRule="auto"/>
        <w:ind w:left="380" w:hanging="357"/>
        <w:jc w:val="left"/>
        <w:rPr>
          <w:rFonts w:ascii="Calibri" w:hAnsi="Calibri" w:cs="Calibri"/>
          <w:color w:val="auto"/>
          <w:sz w:val="24"/>
          <w:szCs w:val="24"/>
        </w:rPr>
      </w:pPr>
      <w:r w:rsidRPr="008E6DE9">
        <w:rPr>
          <w:rFonts w:ascii="Calibri" w:hAnsi="Calibri" w:cs="Calibri"/>
          <w:color w:val="auto"/>
          <w:sz w:val="24"/>
          <w:szCs w:val="24"/>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00093A8E" w:rsidRPr="008E6DE9">
        <w:rPr>
          <w:rFonts w:ascii="Calibri" w:hAnsi="Calibri" w:cs="Calibri"/>
          <w:i/>
          <w:color w:val="auto"/>
          <w:sz w:val="24"/>
          <w:szCs w:val="24"/>
        </w:rPr>
        <w:t>Wytycznymi w zakresie kwalifikowalności wydatków w</w:t>
      </w:r>
      <w:r w:rsidR="00C1725C" w:rsidRPr="008E6DE9">
        <w:rPr>
          <w:rFonts w:ascii="Calibri" w:hAnsi="Calibri" w:cs="Calibri"/>
          <w:i/>
          <w:color w:val="auto"/>
          <w:sz w:val="24"/>
          <w:szCs w:val="24"/>
        </w:rPr>
        <w:t> </w:t>
      </w:r>
      <w:r w:rsidR="00093A8E" w:rsidRPr="008E6DE9">
        <w:rPr>
          <w:rFonts w:ascii="Calibri" w:hAnsi="Calibri" w:cs="Calibri"/>
          <w:i/>
          <w:color w:val="auto"/>
          <w:sz w:val="24"/>
          <w:szCs w:val="24"/>
        </w:rPr>
        <w:t>ramach Europejskiego Funduszu Rozwoju Regionalnego, Europejskiego Funduszu Społecznego oraz Funduszu Spójności na lata 2014-2020.</w:t>
      </w:r>
    </w:p>
    <w:p w14:paraId="57E6F594" w14:textId="6FDD6CCE" w:rsidR="00D1213A" w:rsidRPr="008E6DE9" w:rsidRDefault="00D1213A" w:rsidP="008E6DE9">
      <w:pPr>
        <w:numPr>
          <w:ilvl w:val="0"/>
          <w:numId w:val="5"/>
        </w:numPr>
        <w:spacing w:line="276" w:lineRule="auto"/>
        <w:ind w:left="426" w:hanging="451"/>
        <w:jc w:val="left"/>
        <w:rPr>
          <w:rFonts w:ascii="Calibri" w:hAnsi="Calibri" w:cs="Calibri"/>
          <w:sz w:val="24"/>
          <w:szCs w:val="24"/>
        </w:rPr>
      </w:pPr>
      <w:r w:rsidRPr="008E6DE9">
        <w:rPr>
          <w:rFonts w:ascii="Calibri" w:hAnsi="Calibri" w:cs="Calibri"/>
          <w:iCs/>
          <w:spacing w:val="-3"/>
          <w:sz w:val="24"/>
          <w:szCs w:val="24"/>
        </w:rPr>
        <w:t xml:space="preserve">W ramach realizacji Projektu Beneficjent zobowiązany jest do wdrożenia niżej wskazanych wymogów, określonych w Wytycznych, o których mowa w § </w:t>
      </w:r>
      <w:r w:rsidR="009049B5" w:rsidRPr="008E6DE9">
        <w:rPr>
          <w:rFonts w:ascii="Calibri" w:hAnsi="Calibri" w:cs="Calibri"/>
          <w:iCs/>
          <w:spacing w:val="-3"/>
          <w:sz w:val="24"/>
          <w:szCs w:val="24"/>
        </w:rPr>
        <w:t>1</w:t>
      </w:r>
      <w:r w:rsidRPr="008E6DE9">
        <w:rPr>
          <w:rFonts w:ascii="Calibri" w:hAnsi="Calibri" w:cs="Calibri"/>
          <w:iCs/>
          <w:spacing w:val="-3"/>
          <w:sz w:val="24"/>
          <w:szCs w:val="24"/>
        </w:rPr>
        <w:t xml:space="preserve"> </w:t>
      </w:r>
      <w:r w:rsidR="00550195" w:rsidRPr="008E6DE9">
        <w:rPr>
          <w:rFonts w:ascii="Calibri" w:hAnsi="Calibri" w:cs="Calibri"/>
          <w:iCs/>
          <w:spacing w:val="-3"/>
          <w:sz w:val="24"/>
          <w:szCs w:val="24"/>
        </w:rPr>
        <w:t>pkt</w:t>
      </w:r>
      <w:r w:rsidRPr="008E6DE9">
        <w:rPr>
          <w:rFonts w:ascii="Calibri" w:hAnsi="Calibri" w:cs="Calibri"/>
          <w:iCs/>
          <w:spacing w:val="-3"/>
          <w:sz w:val="24"/>
          <w:szCs w:val="24"/>
        </w:rPr>
        <w:t xml:space="preserve"> </w:t>
      </w:r>
      <w:r w:rsidR="009049B5" w:rsidRPr="008E6DE9">
        <w:rPr>
          <w:rFonts w:ascii="Calibri" w:hAnsi="Calibri" w:cs="Calibri"/>
          <w:iCs/>
          <w:spacing w:val="-3"/>
          <w:sz w:val="24"/>
          <w:szCs w:val="24"/>
        </w:rPr>
        <w:t>37</w:t>
      </w:r>
      <w:r w:rsidR="00550195" w:rsidRPr="008E6DE9">
        <w:rPr>
          <w:rFonts w:ascii="Calibri" w:hAnsi="Calibri" w:cs="Calibri"/>
          <w:iCs/>
          <w:spacing w:val="-3"/>
          <w:sz w:val="24"/>
          <w:szCs w:val="24"/>
        </w:rPr>
        <w:t xml:space="preserve"> lit.</w:t>
      </w:r>
      <w:r w:rsidRPr="008E6DE9">
        <w:rPr>
          <w:rFonts w:ascii="Calibri" w:hAnsi="Calibri" w:cs="Calibri"/>
          <w:iCs/>
          <w:spacing w:val="-3"/>
          <w:sz w:val="24"/>
          <w:szCs w:val="24"/>
        </w:rPr>
        <w:t xml:space="preserve"> </w:t>
      </w:r>
      <w:r w:rsidR="009049B5" w:rsidRPr="008E6DE9">
        <w:rPr>
          <w:rFonts w:ascii="Calibri" w:hAnsi="Calibri" w:cs="Calibri"/>
          <w:iCs/>
          <w:spacing w:val="-3"/>
          <w:sz w:val="24"/>
          <w:szCs w:val="24"/>
        </w:rPr>
        <w:t>g</w:t>
      </w:r>
      <w:r w:rsidRPr="008E6DE9">
        <w:rPr>
          <w:rFonts w:ascii="Calibri" w:hAnsi="Calibri" w:cs="Calibri"/>
          <w:iCs/>
          <w:spacing w:val="-3"/>
          <w:sz w:val="24"/>
          <w:szCs w:val="24"/>
        </w:rPr>
        <w:t xml:space="preserve">, </w:t>
      </w:r>
      <w:r w:rsidRPr="008E6DE9">
        <w:rPr>
          <w:rFonts w:ascii="Calibri" w:hAnsi="Calibri" w:cs="Calibri"/>
          <w:sz w:val="24"/>
          <w:szCs w:val="24"/>
        </w:rPr>
        <w:t xml:space="preserve">tj. do: </w:t>
      </w:r>
    </w:p>
    <w:p w14:paraId="5268048F" w14:textId="2D2DD254" w:rsidR="00D1213A" w:rsidRPr="008E6DE9" w:rsidRDefault="00D1213A" w:rsidP="008E6DE9">
      <w:pPr>
        <w:pStyle w:val="Akapitzlist"/>
        <w:numPr>
          <w:ilvl w:val="0"/>
          <w:numId w:val="52"/>
        </w:numPr>
        <w:shd w:val="clear" w:color="auto" w:fill="FFFFFF"/>
        <w:spacing w:after="60" w:line="276" w:lineRule="auto"/>
        <w:ind w:left="709" w:hanging="283"/>
        <w:rPr>
          <w:rFonts w:ascii="Calibri" w:hAnsi="Calibri" w:cs="Calibri"/>
        </w:rPr>
      </w:pPr>
      <w:r w:rsidRPr="008E6DE9">
        <w:rPr>
          <w:rFonts w:ascii="Calibri" w:hAnsi="Calibri" w:cs="Calibri"/>
        </w:rPr>
        <w:t xml:space="preserve">zapewnienia trwałości utworzonych miejsc pracy przez okres co najmniej 12 miesięcy, od dnia utworzenia miejsca pracy, a w przypadku przedłużenia wsparcia pomostowego powyżej 6 miesięcy lub przyznania wyłącznie wsparcia pomostowego (bez wsparcia finansowego na utworzenie miejsca pracy) – przez okres co najmniej 6 miesięcy od zakończenia wsparcia pomostowego, przy czym w tym czasie zakończenie </w:t>
      </w:r>
      <w:r w:rsidR="003424B5" w:rsidRPr="008E6DE9">
        <w:rPr>
          <w:rFonts w:ascii="Calibri" w:hAnsi="Calibri" w:cs="Calibri"/>
        </w:rPr>
        <w:t xml:space="preserve">zatrudnienia danej osoby </w:t>
      </w:r>
      <w:r w:rsidR="008436B7" w:rsidRPr="008E6DE9">
        <w:rPr>
          <w:rFonts w:ascii="Calibri" w:hAnsi="Calibri" w:cs="Calibri"/>
        </w:rPr>
        <w:t xml:space="preserve">na nowo utworzonym </w:t>
      </w:r>
      <w:proofErr w:type="spellStart"/>
      <w:r w:rsidR="008436B7" w:rsidRPr="008E6DE9">
        <w:rPr>
          <w:rFonts w:ascii="Calibri" w:hAnsi="Calibri" w:cs="Calibri"/>
        </w:rPr>
        <w:t>stanowisku</w:t>
      </w:r>
      <w:r w:rsidRPr="008E6DE9">
        <w:rPr>
          <w:rFonts w:ascii="Calibri" w:hAnsi="Calibri" w:cs="Calibri"/>
        </w:rPr>
        <w:t>pracy</w:t>
      </w:r>
      <w:proofErr w:type="spellEnd"/>
      <w:r w:rsidRPr="008E6DE9">
        <w:rPr>
          <w:rFonts w:ascii="Calibri" w:hAnsi="Calibri" w:cs="Calibri"/>
        </w:rPr>
        <w:t xml:space="preserve"> może nastąpić wyłącznie z przyczyn leżących po stronie</w:t>
      </w:r>
      <w:r w:rsidR="003424B5" w:rsidRPr="008E6DE9">
        <w:rPr>
          <w:rFonts w:ascii="Calibri" w:hAnsi="Calibri" w:cs="Calibri"/>
        </w:rPr>
        <w:t xml:space="preserve"> pracownika, przy czym nie może się to wiązać z likwidacją miejsca pracy;</w:t>
      </w:r>
    </w:p>
    <w:p w14:paraId="7B83BAF6" w14:textId="52E9F9E7" w:rsidR="00D1213A" w:rsidRPr="008E6DE9" w:rsidRDefault="00D1213A" w:rsidP="008E6DE9">
      <w:pPr>
        <w:pStyle w:val="Akapitzlist"/>
        <w:numPr>
          <w:ilvl w:val="0"/>
          <w:numId w:val="52"/>
        </w:numPr>
        <w:shd w:val="clear" w:color="auto" w:fill="FFFFFF"/>
        <w:spacing w:after="60" w:line="276" w:lineRule="auto"/>
        <w:ind w:left="709" w:hanging="283"/>
        <w:rPr>
          <w:rFonts w:ascii="Calibri" w:hAnsi="Calibri" w:cs="Calibri"/>
        </w:rPr>
      </w:pPr>
      <w:r w:rsidRPr="008E6DE9">
        <w:rPr>
          <w:rFonts w:ascii="Calibri" w:hAnsi="Calibri" w:cs="Calibri"/>
        </w:rPr>
        <w:t xml:space="preserve">zapewnienia trwałości przedsiębiorstwa społecznego poprzez spełnienie łącznie wszystkich cech przedsiębiorstwa społecznego, o których mowa w definicji przedsiębiorstwa społecznego zamieszczonej w Wytycznych, o których mowa w </w:t>
      </w:r>
      <w:r w:rsidRPr="008E6DE9">
        <w:rPr>
          <w:rFonts w:ascii="Calibri" w:hAnsi="Calibri" w:cs="Calibri"/>
          <w:iCs/>
        </w:rPr>
        <w:t xml:space="preserve">§ </w:t>
      </w:r>
      <w:r w:rsidR="008436B7" w:rsidRPr="008E6DE9">
        <w:rPr>
          <w:rFonts w:ascii="Calibri" w:hAnsi="Calibri" w:cs="Calibri"/>
          <w:iCs/>
        </w:rPr>
        <w:t>1 pkt 37 lit. g</w:t>
      </w:r>
      <w:r w:rsidRPr="008E6DE9">
        <w:rPr>
          <w:rFonts w:ascii="Calibri" w:hAnsi="Calibri" w:cs="Calibri"/>
          <w:iCs/>
        </w:rPr>
        <w:t xml:space="preserve"> </w:t>
      </w:r>
      <w:r w:rsidRPr="008E6DE9">
        <w:rPr>
          <w:rFonts w:ascii="Calibri" w:hAnsi="Calibri" w:cs="Calibri"/>
        </w:rPr>
        <w:t>przez okres wskazany w pkt.1;</w:t>
      </w:r>
    </w:p>
    <w:p w14:paraId="07A8677B" w14:textId="77777777" w:rsidR="00D1213A" w:rsidRPr="00FE4718" w:rsidRDefault="00D1213A" w:rsidP="008E6DE9">
      <w:pPr>
        <w:pStyle w:val="Akapitzlist"/>
        <w:numPr>
          <w:ilvl w:val="0"/>
          <w:numId w:val="52"/>
        </w:numPr>
        <w:shd w:val="clear" w:color="auto" w:fill="FFFFFF"/>
        <w:spacing w:after="60" w:line="276" w:lineRule="auto"/>
        <w:ind w:left="709" w:hanging="283"/>
        <w:rPr>
          <w:rFonts w:ascii="Calibri" w:hAnsi="Calibri" w:cs="Calibri"/>
        </w:rPr>
      </w:pPr>
      <w:r w:rsidRPr="008E6DE9">
        <w:rPr>
          <w:rFonts w:ascii="Calibri" w:hAnsi="Calibri" w:cs="Calibri"/>
        </w:rPr>
        <w:t xml:space="preserve">zapewnienia, iż przed upływem 3 lat od zakończenia wsparcia w projekcie, podmiot nie przekształci się w podmiot gospodarczy niespełniający definicji PES, a w przypadku likwidacji tego PES – zapewnia, iż majątek zakupiony ze środków wsparcia </w:t>
      </w:r>
      <w:r w:rsidRPr="00FE4718">
        <w:rPr>
          <w:rFonts w:ascii="Calibri" w:hAnsi="Calibri" w:cs="Calibri"/>
        </w:rPr>
        <w:t>finansowego na utworzenie miejsca pracy zostanie ponownie wykorzystany na wsparcie przedsiębiorstwa społecznego, o ile przepisy prawa nie stanowią inaczej;</w:t>
      </w:r>
    </w:p>
    <w:p w14:paraId="1999D755" w14:textId="77777777" w:rsidR="00375707" w:rsidRPr="00ED5F25" w:rsidRDefault="00D1213A" w:rsidP="00ED5F25">
      <w:pPr>
        <w:pStyle w:val="Akapitzlist"/>
        <w:numPr>
          <w:ilvl w:val="0"/>
          <w:numId w:val="52"/>
        </w:numPr>
        <w:shd w:val="clear" w:color="auto" w:fill="FFFFFF"/>
        <w:spacing w:after="60" w:line="276" w:lineRule="auto"/>
        <w:ind w:left="709" w:hanging="283"/>
        <w:rPr>
          <w:rFonts w:ascii="Calibri" w:hAnsi="Calibri"/>
        </w:rPr>
      </w:pPr>
      <w:r w:rsidRPr="00ED5F25">
        <w:rPr>
          <w:rFonts w:ascii="Calibri" w:hAnsi="Calibri" w:cs="Calibri"/>
        </w:rPr>
        <w:t>prowadzenia w trakcie realizacji Projektu współpracy z pośrednikami finansowymi oferującymi instrumenty finansowe bezpośrednio podmiotom ekonomii społecznej, w tym m. in. przez przekazywanie pośrednikom finansowym informacji o podmiotach ekonomii społecznej, u których zidentyfikowano potrzebę rozwojową, której zrealizowanie wymaga skorzystania z instrumentu finansowego oraz uzgadnianie zakresu doradztwa niezbędnego do skorzystania z instrumentu finansowego i jego spłaty;</w:t>
      </w:r>
    </w:p>
    <w:p w14:paraId="6B2A0B31" w14:textId="5B7F6320" w:rsidR="00375707" w:rsidRPr="00ED5F25" w:rsidRDefault="00375707" w:rsidP="00ED5F25">
      <w:pPr>
        <w:pStyle w:val="Akapitzlist"/>
        <w:numPr>
          <w:ilvl w:val="0"/>
          <w:numId w:val="52"/>
        </w:numPr>
        <w:shd w:val="clear" w:color="auto" w:fill="FFFFFF"/>
        <w:spacing w:after="60" w:line="276" w:lineRule="auto"/>
        <w:ind w:left="709" w:hanging="283"/>
        <w:rPr>
          <w:rFonts w:ascii="Calibri" w:hAnsi="Calibri"/>
        </w:rPr>
      </w:pPr>
      <w:r w:rsidRPr="00ED5F25">
        <w:rPr>
          <w:rFonts w:ascii="Calibri" w:hAnsi="Calibri" w:cs="Calibri"/>
        </w:rPr>
        <w:t xml:space="preserve"> </w:t>
      </w:r>
      <w:r w:rsidRPr="00ED5F25">
        <w:rPr>
          <w:rFonts w:asciiTheme="minorHAnsi" w:hAnsiTheme="minorHAnsi" w:cstheme="minorHAnsi"/>
        </w:rPr>
        <w:t xml:space="preserve">współpracy z właściwymi terytorialnie PUP w zakresie przyznawania wsparcia finansowego na tworzenie </w:t>
      </w:r>
      <w:r w:rsidRPr="00ED5F25">
        <w:rPr>
          <w:rFonts w:asciiTheme="minorHAnsi" w:hAnsiTheme="minorHAnsi" w:cstheme="minorHAnsi"/>
          <w:szCs w:val="22"/>
        </w:rPr>
        <w:t>miejsc pracy w nowych i istniejących przedsiębiorstw</w:t>
      </w:r>
      <w:r w:rsidR="00B36696">
        <w:rPr>
          <w:rFonts w:asciiTheme="minorHAnsi" w:hAnsiTheme="minorHAnsi" w:cstheme="minorHAnsi"/>
          <w:szCs w:val="22"/>
        </w:rPr>
        <w:t>ach</w:t>
      </w:r>
      <w:r w:rsidRPr="00ED5F25">
        <w:rPr>
          <w:rFonts w:asciiTheme="minorHAnsi" w:hAnsiTheme="minorHAnsi" w:cstheme="minorHAnsi"/>
          <w:szCs w:val="22"/>
        </w:rPr>
        <w:t xml:space="preserve"> społecznych;</w:t>
      </w:r>
    </w:p>
    <w:p w14:paraId="05278F45" w14:textId="27F52610" w:rsidR="00375707" w:rsidRPr="00ED5F25" w:rsidRDefault="00375707" w:rsidP="00ED5F25">
      <w:pPr>
        <w:pStyle w:val="Akapitzlist"/>
        <w:numPr>
          <w:ilvl w:val="0"/>
          <w:numId w:val="52"/>
        </w:numPr>
        <w:shd w:val="clear" w:color="auto" w:fill="FFFFFF"/>
        <w:spacing w:after="60" w:line="276" w:lineRule="auto"/>
        <w:ind w:left="709" w:hanging="283"/>
        <w:rPr>
          <w:rFonts w:ascii="Calibri" w:hAnsi="Calibri"/>
        </w:rPr>
      </w:pPr>
      <w:r w:rsidRPr="00ED5F25">
        <w:rPr>
          <w:rFonts w:ascii="Calibri" w:hAnsi="Calibri"/>
        </w:rPr>
        <w:t xml:space="preserve">sprawowania nadzoru nad funkcjonowaniem przedsiębiorstw społecznych, w tym do weryfikacji czy przedsiębiorstwa społeczne są prowadzone zgodnie z </w:t>
      </w:r>
      <w:r w:rsidRPr="00ED5F25">
        <w:rPr>
          <w:rFonts w:ascii="Calibri" w:hAnsi="Calibri"/>
          <w:i/>
        </w:rPr>
        <w:t>Zasadami udzielania wsparcia na tworzenie nowych miejsc pracy w przedsiębiorstwach społecznych w ramach działania 8.3 Wsparcie podmiotów ekonomii społecznej w ramach RPO WO 2014-2020</w:t>
      </w:r>
      <w:r w:rsidR="00EC1BDE">
        <w:rPr>
          <w:rFonts w:ascii="Calibri" w:hAnsi="Calibri"/>
          <w:i/>
        </w:rPr>
        <w:t>.</w:t>
      </w:r>
    </w:p>
    <w:p w14:paraId="45AF2430" w14:textId="41AA5326" w:rsidR="00D1213A" w:rsidRPr="00ED5F25" w:rsidRDefault="00D1213A" w:rsidP="00ED5F25">
      <w:pPr>
        <w:pStyle w:val="Akapitzlist"/>
        <w:numPr>
          <w:ilvl w:val="0"/>
          <w:numId w:val="52"/>
        </w:numPr>
        <w:shd w:val="clear" w:color="auto" w:fill="FFFFFF"/>
        <w:spacing w:after="60" w:line="276" w:lineRule="auto"/>
        <w:ind w:left="709" w:hanging="283"/>
        <w:rPr>
          <w:rFonts w:ascii="Calibri" w:hAnsi="Calibri" w:cs="Calibri"/>
        </w:rPr>
      </w:pPr>
      <w:r w:rsidRPr="00ED5F25">
        <w:rPr>
          <w:rFonts w:ascii="Calibri" w:hAnsi="Calibri" w:cs="Calibri"/>
        </w:rPr>
        <w:t xml:space="preserve">posiadania najpóźniej na dzień przed dniem podpisania </w:t>
      </w:r>
      <w:r w:rsidR="00161627" w:rsidRPr="00ED5F25">
        <w:rPr>
          <w:rFonts w:ascii="Calibri" w:hAnsi="Calibri" w:cs="Calibri"/>
        </w:rPr>
        <w:t>D</w:t>
      </w:r>
      <w:r w:rsidR="002F3E18" w:rsidRPr="00ED5F25">
        <w:rPr>
          <w:rFonts w:ascii="Calibri" w:hAnsi="Calibri" w:cs="Calibri"/>
        </w:rPr>
        <w:t>ecyzji</w:t>
      </w:r>
      <w:r w:rsidRPr="00ED5F25">
        <w:rPr>
          <w:rFonts w:ascii="Calibri" w:hAnsi="Calibri" w:cs="Calibri"/>
        </w:rPr>
        <w:t xml:space="preserve"> o dofinansowani</w:t>
      </w:r>
      <w:r w:rsidR="00161627" w:rsidRPr="00ED5F25">
        <w:rPr>
          <w:rFonts w:ascii="Calibri" w:hAnsi="Calibri" w:cs="Calibri"/>
        </w:rPr>
        <w:t>u</w:t>
      </w:r>
      <w:r w:rsidRPr="00ED5F25">
        <w:rPr>
          <w:rFonts w:ascii="Calibri" w:hAnsi="Calibri" w:cs="Calibri"/>
        </w:rPr>
        <w:t xml:space="preserve"> projektu akredytacji ministra właściwego ds. zabezpieczenia społecznego dla wszystkich typów usług wsparcia ekonomii społecznej w rozumieniu Krajowego Programu Rozwoju Ekonomii Społecznej.</w:t>
      </w:r>
    </w:p>
    <w:p w14:paraId="6B0C0D71" w14:textId="77777777"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rPr>
        <w:t xml:space="preserve">W przypadku, gdy w ramach realizacji Projektu Beneficjent nie spełni wymogów, o których mowa w ust. 3, Instytucja Pośrednicząca może uznać wszystkie, bądź odpowiednią część wydatków dotychczas rozliczonych w ramach Projektu za </w:t>
      </w:r>
      <w:proofErr w:type="spellStart"/>
      <w:r w:rsidRPr="008E6DE9">
        <w:rPr>
          <w:rFonts w:ascii="Calibri" w:hAnsi="Calibri" w:cs="Calibri"/>
        </w:rPr>
        <w:t>niekwalifkowalne</w:t>
      </w:r>
      <w:proofErr w:type="spellEnd"/>
      <w:r w:rsidRPr="008E6DE9">
        <w:rPr>
          <w:rFonts w:ascii="Calibri" w:hAnsi="Calibri" w:cs="Calibri"/>
        </w:rPr>
        <w:t>.</w:t>
      </w:r>
      <w:bookmarkStart w:id="1" w:name="_Hlk513800711"/>
    </w:p>
    <w:p w14:paraId="486C973F" w14:textId="2E03FBED"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rPr>
        <w:t xml:space="preserve">Beneficjent zobowiązany jest do regularnego poddawania się procesowi akredytacji, w tym do wystąpienia o uzyskanie kolejnej akredytacji nie później niż  na miesiąc przed upływem terminu ważności aktualnie posiadanej akredytacji (lub w innym terminie wskazanym przez ministra właściwego ds. zabezpieczenia społecznego). W przypadku gdy Beneficjent nie wykona obowiązku poddania się kolejnej akredytacji lub gdy nie uzyska kolejnej akredytacji w okresie realizacji projektu, Instytucja Pośrednicząca może </w:t>
      </w:r>
      <w:r w:rsidR="00161627" w:rsidRPr="008E6DE9">
        <w:rPr>
          <w:rFonts w:ascii="Calibri" w:hAnsi="Calibri" w:cs="Calibri"/>
        </w:rPr>
        <w:t>odstąpić od finansowania Projektu</w:t>
      </w:r>
      <w:r w:rsidR="002F3E18" w:rsidRPr="008E6DE9">
        <w:rPr>
          <w:rFonts w:ascii="Calibri" w:hAnsi="Calibri" w:cs="Calibri"/>
        </w:rPr>
        <w:t xml:space="preserve"> zgodnie z postanowieniem § 28</w:t>
      </w:r>
      <w:r w:rsidRPr="008E6DE9">
        <w:rPr>
          <w:rFonts w:ascii="Calibri" w:hAnsi="Calibri" w:cs="Calibri"/>
        </w:rPr>
        <w:t xml:space="preserve"> ust. 3 pkt 1.</w:t>
      </w:r>
    </w:p>
    <w:p w14:paraId="08F314A5" w14:textId="759F286B"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rPr>
        <w:t>W przypadku, gdy w trakcie realizacji projektu Beneficjent utraci akredytację przed terminem, na jaki akredytacja została przyznana z przyczyn od niego niezależnych (tzn. niewynikających z niespełnienia przez OWES Standardów Ośrodków Wsparcia Ekonomii Społecznej w ramach AKSES), Instytucja Pośrednicząca może wyrazić zgodę na kontynuacj</w:t>
      </w:r>
      <w:r w:rsidR="004A6FD6" w:rsidRPr="008E6DE9">
        <w:rPr>
          <w:rFonts w:ascii="Calibri" w:hAnsi="Calibri" w:cs="Calibri"/>
        </w:rPr>
        <w:t>ę udzielania wsparcia w ramach P</w:t>
      </w:r>
      <w:r w:rsidRPr="008E6DE9">
        <w:rPr>
          <w:rFonts w:ascii="Calibri" w:hAnsi="Calibri" w:cs="Calibri"/>
        </w:rPr>
        <w:t>rojektu pod warunkiem, że Beneficjent wystąpi z wnioskiem o przyznanie akredytacji niezwłocznie po jej utracie i ponownie ją uzyska. Wydatki poniesione przez Beneficjenta od momentu utraty przez niego akredytacji będą kwalifikowalne pod warunkiem ponownego uzyskania akredytacji przez Beneficjenta. W przypadku nieuzyskania ponownej akredytacji za kwalifikowalne będą mogły być uznane wydatki uwzględnione w planie zamknięcia działań projektowych, sporządzonym w sposób ustalony w ust. 7</w:t>
      </w:r>
    </w:p>
    <w:p w14:paraId="706BBFBA" w14:textId="6A546AF8"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rPr>
        <w:t>W przypadku, gdy Beneficjent nie odzyska akredytacji, o której mowa w ust. 6 (tzn. gdy utraci akredytację z przyczyn od niego niezależnych przed terminem, na jaki została ona przyznana) lub gdy nie nastąpi  przedłużenie okresu ważności akredytacji, Instytucja Pośrednicząca może wspólnie z Beneficjentem przyjąć plan zamknięcia działań projektowych. Celem planu jest umożliwienie Beneficjentowi dokończenia działań projektowych rozpoczętych przed utratą akredytacji, których przerwanie godzi w interes uczestników projektu. Od momentu negatywnej decyzji w sprawie przyznania ponownej akredytacji nie będzie możliwe podejmowanie przez Beneficjenta nowych działań i obejmowanie wsparciem nowych uczestników. Wydatki uwzględnione w planie zamknięcia działań projektowych są kwalifikowalne. Po zakończeniu realizacji planu zamknięcia działań Instytucja Pośrednicząca będzie mogła</w:t>
      </w:r>
      <w:r w:rsidR="004A6FD6" w:rsidRPr="008E6DE9">
        <w:rPr>
          <w:rFonts w:ascii="Calibri" w:hAnsi="Calibri" w:cs="Calibri"/>
        </w:rPr>
        <w:t xml:space="preserve"> odstąpić od finansowania Projektu</w:t>
      </w:r>
      <w:r w:rsidR="002F3E18" w:rsidRPr="008E6DE9">
        <w:rPr>
          <w:rFonts w:ascii="Calibri" w:hAnsi="Calibri" w:cs="Calibri"/>
        </w:rPr>
        <w:t xml:space="preserve"> zgodnie z postanowieniem § 28</w:t>
      </w:r>
      <w:r w:rsidRPr="008E6DE9">
        <w:rPr>
          <w:rFonts w:ascii="Calibri" w:hAnsi="Calibri" w:cs="Calibri"/>
        </w:rPr>
        <w:t xml:space="preserve"> ust. 3 pkt 3</w:t>
      </w:r>
      <w:r w:rsidR="004A6FD6" w:rsidRPr="008E6DE9">
        <w:rPr>
          <w:rFonts w:ascii="Calibri" w:hAnsi="Calibri" w:cs="Calibri"/>
        </w:rPr>
        <w:t>.</w:t>
      </w:r>
      <w:r w:rsidRPr="008E6DE9">
        <w:rPr>
          <w:rFonts w:ascii="Calibri" w:hAnsi="Calibri" w:cs="Calibri"/>
        </w:rPr>
        <w:t xml:space="preserve"> Instytucja Pośrednicząca będzie również mogła wymagać od Beneficjenta przekazania uczestników projektu do wsparcia w ramach innych projektów OWES mając na uwadze zapewnienie ciągłości wsparcia dla uczestników.</w:t>
      </w:r>
      <w:bookmarkEnd w:id="1"/>
    </w:p>
    <w:p w14:paraId="70A72ED7" w14:textId="384F857C"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rPr>
        <w:t>W przypadku, gdy w trakcie realizacji projektu Beneficjent utraci akredytację przed terminem, na jaki akredytacja została przyznana, z przyczyn od niego zależnych (tzn. wynikających z niespełnienia przez OWES Standardów Ośrodków Wsparcia Ekonomii Społecznej w ramach AKSES), Instytucja Pośrednicząca będzie mogła</w:t>
      </w:r>
      <w:r w:rsidR="004A6FD6" w:rsidRPr="008E6DE9">
        <w:rPr>
          <w:rFonts w:ascii="Calibri" w:hAnsi="Calibri" w:cs="Calibri"/>
        </w:rPr>
        <w:t xml:space="preserve"> odstąpić od finansowania Projektu</w:t>
      </w:r>
      <w:r w:rsidRPr="008E6DE9">
        <w:rPr>
          <w:rFonts w:ascii="Calibri" w:hAnsi="Calibri" w:cs="Calibri"/>
        </w:rPr>
        <w:t xml:space="preserve"> zgodnie z postanowieniem § 2</w:t>
      </w:r>
      <w:r w:rsidR="002F3E18" w:rsidRPr="008E6DE9">
        <w:rPr>
          <w:rFonts w:ascii="Calibri" w:hAnsi="Calibri" w:cs="Calibri"/>
        </w:rPr>
        <w:t>8</w:t>
      </w:r>
      <w:r w:rsidRPr="008E6DE9">
        <w:rPr>
          <w:rFonts w:ascii="Calibri" w:hAnsi="Calibri" w:cs="Calibri"/>
        </w:rPr>
        <w:t xml:space="preserve"> ust. 3 pkt 2.</w:t>
      </w:r>
    </w:p>
    <w:p w14:paraId="58BCDA13" w14:textId="739ADAB3"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rPr>
        <w:t xml:space="preserve">Beneficjent zobowiązany jest do współpracy z właściwymi terytorialnie PUP w zakresie przyznawania wsparcia finansowego na tworzenie miejsc </w:t>
      </w:r>
      <w:r w:rsidR="007C30E8" w:rsidRPr="008E6DE9">
        <w:rPr>
          <w:rFonts w:ascii="Calibri" w:hAnsi="Calibri" w:cs="Calibri"/>
        </w:rPr>
        <w:t>pracy w nowych i istniejących przedsiębiorstwach społecznych</w:t>
      </w:r>
      <w:r w:rsidRPr="008E6DE9">
        <w:rPr>
          <w:rFonts w:ascii="Calibri" w:hAnsi="Calibri" w:cs="Calibri"/>
        </w:rPr>
        <w:t>, a obowiązek współpracy dotyczy każdej ze stron w równym stopniu.</w:t>
      </w:r>
    </w:p>
    <w:p w14:paraId="6007015D" w14:textId="77777777"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iCs/>
          <w:spacing w:val="-3"/>
        </w:rPr>
        <w:t>Beneficjent zobowiązany jest do współpracy z Beneficjentami projektów 8.1 i 8.2 RPO WO 2014-2020 w celu 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7CC2D4C" w14:textId="77777777" w:rsidR="00D1213A" w:rsidRPr="008E6DE9" w:rsidRDefault="00D1213A" w:rsidP="008E6DE9">
      <w:pPr>
        <w:pStyle w:val="Akapitzlist"/>
        <w:numPr>
          <w:ilvl w:val="0"/>
          <w:numId w:val="54"/>
        </w:numPr>
        <w:shd w:val="clear" w:color="auto" w:fill="FFFFFF"/>
        <w:tabs>
          <w:tab w:val="left" w:pos="426"/>
        </w:tabs>
        <w:spacing w:after="60" w:line="276" w:lineRule="auto"/>
        <w:ind w:left="426" w:hanging="426"/>
        <w:rPr>
          <w:rFonts w:ascii="Calibri" w:hAnsi="Calibri" w:cs="Calibri"/>
          <w:b/>
        </w:rPr>
      </w:pPr>
      <w:r w:rsidRPr="008E6DE9">
        <w:rPr>
          <w:rFonts w:ascii="Calibri" w:hAnsi="Calibri" w:cs="Calibri"/>
          <w:iCs/>
          <w:spacing w:val="-3"/>
        </w:rPr>
        <w:t>Beneficjent zobowiązany jest do współpracy z regionalnym koordynatorem rozwoju ekonomii społecznej (ROPS), z którym wspólnie ustala plan i zasady współpracy oraz realizacji wspólnych inicjatyw. Ww. podmioty określają podział zadań i obszarów kompetencji w szczególności w zakresie działań animacyjnych adresowanych do sektora publicznego, w szczególności jednostek samorządu terytorialnego, służących:</w:t>
      </w:r>
    </w:p>
    <w:p w14:paraId="3EF26E4A" w14:textId="77777777" w:rsidR="00D1213A" w:rsidRPr="008E6DE9" w:rsidRDefault="00D1213A" w:rsidP="008E6DE9">
      <w:pPr>
        <w:pStyle w:val="Akapitzlist"/>
        <w:numPr>
          <w:ilvl w:val="0"/>
          <w:numId w:val="53"/>
        </w:numPr>
        <w:shd w:val="clear" w:color="auto" w:fill="FFFFFF"/>
        <w:spacing w:after="60" w:line="276" w:lineRule="auto"/>
        <w:ind w:left="567" w:hanging="219"/>
        <w:rPr>
          <w:rFonts w:ascii="Calibri" w:hAnsi="Calibri" w:cs="Calibri"/>
          <w:iCs/>
          <w:spacing w:val="-3"/>
        </w:rPr>
      </w:pPr>
      <w:r w:rsidRPr="008E6DE9">
        <w:rPr>
          <w:rFonts w:ascii="Calibri" w:hAnsi="Calibri" w:cs="Calibri"/>
          <w:iCs/>
          <w:spacing w:val="-3"/>
        </w:rPr>
        <w:t>zwiększeniu udziału PES w rynku (m.in. działania związane ze stosowaniem klauzul społecznych i społecznie odpowiedzialnych zamówień publicznych);</w:t>
      </w:r>
    </w:p>
    <w:p w14:paraId="757DD0C4" w14:textId="77777777" w:rsidR="00D1213A" w:rsidRPr="008E6DE9" w:rsidRDefault="00D1213A" w:rsidP="008E6DE9">
      <w:pPr>
        <w:pStyle w:val="Akapitzlist"/>
        <w:numPr>
          <w:ilvl w:val="0"/>
          <w:numId w:val="53"/>
        </w:numPr>
        <w:shd w:val="clear" w:color="auto" w:fill="FFFFFF"/>
        <w:spacing w:after="60" w:line="276" w:lineRule="auto"/>
        <w:ind w:left="567" w:hanging="219"/>
        <w:rPr>
          <w:rFonts w:ascii="Calibri" w:hAnsi="Calibri" w:cs="Calibri"/>
          <w:iCs/>
          <w:spacing w:val="-3"/>
        </w:rPr>
      </w:pPr>
      <w:r w:rsidRPr="008E6DE9">
        <w:rPr>
          <w:rFonts w:ascii="Calibri" w:hAnsi="Calibri" w:cs="Calibri"/>
          <w:iCs/>
          <w:spacing w:val="-3"/>
        </w:rPr>
        <w:t>zwiększeniu roli PES w realizacji usług społecznych świadczonych w interesie ogólnym (w szczególności działania zwiększające wykorzystanie mechanizmu zlecania usług zgodnie z ustawą z dnia 24 kwietnia 2003 r. o działalności pożytku publicznego i o wolontariacie lub inne ustawy).</w:t>
      </w:r>
    </w:p>
    <w:p w14:paraId="607A5951" w14:textId="7E87E267" w:rsidR="00326232" w:rsidRPr="008E6DE9" w:rsidRDefault="00326232" w:rsidP="008E6DE9">
      <w:pPr>
        <w:spacing w:after="60" w:line="276" w:lineRule="auto"/>
        <w:ind w:left="718" w:firstLine="0"/>
        <w:jc w:val="left"/>
        <w:rPr>
          <w:rFonts w:ascii="Calibri" w:hAnsi="Calibri" w:cs="Calibri"/>
          <w:color w:val="auto"/>
          <w:sz w:val="24"/>
          <w:szCs w:val="24"/>
        </w:rPr>
      </w:pPr>
    </w:p>
    <w:p w14:paraId="50C16931"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bookmarkStart w:id="2" w:name="_Hlk26789988"/>
      <w:r w:rsidRPr="008E6DE9">
        <w:rPr>
          <w:rFonts w:ascii="Calibri" w:hAnsi="Calibri" w:cs="Calibri"/>
          <w:b/>
          <w:color w:val="auto"/>
          <w:sz w:val="24"/>
          <w:szCs w:val="24"/>
        </w:rPr>
        <w:t xml:space="preserve">§ 5 </w:t>
      </w:r>
    </w:p>
    <w:p w14:paraId="26ED64CE" w14:textId="0BD0C302"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Beneficjent odpowiada za osiągnięcie wskaźników produktu i re</w:t>
      </w:r>
      <w:r w:rsidR="00EE5960" w:rsidRPr="008E6DE9">
        <w:rPr>
          <w:rFonts w:ascii="Calibri" w:hAnsi="Calibri" w:cs="Calibri"/>
          <w:color w:val="auto"/>
          <w:sz w:val="24"/>
          <w:szCs w:val="24"/>
        </w:rPr>
        <w:t>zultatu określonych we </w:t>
      </w:r>
      <w:r w:rsidR="000338C6" w:rsidRPr="008E6DE9">
        <w:rPr>
          <w:rFonts w:ascii="Calibri" w:hAnsi="Calibri" w:cs="Calibri"/>
          <w:color w:val="auto"/>
          <w:sz w:val="24"/>
          <w:szCs w:val="24"/>
        </w:rPr>
        <w:t>Wniosku.</w:t>
      </w:r>
    </w:p>
    <w:p w14:paraId="6EB5707E" w14:textId="1BBB8497" w:rsidR="00F623F6" w:rsidRPr="008E6DE9" w:rsidRDefault="00F623F6" w:rsidP="008E6DE9">
      <w:pPr>
        <w:numPr>
          <w:ilvl w:val="0"/>
          <w:numId w:val="6"/>
        </w:numPr>
        <w:shd w:val="clear" w:color="auto" w:fill="FFFFFF"/>
        <w:spacing w:after="60" w:line="276" w:lineRule="auto"/>
        <w:ind w:hanging="360"/>
        <w:jc w:val="left"/>
        <w:rPr>
          <w:rFonts w:ascii="Calibri" w:hAnsi="Calibri" w:cs="Calibri"/>
          <w:b/>
          <w:sz w:val="24"/>
          <w:szCs w:val="24"/>
          <w:lang w:val="x-none"/>
        </w:rPr>
      </w:pPr>
      <w:r w:rsidRPr="008E6DE9">
        <w:rPr>
          <w:rFonts w:ascii="Calibri" w:hAnsi="Calibri" w:cs="Calibri"/>
          <w:sz w:val="24"/>
          <w:szCs w:val="24"/>
          <w:lang w:val="x-none"/>
        </w:rPr>
        <w:t xml:space="preserve">W ramach realizacji Projektu Beneficjent zobowiązany jest ponadto do osiągnięcia wskaźników efektywnościowych, o których mowa w </w:t>
      </w:r>
      <w:r w:rsidRPr="008E6DE9">
        <w:rPr>
          <w:rFonts w:ascii="Calibri" w:hAnsi="Calibri" w:cs="Calibri"/>
          <w:i/>
          <w:sz w:val="24"/>
          <w:szCs w:val="24"/>
          <w:lang w:val="x-none"/>
        </w:rPr>
        <w:t>Wytycznych w zakresie realizacji przedsięwzięć w obszarze włączenia społecznego i zwalczania ubóstwa z wykorzystaniem środków Europejskiego Funduszu Społecznego i Europejskiego Funduszu Rozwoju Regionalnego na lata 2014-2020,</w:t>
      </w:r>
      <w:r w:rsidRPr="008E6DE9">
        <w:rPr>
          <w:rFonts w:ascii="Calibri" w:hAnsi="Calibri" w:cs="Calibri"/>
          <w:sz w:val="24"/>
          <w:szCs w:val="24"/>
          <w:lang w:val="x-none"/>
        </w:rPr>
        <w:t xml:space="preserve"> na poziomie:</w:t>
      </w:r>
    </w:p>
    <w:p w14:paraId="41A97893" w14:textId="77777777" w:rsidR="00F623F6" w:rsidRPr="008E6DE9" w:rsidRDefault="00F623F6" w:rsidP="00ED5F25">
      <w:pPr>
        <w:numPr>
          <w:ilvl w:val="2"/>
          <w:numId w:val="56"/>
        </w:numPr>
        <w:spacing w:after="60" w:line="276" w:lineRule="auto"/>
        <w:ind w:left="709" w:hanging="283"/>
        <w:contextualSpacing/>
        <w:jc w:val="left"/>
        <w:rPr>
          <w:rFonts w:ascii="Calibri" w:hAnsi="Calibri" w:cs="Calibri"/>
          <w:sz w:val="24"/>
          <w:szCs w:val="24"/>
          <w:lang w:val="x-none"/>
        </w:rPr>
      </w:pPr>
      <w:r w:rsidRPr="008E6DE9">
        <w:rPr>
          <w:rFonts w:ascii="Calibri" w:hAnsi="Calibri" w:cs="Calibri"/>
          <w:sz w:val="24"/>
          <w:szCs w:val="24"/>
          <w:lang w:val="x-none"/>
        </w:rPr>
        <w:t>Dla wskaźnik</w:t>
      </w:r>
      <w:r w:rsidRPr="008E6DE9">
        <w:rPr>
          <w:rFonts w:ascii="Calibri" w:hAnsi="Calibri" w:cs="Calibri"/>
          <w:sz w:val="24"/>
          <w:szCs w:val="24"/>
        </w:rPr>
        <w:t>a</w:t>
      </w:r>
      <w:r w:rsidRPr="008E6DE9">
        <w:rPr>
          <w:rFonts w:ascii="Calibri" w:hAnsi="Calibri" w:cs="Calibri"/>
          <w:sz w:val="24"/>
          <w:szCs w:val="24"/>
          <w:lang w:val="x-none"/>
        </w:rPr>
        <w:t xml:space="preserve"> 1</w:t>
      </w:r>
      <w:r w:rsidRPr="008E6DE9">
        <w:rPr>
          <w:rFonts w:ascii="Calibri" w:hAnsi="Calibri" w:cs="Calibri"/>
          <w:sz w:val="24"/>
          <w:szCs w:val="24"/>
        </w:rPr>
        <w:t xml:space="preserve"> pn.</w:t>
      </w:r>
      <w:r w:rsidRPr="008E6DE9">
        <w:rPr>
          <w:rFonts w:ascii="Calibri" w:hAnsi="Calibri" w:cs="Calibri"/>
          <w:sz w:val="24"/>
          <w:szCs w:val="24"/>
          <w:lang w:val="x-none"/>
        </w:rPr>
        <w:t xml:space="preserve">: </w:t>
      </w:r>
      <w:r w:rsidRPr="008E6DE9">
        <w:rPr>
          <w:rFonts w:ascii="Calibri" w:hAnsi="Calibri" w:cs="Calibri"/>
          <w:i/>
          <w:sz w:val="24"/>
          <w:szCs w:val="24"/>
          <w:lang w:val="x-none"/>
        </w:rPr>
        <w:t>Liczba grup inicjatywnych, które w wyniku działalności OWES  wypracowały założenia co do utworzenia podmiotu ekonomii społecznej</w:t>
      </w:r>
      <w:r w:rsidRPr="008E6DE9">
        <w:rPr>
          <w:rFonts w:ascii="Calibri" w:hAnsi="Calibri" w:cs="Calibri"/>
          <w:sz w:val="24"/>
          <w:szCs w:val="24"/>
        </w:rPr>
        <w:t xml:space="preserve"> na poziomie co najmniej ……..................</w:t>
      </w:r>
      <w:r w:rsidRPr="008E6DE9">
        <w:rPr>
          <w:rFonts w:ascii="Calibri" w:hAnsi="Calibri" w:cs="Calibri"/>
          <w:sz w:val="24"/>
          <w:szCs w:val="24"/>
          <w:lang w:val="x-none"/>
        </w:rPr>
        <w:t>;</w:t>
      </w:r>
    </w:p>
    <w:p w14:paraId="1D838156" w14:textId="77777777" w:rsidR="00F623F6" w:rsidRPr="008E6DE9" w:rsidRDefault="00F623F6" w:rsidP="00ED5F25">
      <w:pPr>
        <w:numPr>
          <w:ilvl w:val="2"/>
          <w:numId w:val="56"/>
        </w:numPr>
        <w:spacing w:after="60" w:line="276" w:lineRule="auto"/>
        <w:ind w:left="709" w:hanging="283"/>
        <w:contextualSpacing/>
        <w:jc w:val="left"/>
        <w:rPr>
          <w:rFonts w:ascii="Calibri" w:hAnsi="Calibri" w:cs="Calibri"/>
          <w:sz w:val="24"/>
          <w:szCs w:val="24"/>
          <w:lang w:val="x-none"/>
        </w:rPr>
      </w:pPr>
      <w:r w:rsidRPr="008E6DE9">
        <w:rPr>
          <w:rFonts w:ascii="Calibri" w:hAnsi="Calibri" w:cs="Calibri"/>
          <w:sz w:val="24"/>
          <w:szCs w:val="24"/>
        </w:rPr>
        <w:t xml:space="preserve">Dla </w:t>
      </w:r>
      <w:r w:rsidRPr="008E6DE9">
        <w:rPr>
          <w:rFonts w:ascii="Calibri" w:hAnsi="Calibri" w:cs="Calibri"/>
          <w:sz w:val="24"/>
          <w:szCs w:val="24"/>
          <w:lang w:val="x-none"/>
        </w:rPr>
        <w:t>wskaźnik</w:t>
      </w:r>
      <w:r w:rsidRPr="008E6DE9">
        <w:rPr>
          <w:rFonts w:ascii="Calibri" w:hAnsi="Calibri" w:cs="Calibri"/>
          <w:sz w:val="24"/>
          <w:szCs w:val="24"/>
        </w:rPr>
        <w:t>a</w:t>
      </w:r>
      <w:r w:rsidRPr="008E6DE9">
        <w:rPr>
          <w:rFonts w:ascii="Calibri" w:hAnsi="Calibri" w:cs="Calibri"/>
          <w:sz w:val="24"/>
          <w:szCs w:val="24"/>
          <w:lang w:val="x-none"/>
        </w:rPr>
        <w:t xml:space="preserve"> 2</w:t>
      </w:r>
      <w:r w:rsidRPr="008E6DE9">
        <w:rPr>
          <w:rFonts w:ascii="Calibri" w:hAnsi="Calibri" w:cs="Calibri"/>
          <w:sz w:val="24"/>
          <w:szCs w:val="24"/>
        </w:rPr>
        <w:t xml:space="preserve"> pn.</w:t>
      </w:r>
      <w:r w:rsidRPr="008E6DE9">
        <w:rPr>
          <w:rFonts w:ascii="Calibri" w:hAnsi="Calibri" w:cs="Calibri"/>
          <w:sz w:val="24"/>
          <w:szCs w:val="24"/>
          <w:lang w:val="x-none"/>
        </w:rPr>
        <w:t xml:space="preserve">: </w:t>
      </w:r>
      <w:r w:rsidRPr="008E6DE9">
        <w:rPr>
          <w:rFonts w:ascii="Calibri" w:hAnsi="Calibri" w:cs="Calibri"/>
          <w:i/>
          <w:sz w:val="24"/>
          <w:szCs w:val="24"/>
          <w:lang w:val="x-none"/>
        </w:rPr>
        <w:t>Liczba środowisk, które w wyniku działalności OWES przystąpiły do wspólnej realizacji przedsięwzięcia mającego na celu rozwój ekonomii społecznej</w:t>
      </w:r>
      <w:r w:rsidRPr="008E6DE9">
        <w:rPr>
          <w:rFonts w:ascii="Calibri" w:hAnsi="Calibri" w:cs="Calibri"/>
          <w:sz w:val="24"/>
          <w:szCs w:val="24"/>
        </w:rPr>
        <w:t xml:space="preserve"> na poziomie co najmniej ……..................</w:t>
      </w:r>
      <w:r w:rsidRPr="008E6DE9">
        <w:rPr>
          <w:rFonts w:ascii="Calibri" w:hAnsi="Calibri" w:cs="Calibri"/>
          <w:sz w:val="24"/>
          <w:szCs w:val="24"/>
          <w:lang w:val="x-none"/>
        </w:rPr>
        <w:t>;</w:t>
      </w:r>
    </w:p>
    <w:p w14:paraId="5905833A" w14:textId="77777777" w:rsidR="00F623F6" w:rsidRPr="008E6DE9" w:rsidRDefault="00F623F6" w:rsidP="00ED5F25">
      <w:pPr>
        <w:numPr>
          <w:ilvl w:val="2"/>
          <w:numId w:val="56"/>
        </w:numPr>
        <w:tabs>
          <w:tab w:val="left" w:pos="993"/>
        </w:tabs>
        <w:spacing w:after="60" w:line="276" w:lineRule="auto"/>
        <w:ind w:left="709" w:hanging="283"/>
        <w:contextualSpacing/>
        <w:jc w:val="left"/>
        <w:rPr>
          <w:rFonts w:ascii="Calibri" w:hAnsi="Calibri" w:cs="Calibri"/>
          <w:sz w:val="24"/>
          <w:szCs w:val="24"/>
          <w:lang w:val="x-none"/>
        </w:rPr>
      </w:pPr>
      <w:r w:rsidRPr="008E6DE9">
        <w:rPr>
          <w:rFonts w:ascii="Calibri" w:hAnsi="Calibri" w:cs="Calibri"/>
          <w:sz w:val="24"/>
          <w:szCs w:val="24"/>
        </w:rPr>
        <w:t xml:space="preserve">Dla </w:t>
      </w:r>
      <w:r w:rsidRPr="008E6DE9">
        <w:rPr>
          <w:rFonts w:ascii="Calibri" w:hAnsi="Calibri" w:cs="Calibri"/>
          <w:sz w:val="24"/>
          <w:szCs w:val="24"/>
          <w:lang w:val="x-none"/>
        </w:rPr>
        <w:t>wskaźnik</w:t>
      </w:r>
      <w:r w:rsidRPr="008E6DE9">
        <w:rPr>
          <w:rFonts w:ascii="Calibri" w:hAnsi="Calibri" w:cs="Calibri"/>
          <w:sz w:val="24"/>
          <w:szCs w:val="24"/>
        </w:rPr>
        <w:t>a</w:t>
      </w:r>
      <w:r w:rsidRPr="008E6DE9">
        <w:rPr>
          <w:rFonts w:ascii="Calibri" w:hAnsi="Calibri" w:cs="Calibri"/>
          <w:sz w:val="24"/>
          <w:szCs w:val="24"/>
          <w:lang w:val="x-none"/>
        </w:rPr>
        <w:t xml:space="preserve"> 3</w:t>
      </w:r>
      <w:r w:rsidRPr="008E6DE9">
        <w:rPr>
          <w:rFonts w:ascii="Calibri" w:hAnsi="Calibri" w:cs="Calibri"/>
          <w:sz w:val="24"/>
          <w:szCs w:val="24"/>
        </w:rPr>
        <w:t xml:space="preserve"> pn.</w:t>
      </w:r>
      <w:r w:rsidRPr="008E6DE9">
        <w:rPr>
          <w:rFonts w:ascii="Calibri" w:hAnsi="Calibri" w:cs="Calibri"/>
          <w:sz w:val="24"/>
          <w:szCs w:val="24"/>
          <w:lang w:val="x-none"/>
        </w:rPr>
        <w:t xml:space="preserve">: </w:t>
      </w:r>
      <w:r w:rsidRPr="008E6DE9">
        <w:rPr>
          <w:rFonts w:ascii="Calibri" w:hAnsi="Calibri" w:cs="Calibri"/>
          <w:i/>
          <w:sz w:val="24"/>
          <w:szCs w:val="24"/>
          <w:lang w:val="x-none"/>
        </w:rPr>
        <w:t>Liczba  miejsc pracy utworzonych w wyniku działalności OWES dla osób, wskazanych w definicji przedsiębiorstwa społecznego</w:t>
      </w:r>
      <w:r w:rsidRPr="008E6DE9">
        <w:rPr>
          <w:rFonts w:ascii="Calibri" w:hAnsi="Calibri" w:cs="Calibri"/>
          <w:sz w:val="24"/>
          <w:szCs w:val="24"/>
        </w:rPr>
        <w:t xml:space="preserve"> na poziomie co najmniej ……..................</w:t>
      </w:r>
      <w:r w:rsidRPr="008E6DE9">
        <w:rPr>
          <w:rFonts w:ascii="Calibri" w:hAnsi="Calibri" w:cs="Calibri"/>
          <w:sz w:val="24"/>
          <w:szCs w:val="24"/>
          <w:lang w:val="x-none"/>
        </w:rPr>
        <w:t>;</w:t>
      </w:r>
    </w:p>
    <w:p w14:paraId="438830BF" w14:textId="77777777" w:rsidR="00F623F6" w:rsidRPr="008E6DE9" w:rsidRDefault="00F623F6" w:rsidP="00ED5F25">
      <w:pPr>
        <w:numPr>
          <w:ilvl w:val="2"/>
          <w:numId w:val="56"/>
        </w:numPr>
        <w:tabs>
          <w:tab w:val="left" w:pos="851"/>
          <w:tab w:val="left" w:pos="1276"/>
        </w:tabs>
        <w:spacing w:after="60" w:line="276" w:lineRule="auto"/>
        <w:ind w:left="709" w:hanging="283"/>
        <w:contextualSpacing/>
        <w:jc w:val="left"/>
        <w:rPr>
          <w:rFonts w:ascii="Calibri" w:hAnsi="Calibri" w:cs="Calibri"/>
          <w:sz w:val="24"/>
          <w:szCs w:val="24"/>
          <w:lang w:val="x-none"/>
        </w:rPr>
      </w:pPr>
      <w:r w:rsidRPr="008E6DE9">
        <w:rPr>
          <w:rFonts w:ascii="Calibri" w:hAnsi="Calibri" w:cs="Calibri"/>
          <w:sz w:val="24"/>
          <w:szCs w:val="24"/>
        </w:rPr>
        <w:t xml:space="preserve">Dla </w:t>
      </w:r>
      <w:r w:rsidRPr="008E6DE9">
        <w:rPr>
          <w:rFonts w:ascii="Calibri" w:hAnsi="Calibri" w:cs="Calibri"/>
          <w:sz w:val="24"/>
          <w:szCs w:val="24"/>
          <w:lang w:val="x-none"/>
        </w:rPr>
        <w:t>wskaźnik</w:t>
      </w:r>
      <w:r w:rsidRPr="008E6DE9">
        <w:rPr>
          <w:rFonts w:ascii="Calibri" w:hAnsi="Calibri" w:cs="Calibri"/>
          <w:sz w:val="24"/>
          <w:szCs w:val="24"/>
        </w:rPr>
        <w:t>a</w:t>
      </w:r>
      <w:r w:rsidRPr="008E6DE9">
        <w:rPr>
          <w:rFonts w:ascii="Calibri" w:hAnsi="Calibri" w:cs="Calibri"/>
          <w:sz w:val="24"/>
          <w:szCs w:val="24"/>
          <w:lang w:val="x-none"/>
        </w:rPr>
        <w:t xml:space="preserve"> 4</w:t>
      </w:r>
      <w:r w:rsidRPr="008E6DE9">
        <w:rPr>
          <w:rFonts w:ascii="Calibri" w:hAnsi="Calibri" w:cs="Calibri"/>
          <w:sz w:val="24"/>
          <w:szCs w:val="24"/>
        </w:rPr>
        <w:t xml:space="preserve"> pn.</w:t>
      </w:r>
      <w:r w:rsidRPr="008E6DE9">
        <w:rPr>
          <w:rFonts w:ascii="Calibri" w:hAnsi="Calibri" w:cs="Calibri"/>
          <w:sz w:val="24"/>
          <w:szCs w:val="24"/>
          <w:lang w:val="x-none"/>
        </w:rPr>
        <w:t xml:space="preserve">: </w:t>
      </w:r>
      <w:r w:rsidRPr="008E6DE9">
        <w:rPr>
          <w:rFonts w:ascii="Calibri" w:hAnsi="Calibri" w:cs="Calibri"/>
          <w:i/>
          <w:sz w:val="24"/>
          <w:szCs w:val="24"/>
          <w:lang w:val="x-none"/>
        </w:rPr>
        <w:t>Liczba organizacji pozarządowych prowadzących działalność odpłatną pożytku publicznego lub działalność gospodarczą utworzonych w wyniku działalności OWES</w:t>
      </w:r>
      <w:r w:rsidRPr="008E6DE9">
        <w:rPr>
          <w:rFonts w:ascii="Calibri" w:hAnsi="Calibri" w:cs="Calibri"/>
          <w:sz w:val="24"/>
          <w:szCs w:val="24"/>
        </w:rPr>
        <w:t xml:space="preserve"> na poziomie co najmniej ……..................</w:t>
      </w:r>
      <w:r w:rsidRPr="008E6DE9">
        <w:rPr>
          <w:rFonts w:ascii="Calibri" w:hAnsi="Calibri" w:cs="Calibri"/>
          <w:sz w:val="24"/>
          <w:szCs w:val="24"/>
          <w:lang w:val="x-none"/>
        </w:rPr>
        <w:t>;</w:t>
      </w:r>
    </w:p>
    <w:p w14:paraId="6F9E78A0" w14:textId="3A34C02C" w:rsidR="00F623F6" w:rsidRPr="008E6DE9" w:rsidRDefault="00F623F6" w:rsidP="00ED5F25">
      <w:pPr>
        <w:numPr>
          <w:ilvl w:val="2"/>
          <w:numId w:val="56"/>
        </w:numPr>
        <w:spacing w:after="60" w:line="276" w:lineRule="auto"/>
        <w:ind w:left="709" w:hanging="283"/>
        <w:contextualSpacing/>
        <w:jc w:val="left"/>
        <w:rPr>
          <w:rFonts w:ascii="Calibri" w:hAnsi="Calibri" w:cs="Calibri"/>
          <w:sz w:val="24"/>
          <w:szCs w:val="24"/>
          <w:lang w:val="x-none"/>
        </w:rPr>
      </w:pPr>
      <w:r w:rsidRPr="008E6DE9">
        <w:rPr>
          <w:rFonts w:ascii="Calibri" w:hAnsi="Calibri" w:cs="Calibri"/>
          <w:sz w:val="24"/>
          <w:szCs w:val="24"/>
        </w:rPr>
        <w:t xml:space="preserve">Dla </w:t>
      </w:r>
      <w:r w:rsidRPr="008E6DE9">
        <w:rPr>
          <w:rFonts w:ascii="Calibri" w:hAnsi="Calibri" w:cs="Calibri"/>
          <w:sz w:val="24"/>
          <w:szCs w:val="24"/>
          <w:lang w:val="x-none"/>
        </w:rPr>
        <w:t>wskaźnik</w:t>
      </w:r>
      <w:r w:rsidRPr="008E6DE9">
        <w:rPr>
          <w:rFonts w:ascii="Calibri" w:hAnsi="Calibri" w:cs="Calibri"/>
          <w:sz w:val="24"/>
          <w:szCs w:val="24"/>
        </w:rPr>
        <w:t>a</w:t>
      </w:r>
      <w:r w:rsidRPr="008E6DE9">
        <w:rPr>
          <w:rFonts w:ascii="Calibri" w:hAnsi="Calibri" w:cs="Calibri"/>
          <w:sz w:val="24"/>
          <w:szCs w:val="24"/>
          <w:lang w:val="x-none"/>
        </w:rPr>
        <w:t xml:space="preserve"> 5</w:t>
      </w:r>
      <w:r w:rsidRPr="008E6DE9">
        <w:rPr>
          <w:rFonts w:ascii="Calibri" w:hAnsi="Calibri" w:cs="Calibri"/>
          <w:sz w:val="24"/>
          <w:szCs w:val="24"/>
        </w:rPr>
        <w:t xml:space="preserve"> pn.</w:t>
      </w:r>
      <w:r w:rsidRPr="008E6DE9">
        <w:rPr>
          <w:rFonts w:ascii="Calibri" w:hAnsi="Calibri" w:cs="Calibri"/>
          <w:sz w:val="24"/>
          <w:szCs w:val="24"/>
          <w:lang w:val="x-none"/>
        </w:rPr>
        <w:t xml:space="preserve">: </w:t>
      </w:r>
      <w:r w:rsidRPr="008E6DE9">
        <w:rPr>
          <w:rFonts w:ascii="Calibri" w:hAnsi="Calibri" w:cs="Calibri"/>
          <w:i/>
          <w:sz w:val="24"/>
          <w:szCs w:val="24"/>
          <w:lang w:val="x-none"/>
        </w:rPr>
        <w:t>Procent wzrostu obrotów przedsiębiorstw społecznych objętych wsparciem</w:t>
      </w:r>
      <w:r w:rsidRPr="008E6DE9">
        <w:rPr>
          <w:rFonts w:ascii="Calibri" w:hAnsi="Calibri" w:cs="Calibri"/>
          <w:sz w:val="24"/>
          <w:szCs w:val="24"/>
        </w:rPr>
        <w:t xml:space="preserve"> na poziomie co najmniej ……..................</w:t>
      </w:r>
    </w:p>
    <w:p w14:paraId="7C40EACE" w14:textId="0578CB7C" w:rsidR="002B0FC3"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w trakcie realizacji Projektu, zobowiązany jest do monitorowania założonych wartości wskaźników na zasadach określonych w </w:t>
      </w:r>
      <w:r w:rsidRPr="008E6DE9">
        <w:rPr>
          <w:rFonts w:ascii="Calibri" w:hAnsi="Calibri" w:cs="Calibri"/>
          <w:i/>
          <w:color w:val="auto"/>
          <w:sz w:val="24"/>
          <w:szCs w:val="24"/>
        </w:rPr>
        <w:t>Wytycznych w zakresie monitorowania postępu rzeczowego realizacji programów operacyjnych na lata 2014-2020</w:t>
      </w:r>
      <w:r w:rsidRPr="008E6DE9">
        <w:rPr>
          <w:rFonts w:ascii="Calibri" w:hAnsi="Calibri" w:cs="Calibri"/>
          <w:color w:val="auto"/>
          <w:sz w:val="24"/>
          <w:szCs w:val="24"/>
        </w:rPr>
        <w:t>. W razie postępów w realizacji wskaźników, beneficjent powinien wykazać je w każdym wniosku o</w:t>
      </w:r>
      <w:r w:rsidR="00C1725C" w:rsidRPr="008E6DE9">
        <w:rPr>
          <w:rFonts w:ascii="Calibri" w:hAnsi="Calibri" w:cs="Calibri"/>
          <w:color w:val="auto"/>
          <w:sz w:val="24"/>
          <w:szCs w:val="24"/>
        </w:rPr>
        <w:t> </w:t>
      </w:r>
      <w:r w:rsidRPr="008E6DE9">
        <w:rPr>
          <w:rFonts w:ascii="Calibri" w:hAnsi="Calibri" w:cs="Calibri"/>
          <w:color w:val="auto"/>
          <w:sz w:val="24"/>
          <w:szCs w:val="24"/>
        </w:rPr>
        <w:t>płatność składanym do Instytucji Pośredniczącej.</w:t>
      </w:r>
    </w:p>
    <w:p w14:paraId="617CD4F9" w14:textId="36E4B39D"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odpowiada za zbieranie danych nt. uczestników Projektu w SL2014. Szczegółowy zakres danych dotyczących uczestników Projektu zawiera załącznik nr 7 do </w:t>
      </w:r>
      <w:r w:rsidRPr="008E6DE9">
        <w:rPr>
          <w:rFonts w:ascii="Calibri" w:hAnsi="Calibri" w:cs="Calibri"/>
          <w:i/>
          <w:color w:val="auto"/>
          <w:sz w:val="24"/>
          <w:szCs w:val="24"/>
        </w:rPr>
        <w:t>Wytycznych w zakresie monitorowania postępu rzeczowego realizacji programów operacyjnych na lata 2014-2020</w:t>
      </w:r>
      <w:r w:rsidRPr="008E6DE9">
        <w:rPr>
          <w:rFonts w:ascii="Calibri" w:hAnsi="Calibri" w:cs="Calibri"/>
          <w:color w:val="auto"/>
          <w:sz w:val="24"/>
          <w:szCs w:val="24"/>
        </w:rPr>
        <w:t>, natomiast formularz do wprowadzania danych o</w:t>
      </w:r>
      <w:r w:rsidR="00C1725C" w:rsidRPr="008E6DE9">
        <w:rPr>
          <w:rFonts w:ascii="Calibri" w:hAnsi="Calibri" w:cs="Calibri"/>
          <w:color w:val="auto"/>
          <w:sz w:val="24"/>
          <w:szCs w:val="24"/>
        </w:rPr>
        <w:t> </w:t>
      </w:r>
      <w:r w:rsidRPr="008E6DE9">
        <w:rPr>
          <w:rFonts w:ascii="Calibri" w:hAnsi="Calibri" w:cs="Calibri"/>
          <w:color w:val="auto"/>
          <w:sz w:val="24"/>
          <w:szCs w:val="24"/>
        </w:rPr>
        <w:t xml:space="preserve">uczestnikach do SL2014 znajduje się w załączniku nr 13 do </w:t>
      </w:r>
      <w:r w:rsidRPr="008E6DE9">
        <w:rPr>
          <w:rFonts w:ascii="Calibri" w:hAnsi="Calibri" w:cs="Calibri"/>
          <w:i/>
          <w:color w:val="auto"/>
          <w:sz w:val="24"/>
          <w:szCs w:val="24"/>
        </w:rPr>
        <w:t>Wytycznych w zakresie warunków gromadzenia i p</w:t>
      </w:r>
      <w:r w:rsidR="00025835" w:rsidRPr="008E6DE9">
        <w:rPr>
          <w:rFonts w:ascii="Calibri" w:hAnsi="Calibri" w:cs="Calibri"/>
          <w:i/>
          <w:color w:val="auto"/>
          <w:sz w:val="24"/>
          <w:szCs w:val="24"/>
        </w:rPr>
        <w:t xml:space="preserve">rzekazywania danych </w:t>
      </w:r>
      <w:r w:rsidRPr="008E6DE9">
        <w:rPr>
          <w:rFonts w:ascii="Calibri" w:hAnsi="Calibri" w:cs="Calibri"/>
          <w:i/>
          <w:color w:val="auto"/>
          <w:sz w:val="24"/>
          <w:szCs w:val="24"/>
        </w:rPr>
        <w:t>w postaci elektronicznej na lata 2014-2020</w:t>
      </w:r>
      <w:r w:rsidRPr="008E6DE9">
        <w:rPr>
          <w:rFonts w:ascii="Calibri" w:hAnsi="Calibri" w:cs="Calibri"/>
          <w:color w:val="auto"/>
          <w:sz w:val="24"/>
          <w:szCs w:val="24"/>
        </w:rPr>
        <w:t>, które zamieszczone są na stronie interneto</w:t>
      </w:r>
      <w:r w:rsidR="000338C6" w:rsidRPr="008E6DE9">
        <w:rPr>
          <w:rFonts w:ascii="Calibri" w:hAnsi="Calibri" w:cs="Calibri"/>
          <w:color w:val="auto"/>
          <w:sz w:val="24"/>
          <w:szCs w:val="24"/>
        </w:rPr>
        <w:t>wej Instytucji Pośredniczącej.</w:t>
      </w:r>
    </w:p>
    <w:p w14:paraId="0D034348" w14:textId="5963303C"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jest zobowiązany przekazywać dane, o których mowa w ust. </w:t>
      </w:r>
      <w:r w:rsidR="00F623F6" w:rsidRPr="008E6DE9">
        <w:rPr>
          <w:rFonts w:ascii="Calibri" w:hAnsi="Calibri" w:cs="Calibri"/>
          <w:color w:val="auto"/>
          <w:sz w:val="24"/>
          <w:szCs w:val="24"/>
        </w:rPr>
        <w:t>4</w:t>
      </w:r>
      <w:r w:rsidRPr="008E6DE9">
        <w:rPr>
          <w:rFonts w:ascii="Calibri" w:hAnsi="Calibri" w:cs="Calibri"/>
          <w:color w:val="auto"/>
          <w:sz w:val="24"/>
          <w:szCs w:val="24"/>
        </w:rPr>
        <w:t xml:space="preserve">, do Instytucji Pośredniczącej </w:t>
      </w:r>
      <w:r w:rsidR="000338C6" w:rsidRPr="008E6DE9">
        <w:rPr>
          <w:rFonts w:ascii="Calibri" w:hAnsi="Calibri" w:cs="Calibri"/>
          <w:color w:val="auto"/>
          <w:sz w:val="24"/>
          <w:szCs w:val="24"/>
        </w:rPr>
        <w:t>łącznie z wnioskiem o płatność.</w:t>
      </w:r>
    </w:p>
    <w:p w14:paraId="5138C712" w14:textId="77777777" w:rsidR="006A4833"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W zakresie kwalifikowalności uczestników Projektu Beneficjent zobowiązany jest przestrzegać zapisów znajdujących się w podrozdziale 8.2 </w:t>
      </w:r>
      <w:r w:rsidRPr="008E6DE9">
        <w:rPr>
          <w:rFonts w:ascii="Calibri" w:hAnsi="Calibri" w:cs="Calibri"/>
          <w:i/>
          <w:color w:val="auto"/>
          <w:sz w:val="24"/>
          <w:szCs w:val="24"/>
        </w:rPr>
        <w:t>Wytycznych w zakresie kwalifikowalności wydatków w ramach Europejskiego Funduszu Rozwoju Regionalnego, Europejskiego Funduszu Społecznego oraz Funduszu Spójności na lata 2014-2020</w:t>
      </w:r>
      <w:r w:rsidRPr="008E6DE9">
        <w:rPr>
          <w:rFonts w:ascii="Calibri" w:hAnsi="Calibri" w:cs="Calibri"/>
          <w:color w:val="auto"/>
          <w:sz w:val="24"/>
          <w:szCs w:val="24"/>
        </w:rPr>
        <w:t>.</w:t>
      </w:r>
    </w:p>
    <w:p w14:paraId="0A39D3EF" w14:textId="3F5AA881" w:rsidR="00326232" w:rsidRPr="008E6DE9" w:rsidRDefault="007F7898" w:rsidP="008E6DE9">
      <w:pPr>
        <w:numPr>
          <w:ilvl w:val="0"/>
          <w:numId w:val="6"/>
        </w:numPr>
        <w:spacing w:after="60" w:line="276" w:lineRule="auto"/>
        <w:ind w:hanging="357"/>
        <w:jc w:val="left"/>
        <w:rPr>
          <w:rFonts w:ascii="Calibri" w:hAnsi="Calibri" w:cs="Calibri"/>
          <w:color w:val="auto"/>
          <w:sz w:val="24"/>
          <w:szCs w:val="24"/>
        </w:rPr>
      </w:pPr>
      <w:r w:rsidRPr="008E6DE9">
        <w:rPr>
          <w:rFonts w:ascii="Calibri" w:hAnsi="Calibri" w:cs="Calibri"/>
          <w:color w:val="auto"/>
          <w:sz w:val="24"/>
          <w:szCs w:val="24"/>
        </w:rPr>
        <w:t xml:space="preserve">Określając obszar zamieszkania uczestników Projektu wg stopnia urbanizacji DEGURBA, Beneficjent stosuje zapisy zawarte w załączniku do </w:t>
      </w:r>
      <w:r w:rsidR="0070715B" w:rsidRPr="008E6DE9">
        <w:rPr>
          <w:rFonts w:ascii="Calibri" w:hAnsi="Calibri" w:cs="Calibri"/>
          <w:i/>
          <w:color w:val="auto"/>
          <w:sz w:val="24"/>
          <w:szCs w:val="24"/>
        </w:rPr>
        <w:t>Regulaminu konkursu</w:t>
      </w:r>
      <w:r w:rsidRPr="008E6DE9">
        <w:rPr>
          <w:rFonts w:ascii="Calibri" w:hAnsi="Calibri" w:cs="Calibri"/>
          <w:i/>
          <w:color w:val="auto"/>
          <w:sz w:val="24"/>
          <w:szCs w:val="24"/>
        </w:rPr>
        <w:t>.</w:t>
      </w:r>
    </w:p>
    <w:p w14:paraId="67843BDB" w14:textId="0B7CBFC0"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Wskaźniki uznaje się za osiągnięte i powinny być wykazane przez Beneficjenta w</w:t>
      </w:r>
      <w:r w:rsidR="00C1725C" w:rsidRPr="008E6DE9">
        <w:rPr>
          <w:rFonts w:ascii="Calibri" w:hAnsi="Calibri" w:cs="Calibri"/>
          <w:color w:val="auto"/>
          <w:sz w:val="24"/>
          <w:szCs w:val="24"/>
        </w:rPr>
        <w:t> </w:t>
      </w:r>
      <w:r w:rsidRPr="008E6DE9">
        <w:rPr>
          <w:rFonts w:ascii="Calibri" w:hAnsi="Calibri" w:cs="Calibri"/>
          <w:color w:val="auto"/>
          <w:sz w:val="24"/>
          <w:szCs w:val="24"/>
        </w:rPr>
        <w:t>następujących przyp</w:t>
      </w:r>
      <w:r w:rsidR="000338C6" w:rsidRPr="008E6DE9">
        <w:rPr>
          <w:rFonts w:ascii="Calibri" w:hAnsi="Calibri" w:cs="Calibri"/>
          <w:color w:val="auto"/>
          <w:sz w:val="24"/>
          <w:szCs w:val="24"/>
        </w:rPr>
        <w:t>adkach i w następujący sposób:</w:t>
      </w:r>
    </w:p>
    <w:p w14:paraId="56F93E10" w14:textId="77777777" w:rsidR="00011084" w:rsidRPr="008E6DE9" w:rsidRDefault="007F7898" w:rsidP="008E6DE9">
      <w:pPr>
        <w:pStyle w:val="Tekstpodstawowy"/>
        <w:numPr>
          <w:ilvl w:val="0"/>
          <w:numId w:val="32"/>
        </w:numPr>
        <w:tabs>
          <w:tab w:val="clear" w:pos="900"/>
          <w:tab w:val="left" w:pos="709"/>
        </w:tabs>
        <w:autoSpaceDE w:val="0"/>
        <w:spacing w:after="60" w:line="276" w:lineRule="auto"/>
        <w:ind w:left="709" w:hanging="283"/>
        <w:jc w:val="left"/>
        <w:rPr>
          <w:rFonts w:ascii="Calibri" w:hAnsi="Calibri"/>
        </w:rPr>
      </w:pPr>
      <w:r w:rsidRPr="008E6DE9">
        <w:rPr>
          <w:rFonts w:ascii="Calibri" w:hAnsi="Calibri"/>
        </w:rPr>
        <w:t>wskaźniki produktu – w momencie przystąpienia uczestnika do Projektu lub w niektórych przypadkach w momencie uzyskania wsparcia i być wykazane we wniosku o płatność,</w:t>
      </w:r>
    </w:p>
    <w:p w14:paraId="32CECF2B" w14:textId="4D3E435D" w:rsidR="00011084" w:rsidRPr="008E6DE9" w:rsidRDefault="007F7898" w:rsidP="008E6DE9">
      <w:pPr>
        <w:pStyle w:val="Tekstpodstawowy"/>
        <w:numPr>
          <w:ilvl w:val="0"/>
          <w:numId w:val="32"/>
        </w:numPr>
        <w:tabs>
          <w:tab w:val="clear" w:pos="900"/>
          <w:tab w:val="left" w:pos="709"/>
        </w:tabs>
        <w:autoSpaceDE w:val="0"/>
        <w:spacing w:after="60" w:line="276" w:lineRule="auto"/>
        <w:ind w:left="709" w:hanging="283"/>
        <w:jc w:val="left"/>
        <w:rPr>
          <w:rFonts w:ascii="Calibri" w:hAnsi="Calibri"/>
        </w:rPr>
      </w:pPr>
      <w:r w:rsidRPr="008E6DE9">
        <w:rPr>
          <w:rFonts w:ascii="Calibri" w:hAnsi="Calibri"/>
        </w:rPr>
        <w:t>wskaźniki rezultatu bezpośredniego – po zakończeniu wsparcia, do 4 tygodni od zakończenia udziału uczestnika w projekcie i być wykazane we wniosku o</w:t>
      </w:r>
      <w:r w:rsidR="00C1725C" w:rsidRPr="008E6DE9">
        <w:rPr>
          <w:rFonts w:ascii="Calibri" w:hAnsi="Calibri"/>
        </w:rPr>
        <w:t> </w:t>
      </w:r>
      <w:r w:rsidRPr="008E6DE9">
        <w:rPr>
          <w:rFonts w:ascii="Calibri" w:hAnsi="Calibri"/>
        </w:rPr>
        <w:t>płatność/korekcie do wniosku o płatność końcową</w:t>
      </w:r>
      <w:r w:rsidR="008436B7" w:rsidRPr="008E6DE9">
        <w:rPr>
          <w:rFonts w:ascii="Calibri" w:hAnsi="Calibri"/>
        </w:rPr>
        <w:t>,</w:t>
      </w:r>
    </w:p>
    <w:p w14:paraId="27E1210C" w14:textId="23B88A5E" w:rsidR="001E383C" w:rsidRPr="008E6DE9" w:rsidRDefault="008436B7" w:rsidP="008E6DE9">
      <w:pPr>
        <w:pStyle w:val="Tekstpodstawowy"/>
        <w:numPr>
          <w:ilvl w:val="0"/>
          <w:numId w:val="32"/>
        </w:numPr>
        <w:tabs>
          <w:tab w:val="clear" w:pos="900"/>
          <w:tab w:val="left" w:pos="709"/>
        </w:tabs>
        <w:autoSpaceDE w:val="0"/>
        <w:spacing w:after="60" w:line="276" w:lineRule="auto"/>
        <w:ind w:left="709" w:hanging="283"/>
        <w:jc w:val="left"/>
        <w:rPr>
          <w:rFonts w:ascii="Calibri" w:hAnsi="Calibri"/>
        </w:rPr>
      </w:pPr>
      <w:r w:rsidRPr="008E6DE9">
        <w:rPr>
          <w:rFonts w:ascii="Calibri" w:hAnsi="Calibri"/>
        </w:rPr>
        <w:t>w</w:t>
      </w:r>
      <w:r w:rsidR="001E383C" w:rsidRPr="008E6DE9">
        <w:rPr>
          <w:rFonts w:ascii="Calibri" w:hAnsi="Calibri"/>
        </w:rPr>
        <w:t>skaźniki rezultatu (wskaźniki efektywnościowe OWES) – zgodnie z definicją wskaźników i być wykazane we wniosku o płatność  / korekcie do wniosku o płatność końcową.</w:t>
      </w:r>
    </w:p>
    <w:p w14:paraId="42EE78EA" w14:textId="3F97EEAE"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W przypadku zidentyfikowania przez Beneficjenta ryzyka nieosiągnięcia wartości docelowych wskaźników produktu i rezultatu, zobowiązany jest on niezwłocznie poinformować Instytucję Pośredniczącą i przedstawić stosowne wyjaśnienia. </w:t>
      </w:r>
    </w:p>
    <w:p w14:paraId="51A1901C" w14:textId="77777777"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3E22599D" w14:textId="77777777"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Instytucja Pośrednicząca dokona indywidualnej analizy powodów nieosiągnięcia wskaźników, biorąc pod uwagę: </w:t>
      </w:r>
    </w:p>
    <w:p w14:paraId="46D4B4E6" w14:textId="77777777" w:rsidR="00326232" w:rsidRPr="008E6DE9" w:rsidRDefault="007F7898" w:rsidP="008E6DE9">
      <w:pPr>
        <w:numPr>
          <w:ilvl w:val="1"/>
          <w:numId w:val="55"/>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 xml:space="preserve">zakres % odchylenia wartości osiągniętej od wartości założonej, </w:t>
      </w:r>
    </w:p>
    <w:p w14:paraId="692CC5BA" w14:textId="77777777" w:rsidR="00326232" w:rsidRPr="008E6DE9" w:rsidRDefault="007F7898" w:rsidP="008E6DE9">
      <w:pPr>
        <w:numPr>
          <w:ilvl w:val="1"/>
          <w:numId w:val="55"/>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 xml:space="preserve">liczbę nieosiągniętych wskaźników, </w:t>
      </w:r>
    </w:p>
    <w:p w14:paraId="75AA592B" w14:textId="77777777" w:rsidR="00326232" w:rsidRPr="008E6DE9" w:rsidRDefault="007F7898" w:rsidP="008E6DE9">
      <w:pPr>
        <w:numPr>
          <w:ilvl w:val="1"/>
          <w:numId w:val="55"/>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 xml:space="preserve">informację, w jaki sposób odchylenie wskaźnika/wskaźników wpływa na odchylenie wskaźnika/wskaźników ujętych w Programie/Ramach wykonania, </w:t>
      </w:r>
    </w:p>
    <w:p w14:paraId="232BB657" w14:textId="7ECB549D" w:rsidR="00326232" w:rsidRPr="008E6DE9" w:rsidRDefault="007F7898" w:rsidP="008E6DE9">
      <w:pPr>
        <w:numPr>
          <w:ilvl w:val="1"/>
          <w:numId w:val="55"/>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informację, czy wskaźnik/wskaźniki miał/y wpływ na wybór Projektu do</w:t>
      </w:r>
      <w:r w:rsidR="00503433" w:rsidRPr="008E6DE9">
        <w:rPr>
          <w:rFonts w:ascii="Calibri" w:hAnsi="Calibri" w:cs="Calibri"/>
          <w:color w:val="auto"/>
          <w:sz w:val="24"/>
          <w:szCs w:val="24"/>
        </w:rPr>
        <w:t> </w:t>
      </w:r>
      <w:r w:rsidRPr="008E6DE9">
        <w:rPr>
          <w:rFonts w:ascii="Calibri" w:hAnsi="Calibri" w:cs="Calibri"/>
          <w:color w:val="auto"/>
          <w:sz w:val="24"/>
          <w:szCs w:val="24"/>
        </w:rPr>
        <w:t xml:space="preserve">dofinansowania, </w:t>
      </w:r>
    </w:p>
    <w:p w14:paraId="5EFEFAD9" w14:textId="77777777" w:rsidR="00326232" w:rsidRPr="008E6DE9" w:rsidRDefault="007F7898" w:rsidP="008E6DE9">
      <w:pPr>
        <w:numPr>
          <w:ilvl w:val="1"/>
          <w:numId w:val="55"/>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 xml:space="preserve">wyjaśnienia Beneficjenta, w szczególności podejmowane przez niego działania naprawcze. </w:t>
      </w:r>
    </w:p>
    <w:p w14:paraId="76EA4F77" w14:textId="68AB3142"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zależności od wyników indywidualnej analizy, przeprowadzonej w oparciu o zapisy ust. 1</w:t>
      </w:r>
      <w:r w:rsidR="003B1EEE" w:rsidRPr="008E6DE9">
        <w:rPr>
          <w:rFonts w:ascii="Calibri" w:hAnsi="Calibri" w:cs="Calibri"/>
          <w:color w:val="auto"/>
          <w:sz w:val="24"/>
          <w:szCs w:val="24"/>
        </w:rPr>
        <w:t>1</w:t>
      </w:r>
      <w:r w:rsidRPr="008E6DE9">
        <w:rPr>
          <w:rFonts w:ascii="Calibri" w:hAnsi="Calibri" w:cs="Calibri"/>
          <w:color w:val="auto"/>
          <w:sz w:val="24"/>
          <w:szCs w:val="24"/>
        </w:rPr>
        <w:t xml:space="preserve">, zmiany w realizacji założonych wartości docelowych wskaźników rezultatu związane mogą być z regułą proporcjonalności Projektu: </w:t>
      </w:r>
    </w:p>
    <w:p w14:paraId="15F77302" w14:textId="77777777" w:rsidR="00326232" w:rsidRPr="008E6DE9" w:rsidRDefault="007F7898" w:rsidP="00ED5F25">
      <w:pPr>
        <w:numPr>
          <w:ilvl w:val="1"/>
          <w:numId w:val="57"/>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 xml:space="preserve">osiągnięcie na poziomie minimum 80% - o stosowaniu reguły proporcjonalności decyduje Instytucja Pośrednicząca, </w:t>
      </w:r>
    </w:p>
    <w:p w14:paraId="5103C10F" w14:textId="597A0F48" w:rsidR="00326232" w:rsidRPr="008E6DE9" w:rsidRDefault="007F7898" w:rsidP="00ED5F25">
      <w:pPr>
        <w:numPr>
          <w:ilvl w:val="1"/>
          <w:numId w:val="57"/>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osiągnięcie na poziomie poniżej 80% - stosuje się regułę proporcjonalności do</w:t>
      </w:r>
      <w:r w:rsidR="00503433" w:rsidRPr="008E6DE9">
        <w:rPr>
          <w:rFonts w:ascii="Calibri" w:hAnsi="Calibri" w:cs="Calibri"/>
          <w:color w:val="auto"/>
          <w:sz w:val="24"/>
          <w:szCs w:val="24"/>
        </w:rPr>
        <w:t> </w:t>
      </w:r>
      <w:r w:rsidRPr="008E6DE9">
        <w:rPr>
          <w:rFonts w:ascii="Calibri" w:hAnsi="Calibri" w:cs="Calibri"/>
          <w:color w:val="auto"/>
          <w:sz w:val="24"/>
          <w:szCs w:val="24"/>
        </w:rPr>
        <w:t xml:space="preserve">poziomu odchylenia wskaźnika. </w:t>
      </w:r>
    </w:p>
    <w:p w14:paraId="1812322C" w14:textId="40DA3780"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Zgodnie z reguł</w:t>
      </w:r>
      <w:r w:rsidR="000338C6" w:rsidRPr="008E6DE9">
        <w:rPr>
          <w:rFonts w:ascii="Calibri" w:hAnsi="Calibri" w:cs="Calibri"/>
          <w:color w:val="auto"/>
          <w:sz w:val="24"/>
          <w:szCs w:val="24"/>
        </w:rPr>
        <w:t>ą proporcjonalności:</w:t>
      </w:r>
    </w:p>
    <w:p w14:paraId="0D1B6DAC" w14:textId="3D27B9B3" w:rsidR="00326232" w:rsidRPr="008E6DE9" w:rsidRDefault="007F7898" w:rsidP="00ED5F25">
      <w:pPr>
        <w:numPr>
          <w:ilvl w:val="1"/>
          <w:numId w:val="58"/>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 xml:space="preserve">w przypadku niespełnienia kryterium zatwierdzonego przez Komitet Monitorujący – Instytucja Pośrednicząca może uznać wszystkie lub odpowiednią część wydatków dotychczas rozliczonych w ramach </w:t>
      </w:r>
      <w:r w:rsidR="000338C6" w:rsidRPr="008E6DE9">
        <w:rPr>
          <w:rFonts w:ascii="Calibri" w:hAnsi="Calibri" w:cs="Calibri"/>
          <w:color w:val="auto"/>
          <w:sz w:val="24"/>
          <w:szCs w:val="24"/>
        </w:rPr>
        <w:t>Projektu za niekwalifikowalne,</w:t>
      </w:r>
    </w:p>
    <w:p w14:paraId="704B0EFC" w14:textId="451041B5" w:rsidR="00326232" w:rsidRPr="008E6DE9" w:rsidRDefault="007F7898" w:rsidP="00ED5F25">
      <w:pPr>
        <w:numPr>
          <w:ilvl w:val="1"/>
          <w:numId w:val="58"/>
        </w:numPr>
        <w:spacing w:after="60" w:line="276" w:lineRule="auto"/>
        <w:ind w:hanging="295"/>
        <w:jc w:val="left"/>
        <w:rPr>
          <w:rFonts w:ascii="Calibri" w:hAnsi="Calibri" w:cs="Calibri"/>
          <w:color w:val="auto"/>
          <w:sz w:val="24"/>
          <w:szCs w:val="24"/>
        </w:rPr>
      </w:pPr>
      <w:r w:rsidRPr="008E6DE9">
        <w:rPr>
          <w:rFonts w:ascii="Calibri" w:hAnsi="Calibri" w:cs="Calibri"/>
          <w:color w:val="auto"/>
          <w:sz w:val="24"/>
          <w:szCs w:val="24"/>
        </w:rPr>
        <w:t>w przypadku nieosiągnięcia celu Projektu, wyrażonego wskaźnikami produktu lub rezultatu bezpośredniego w zatwierd</w:t>
      </w:r>
      <w:r w:rsidR="00C22427" w:rsidRPr="008E6DE9">
        <w:rPr>
          <w:rFonts w:ascii="Calibri" w:hAnsi="Calibri" w:cs="Calibri"/>
          <w:color w:val="auto"/>
          <w:sz w:val="24"/>
          <w:szCs w:val="24"/>
        </w:rPr>
        <w:t>zonym wniosku o dofinansowanie,</w:t>
      </w:r>
      <w:r w:rsidRPr="008E6DE9">
        <w:rPr>
          <w:rFonts w:ascii="Calibri" w:hAnsi="Calibri" w:cs="Calibri"/>
          <w:color w:val="auto"/>
          <w:sz w:val="24"/>
          <w:szCs w:val="24"/>
        </w:rPr>
        <w:t xml:space="preserve">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w:t>
      </w:r>
      <w:r w:rsidR="000338C6" w:rsidRPr="008E6DE9">
        <w:rPr>
          <w:rFonts w:ascii="Calibri" w:hAnsi="Calibri" w:cs="Calibri"/>
          <w:color w:val="auto"/>
          <w:sz w:val="24"/>
          <w:szCs w:val="24"/>
        </w:rPr>
        <w:t>rzez Instytucję Pośredniczącą.</w:t>
      </w:r>
    </w:p>
    <w:p w14:paraId="0A8ADFE6" w14:textId="52984E50" w:rsidR="00326232" w:rsidRPr="008E6DE9" w:rsidRDefault="007F7898" w:rsidP="008E6DE9">
      <w:pPr>
        <w:numPr>
          <w:ilvl w:val="0"/>
          <w:numId w:val="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Reguła proporcjonalności weryfikowana jest przez Instytucję Pośredniczącą według stanu na zakończenie realizacji Projektu</w:t>
      </w:r>
      <w:r w:rsidR="008865F9" w:rsidRPr="008E6DE9">
        <w:rPr>
          <w:rFonts w:ascii="Calibri" w:hAnsi="Calibri" w:cs="Calibri"/>
          <w:color w:val="auto"/>
          <w:sz w:val="24"/>
          <w:szCs w:val="24"/>
        </w:rPr>
        <w:t>,</w:t>
      </w:r>
      <w:r w:rsidRPr="008E6DE9">
        <w:rPr>
          <w:rFonts w:ascii="Calibri" w:hAnsi="Calibri" w:cs="Calibri"/>
          <w:color w:val="auto"/>
          <w:sz w:val="24"/>
          <w:szCs w:val="24"/>
        </w:rPr>
        <w:t xml:space="preserve"> na etapie weryfikacji</w:t>
      </w:r>
      <w:r w:rsidR="000338C6" w:rsidRPr="008E6DE9">
        <w:rPr>
          <w:rFonts w:ascii="Calibri" w:hAnsi="Calibri" w:cs="Calibri"/>
          <w:color w:val="auto"/>
          <w:sz w:val="24"/>
          <w:szCs w:val="24"/>
        </w:rPr>
        <w:t xml:space="preserve"> końcowego wniosku o płatność.</w:t>
      </w:r>
    </w:p>
    <w:p w14:paraId="0CBC21E5" w14:textId="504C0215" w:rsidR="00326232" w:rsidRPr="008E6DE9" w:rsidRDefault="007F7898" w:rsidP="008E6DE9">
      <w:pPr>
        <w:numPr>
          <w:ilvl w:val="0"/>
          <w:numId w:val="6"/>
        </w:numPr>
        <w:spacing w:after="60" w:line="276" w:lineRule="auto"/>
        <w:ind w:hanging="357"/>
        <w:jc w:val="left"/>
        <w:rPr>
          <w:rFonts w:ascii="Calibri" w:hAnsi="Calibri" w:cs="Calibri"/>
          <w:color w:val="auto"/>
          <w:sz w:val="24"/>
          <w:szCs w:val="24"/>
        </w:rPr>
      </w:pPr>
      <w:r w:rsidRPr="008E6DE9">
        <w:rPr>
          <w:rFonts w:ascii="Calibri" w:hAnsi="Calibri" w:cs="Calibri"/>
          <w:color w:val="auto"/>
          <w:sz w:val="24"/>
          <w:szCs w:val="24"/>
        </w:rPr>
        <w:t xml:space="preserve">Niewykonanie wskaźnika w Projekcie może stanowić przesłankę do stwierdzenia </w:t>
      </w:r>
      <w:r w:rsidR="000338C6" w:rsidRPr="008E6DE9">
        <w:rPr>
          <w:rFonts w:ascii="Calibri" w:hAnsi="Calibri" w:cs="Calibri"/>
          <w:color w:val="auto"/>
          <w:sz w:val="24"/>
          <w:szCs w:val="24"/>
        </w:rPr>
        <w:t>nieprawidłowości indywidualnej.</w:t>
      </w:r>
    </w:p>
    <w:p w14:paraId="286D0F88" w14:textId="4A9D00DE" w:rsidR="002D6FEB" w:rsidRPr="008E6DE9" w:rsidRDefault="007F7898" w:rsidP="008E6DE9">
      <w:pPr>
        <w:numPr>
          <w:ilvl w:val="0"/>
          <w:numId w:val="6"/>
        </w:numPr>
        <w:spacing w:after="60" w:line="276" w:lineRule="auto"/>
        <w:ind w:hanging="357"/>
        <w:jc w:val="left"/>
        <w:rPr>
          <w:rFonts w:ascii="Calibri" w:hAnsi="Calibri" w:cs="Calibri"/>
          <w:color w:val="auto"/>
          <w:sz w:val="24"/>
          <w:szCs w:val="24"/>
        </w:rPr>
      </w:pPr>
      <w:r w:rsidRPr="008E6DE9">
        <w:rPr>
          <w:rFonts w:ascii="Calibri" w:hAnsi="Calibri" w:cs="Calibri"/>
          <w:color w:val="auto"/>
          <w:sz w:val="24"/>
          <w:szCs w:val="24"/>
        </w:rPr>
        <w:t>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w:t>
      </w:r>
      <w:r w:rsidR="000338C6" w:rsidRPr="008E6DE9">
        <w:rPr>
          <w:rFonts w:ascii="Calibri" w:hAnsi="Calibri" w:cs="Calibri"/>
          <w:color w:val="auto"/>
          <w:sz w:val="24"/>
          <w:szCs w:val="24"/>
        </w:rPr>
        <w:t>ów rezultatu długoterminowego.</w:t>
      </w:r>
    </w:p>
    <w:p w14:paraId="7AF996DD" w14:textId="56D7C5F0" w:rsidR="00231AE1" w:rsidRPr="008E6DE9" w:rsidRDefault="007F7898" w:rsidP="008E6DE9">
      <w:pPr>
        <w:numPr>
          <w:ilvl w:val="0"/>
          <w:numId w:val="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Beneficjent jest zobowiązany </w:t>
      </w:r>
      <w:r w:rsidR="003B1EEE" w:rsidRPr="008E6DE9">
        <w:rPr>
          <w:rFonts w:ascii="Calibri" w:hAnsi="Calibri" w:cs="Calibri"/>
          <w:color w:val="auto"/>
          <w:sz w:val="24"/>
          <w:szCs w:val="24"/>
        </w:rPr>
        <w:t xml:space="preserve">do zbierania informacji o liczbie dodatkowo utworzonych miejsc pracy przez okres co najmniej 12 miesięcy od dnia podpisania umowy o przyznanie wsparcia finansowego, o której mowa w </w:t>
      </w:r>
      <w:r w:rsidR="003B1EEE" w:rsidRPr="008E6DE9">
        <w:rPr>
          <w:rFonts w:ascii="Calibri" w:hAnsi="Calibri" w:cs="Calibri"/>
          <w:i/>
          <w:color w:val="auto"/>
          <w:sz w:val="24"/>
          <w:szCs w:val="24"/>
        </w:rPr>
        <w:t>Zasadach udzielania wsparcia na tworzenie nowych miejsc pracy w przedsiębiorstwach społecznych w ramach działania 8.3 Wsparcie podmiotów ekonomii społecznej RPO WO 2014-2020</w:t>
      </w:r>
      <w:r w:rsidR="003B1EEE" w:rsidRPr="008E6DE9">
        <w:rPr>
          <w:rFonts w:ascii="Calibri" w:hAnsi="Calibri" w:cs="Calibri"/>
          <w:color w:val="auto"/>
          <w:sz w:val="24"/>
          <w:szCs w:val="24"/>
        </w:rPr>
        <w:t>.</w:t>
      </w:r>
    </w:p>
    <w:p w14:paraId="475D098A" w14:textId="77777777" w:rsidR="008436B7" w:rsidRPr="008E6DE9" w:rsidRDefault="008436B7" w:rsidP="008E6DE9">
      <w:pPr>
        <w:numPr>
          <w:ilvl w:val="0"/>
          <w:numId w:val="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46F8B94D" w14:textId="60F54B3A" w:rsidR="003B60B8" w:rsidRPr="008E6DE9" w:rsidRDefault="003B60B8" w:rsidP="008E6DE9">
      <w:pPr>
        <w:numPr>
          <w:ilvl w:val="0"/>
          <w:numId w:val="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8E6DE9">
        <w:rPr>
          <w:rStyle w:val="Odwoanieprzypisudolnego"/>
          <w:rFonts w:ascii="Calibri" w:hAnsi="Calibri" w:cs="Calibri"/>
          <w:color w:val="auto"/>
          <w:sz w:val="24"/>
          <w:szCs w:val="24"/>
        </w:rPr>
        <w:footnoteReference w:id="3"/>
      </w:r>
      <w:r w:rsidRPr="008E6DE9">
        <w:rPr>
          <w:rFonts w:ascii="Calibri" w:hAnsi="Calibri" w:cs="Calibri"/>
          <w:color w:val="auto"/>
          <w:sz w:val="24"/>
          <w:szCs w:val="24"/>
        </w:rPr>
        <w:t>.</w:t>
      </w:r>
    </w:p>
    <w:p w14:paraId="36662881" w14:textId="6BF81813" w:rsidR="009F2BAB" w:rsidRPr="00375707" w:rsidRDefault="009F2BAB" w:rsidP="00375707">
      <w:pPr>
        <w:pStyle w:val="Akapitzlist"/>
        <w:numPr>
          <w:ilvl w:val="0"/>
          <w:numId w:val="6"/>
        </w:numPr>
        <w:spacing w:line="276" w:lineRule="auto"/>
        <w:ind w:hanging="383"/>
        <w:rPr>
          <w:rFonts w:ascii="Calibri" w:hAnsi="Calibri" w:cs="Calibri"/>
        </w:rPr>
      </w:pPr>
      <w:r w:rsidRPr="00375707">
        <w:rPr>
          <w:rFonts w:ascii="Calibri" w:hAnsi="Calibri" w:cs="Calibri"/>
        </w:rPr>
        <w:t>Utworzenie nowego miejsca pracy w nowym lub istniejącym przedsiębiorstwie społecznym, w tym zachowanie okresu trwałości powstałych miejsc pracy, podlega kontroli. Kontrola utworzenia i utrzymania miejsca pracy dokonywana jest przez beneficjenta, który przeprowadza ją nie później niż przed złożeniem końcowego wniosku o płatność. Podczas kontroli beneficjent weryfikuje wyłącznie, czy nowe miejsca pracy zostały faktycznie utworzone oraz czy spełniony został wymóg utrzymania miejsca pracy przez wymagany okres.</w:t>
      </w:r>
    </w:p>
    <w:p w14:paraId="03DD05AD" w14:textId="1BC8D6D3" w:rsidR="00115632" w:rsidRPr="008E6DE9" w:rsidRDefault="002B0FC3" w:rsidP="008E6DE9">
      <w:pPr>
        <w:numPr>
          <w:ilvl w:val="0"/>
          <w:numId w:val="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ma obowiązek wykorzystywać środki trwałe nabyte w ramach Projektu po zakończeniu jego realizacji na działalność statutową lub przekazać je nieodpłatnie podmio</w:t>
      </w:r>
      <w:r w:rsidR="000338C6" w:rsidRPr="008E6DE9">
        <w:rPr>
          <w:rFonts w:ascii="Calibri" w:hAnsi="Calibri" w:cs="Calibri"/>
          <w:color w:val="auto"/>
          <w:sz w:val="24"/>
          <w:szCs w:val="24"/>
        </w:rPr>
        <w:t>towi niedziałającemu dla zysku.</w:t>
      </w:r>
    </w:p>
    <w:bookmarkEnd w:id="2"/>
    <w:p w14:paraId="4B4D87B1" w14:textId="77777777" w:rsidR="0057040A" w:rsidRPr="008E6DE9" w:rsidRDefault="0057040A" w:rsidP="008E6DE9">
      <w:pPr>
        <w:spacing w:after="60" w:line="276" w:lineRule="auto"/>
        <w:ind w:left="0" w:right="-15" w:hanging="10"/>
        <w:jc w:val="left"/>
        <w:rPr>
          <w:rFonts w:ascii="Calibri" w:hAnsi="Calibri" w:cs="Calibri"/>
          <w:b/>
          <w:color w:val="auto"/>
          <w:sz w:val="24"/>
          <w:szCs w:val="24"/>
        </w:rPr>
      </w:pPr>
    </w:p>
    <w:p w14:paraId="132D41CA" w14:textId="77777777"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6 </w:t>
      </w:r>
    </w:p>
    <w:p w14:paraId="4A419EED" w14:textId="530F6BBD" w:rsidR="00326232" w:rsidRPr="008E6DE9" w:rsidRDefault="007F7898" w:rsidP="008E6DE9">
      <w:pPr>
        <w:numPr>
          <w:ilvl w:val="0"/>
          <w:numId w:val="7"/>
        </w:numPr>
        <w:spacing w:after="60" w:line="276" w:lineRule="auto"/>
        <w:ind w:hanging="284"/>
        <w:jc w:val="left"/>
        <w:rPr>
          <w:rFonts w:ascii="Calibri" w:hAnsi="Calibri" w:cs="Calibri"/>
          <w:color w:val="auto"/>
          <w:sz w:val="24"/>
          <w:szCs w:val="24"/>
        </w:rPr>
      </w:pPr>
      <w:r w:rsidRPr="008E6DE9">
        <w:rPr>
          <w:rFonts w:ascii="Calibri" w:hAnsi="Calibri" w:cs="Calibri"/>
          <w:color w:val="auto"/>
          <w:sz w:val="24"/>
          <w:szCs w:val="24"/>
        </w:rPr>
        <w:t>W związku z realizacją Projektu Beneficjentowi przysługują, zgodnie z Wytycznymi, o</w:t>
      </w:r>
      <w:r w:rsidR="00C1725C" w:rsidRPr="008E6DE9">
        <w:rPr>
          <w:rFonts w:ascii="Calibri" w:hAnsi="Calibri" w:cs="Calibri"/>
          <w:color w:val="auto"/>
          <w:sz w:val="24"/>
          <w:szCs w:val="24"/>
        </w:rPr>
        <w:t> </w:t>
      </w:r>
      <w:r w:rsidRPr="008E6DE9">
        <w:rPr>
          <w:rFonts w:ascii="Calibri" w:hAnsi="Calibri" w:cs="Calibri"/>
          <w:color w:val="auto"/>
          <w:sz w:val="24"/>
          <w:szCs w:val="24"/>
        </w:rPr>
        <w:t>których mowa w § 1 pkt 2</w:t>
      </w:r>
      <w:r w:rsidR="001D7EB3" w:rsidRPr="008E6DE9">
        <w:rPr>
          <w:rFonts w:ascii="Calibri" w:hAnsi="Calibri" w:cs="Calibri"/>
          <w:color w:val="auto"/>
          <w:sz w:val="24"/>
          <w:szCs w:val="24"/>
        </w:rPr>
        <w:t>2</w:t>
      </w:r>
      <w:r w:rsidRPr="008E6DE9">
        <w:rPr>
          <w:rFonts w:ascii="Calibri" w:hAnsi="Calibri" w:cs="Calibri"/>
          <w:color w:val="auto"/>
          <w:sz w:val="24"/>
          <w:szCs w:val="24"/>
        </w:rPr>
        <w:t>, koszty pośrednie rozliczane stawką ryczałtową w wysokości ………% poniesionych, udokumentowanych i zatwierdzonych w ramach Projektu wydatków bezpośr</w:t>
      </w:r>
      <w:r w:rsidR="000338C6" w:rsidRPr="008E6DE9">
        <w:rPr>
          <w:rFonts w:ascii="Calibri" w:hAnsi="Calibri" w:cs="Calibri"/>
          <w:color w:val="auto"/>
          <w:sz w:val="24"/>
          <w:szCs w:val="24"/>
        </w:rPr>
        <w:t>ednich, z zastrzeżeniem ust. 2.</w:t>
      </w:r>
    </w:p>
    <w:p w14:paraId="527ABAF2" w14:textId="11A69B22" w:rsidR="00326232" w:rsidRPr="008E6DE9" w:rsidRDefault="007F7898" w:rsidP="008E6DE9">
      <w:pPr>
        <w:numPr>
          <w:ilvl w:val="0"/>
          <w:numId w:val="7"/>
        </w:numPr>
        <w:spacing w:after="60" w:line="276" w:lineRule="auto"/>
        <w:ind w:hanging="284"/>
        <w:jc w:val="left"/>
        <w:rPr>
          <w:rFonts w:ascii="Calibri" w:hAnsi="Calibri" w:cs="Calibri"/>
          <w:color w:val="auto"/>
          <w:sz w:val="24"/>
          <w:szCs w:val="24"/>
        </w:rPr>
      </w:pPr>
      <w:r w:rsidRPr="008E6DE9">
        <w:rPr>
          <w:rFonts w:ascii="Calibri" w:hAnsi="Calibri" w:cs="Calibri"/>
          <w:color w:val="auto"/>
          <w:sz w:val="24"/>
          <w:szCs w:val="24"/>
        </w:rPr>
        <w:t>Instytucja Pośrednicząca może obniżyć stawkę ryczałtową kosztów pośrednich w</w:t>
      </w:r>
      <w:r w:rsidR="00C1725C" w:rsidRPr="008E6DE9">
        <w:rPr>
          <w:rFonts w:ascii="Calibri" w:hAnsi="Calibri" w:cs="Calibri"/>
          <w:color w:val="auto"/>
          <w:sz w:val="24"/>
          <w:szCs w:val="24"/>
        </w:rPr>
        <w:t> </w:t>
      </w:r>
      <w:r w:rsidRPr="008E6DE9">
        <w:rPr>
          <w:rFonts w:ascii="Calibri" w:hAnsi="Calibri" w:cs="Calibri"/>
          <w:color w:val="auto"/>
          <w:sz w:val="24"/>
          <w:szCs w:val="24"/>
        </w:rPr>
        <w:t>przypadkach rażącego naruszenia przez Beneficjenta postanowień Decyzji w z</w:t>
      </w:r>
      <w:r w:rsidR="000338C6" w:rsidRPr="008E6DE9">
        <w:rPr>
          <w:rFonts w:ascii="Calibri" w:hAnsi="Calibri" w:cs="Calibri"/>
          <w:color w:val="auto"/>
          <w:sz w:val="24"/>
          <w:szCs w:val="24"/>
        </w:rPr>
        <w:t>akresie zarządzania Projektem.</w:t>
      </w:r>
      <w:r w:rsidR="00FE05E7" w:rsidRPr="008E6DE9">
        <w:rPr>
          <w:rFonts w:ascii="Calibri" w:hAnsi="Calibri" w:cs="Calibri"/>
          <w:color w:val="auto"/>
          <w:sz w:val="24"/>
          <w:szCs w:val="24"/>
        </w:rPr>
        <w:t xml:space="preserve"> Wysokość</w:t>
      </w:r>
      <w:r w:rsidR="001D7EB3" w:rsidRPr="008E6DE9">
        <w:rPr>
          <w:rFonts w:ascii="Calibri" w:hAnsi="Calibri" w:cs="Calibri"/>
          <w:color w:val="auto"/>
          <w:sz w:val="24"/>
          <w:szCs w:val="24"/>
        </w:rPr>
        <w:t xml:space="preserve"> kosztów niekwalifikowalnych obliczana jest zgodnie z taryfikatorem stanowiącym załącznik nr 14 do Decyzji, z zastrzeżeniem ust. 3.</w:t>
      </w:r>
    </w:p>
    <w:p w14:paraId="7B7C4FAC" w14:textId="7C55E532" w:rsidR="001D7EB3" w:rsidRPr="008E6DE9" w:rsidRDefault="001D7EB3" w:rsidP="008E6DE9">
      <w:pPr>
        <w:numPr>
          <w:ilvl w:val="0"/>
          <w:numId w:val="7"/>
        </w:numPr>
        <w:spacing w:after="60" w:line="276" w:lineRule="auto"/>
        <w:ind w:hanging="284"/>
        <w:jc w:val="left"/>
        <w:rPr>
          <w:rFonts w:ascii="Calibri" w:hAnsi="Calibri" w:cs="Calibri"/>
          <w:color w:val="auto"/>
          <w:sz w:val="24"/>
          <w:szCs w:val="24"/>
        </w:rPr>
      </w:pPr>
      <w:r w:rsidRPr="008E6DE9">
        <w:rPr>
          <w:rFonts w:ascii="Calibri" w:hAnsi="Calibri" w:cs="Calibri"/>
          <w:color w:val="auto"/>
          <w:sz w:val="24"/>
          <w:szCs w:val="24"/>
        </w:rPr>
        <w:t xml:space="preserve">Instytucja Pośrednicząca może odstąpić od uznania za niekwalifikowalną część kosztów pośrednich jeżeli Beneficjent, wykaże, że naruszenie </w:t>
      </w:r>
      <w:r w:rsidR="008436B7" w:rsidRPr="008E6DE9">
        <w:rPr>
          <w:rFonts w:ascii="Calibri" w:hAnsi="Calibri" w:cs="Calibri"/>
          <w:color w:val="auto"/>
          <w:sz w:val="24"/>
          <w:szCs w:val="24"/>
        </w:rPr>
        <w:t>decyzji</w:t>
      </w:r>
      <w:r w:rsidRPr="008E6DE9">
        <w:rPr>
          <w:rFonts w:ascii="Calibri" w:hAnsi="Calibri" w:cs="Calibri"/>
          <w:color w:val="auto"/>
          <w:sz w:val="24"/>
          <w:szCs w:val="24"/>
        </w:rPr>
        <w:t xml:space="preserve"> wynika z okoliczności od niego niezależnych.</w:t>
      </w:r>
    </w:p>
    <w:p w14:paraId="4962AF61" w14:textId="05326E1B" w:rsidR="00326232" w:rsidRPr="008E6DE9" w:rsidRDefault="007F7898" w:rsidP="008E6DE9">
      <w:pPr>
        <w:numPr>
          <w:ilvl w:val="0"/>
          <w:numId w:val="7"/>
        </w:numPr>
        <w:spacing w:after="60" w:line="276" w:lineRule="auto"/>
        <w:ind w:hanging="284"/>
        <w:jc w:val="left"/>
        <w:rPr>
          <w:rFonts w:ascii="Calibri" w:hAnsi="Calibri" w:cs="Calibri"/>
          <w:color w:val="00B050"/>
          <w:sz w:val="24"/>
          <w:szCs w:val="24"/>
        </w:rPr>
      </w:pPr>
      <w:r w:rsidRPr="008E6DE9">
        <w:rPr>
          <w:rFonts w:ascii="Calibri" w:hAnsi="Calibri" w:cs="Calibri"/>
          <w:color w:val="auto"/>
          <w:sz w:val="24"/>
          <w:szCs w:val="24"/>
        </w:rPr>
        <w:t xml:space="preserve">Katalog kosztów pośrednich określony został w Wytycznych, o których mowa w § 1 pkt </w:t>
      </w:r>
      <w:r w:rsidR="00BD25CC" w:rsidRPr="008E6DE9">
        <w:rPr>
          <w:rFonts w:ascii="Calibri" w:hAnsi="Calibri" w:cs="Calibri"/>
          <w:color w:val="auto"/>
          <w:sz w:val="24"/>
          <w:szCs w:val="24"/>
        </w:rPr>
        <w:t>22</w:t>
      </w:r>
      <w:r w:rsidRPr="008E6DE9">
        <w:rPr>
          <w:rFonts w:ascii="Calibri" w:hAnsi="Calibri" w:cs="Calibri"/>
          <w:color w:val="auto"/>
          <w:sz w:val="24"/>
          <w:szCs w:val="24"/>
        </w:rPr>
        <w:t xml:space="preserve">. </w:t>
      </w:r>
    </w:p>
    <w:p w14:paraId="1C2CFD0E" w14:textId="58FE06CE" w:rsidR="009A1B23" w:rsidRPr="00375707" w:rsidRDefault="009A1B23" w:rsidP="008E6DE9">
      <w:pPr>
        <w:numPr>
          <w:ilvl w:val="0"/>
          <w:numId w:val="7"/>
        </w:numPr>
        <w:tabs>
          <w:tab w:val="left" w:pos="284"/>
        </w:tabs>
        <w:spacing w:line="276" w:lineRule="auto"/>
        <w:ind w:hanging="307"/>
        <w:jc w:val="left"/>
        <w:rPr>
          <w:rFonts w:ascii="Calibri" w:eastAsia="Calibri" w:hAnsi="Calibri" w:cs="Calibri"/>
        </w:rPr>
      </w:pPr>
      <w:r w:rsidRPr="00375707">
        <w:rPr>
          <w:rFonts w:ascii="Calibri" w:hAnsi="Calibri" w:cs="Calibri"/>
          <w:iCs/>
          <w:sz w:val="24"/>
          <w:szCs w:val="24"/>
        </w:rPr>
        <w:t>W ramach projektu wsparcie finansowe na utworzenie nowych miejsc pracy w przedsiębiorstwie społecznym będzie rozliczane</w:t>
      </w:r>
      <w:r w:rsidRPr="00375707">
        <w:rPr>
          <w:rFonts w:ascii="Calibri" w:hAnsi="Calibri" w:cs="Calibri"/>
          <w:sz w:val="24"/>
          <w:szCs w:val="24"/>
        </w:rPr>
        <w:t xml:space="preserve"> przez Beneficjenta stawkami jednostkowymi </w:t>
      </w:r>
      <w:r w:rsidRPr="00375707">
        <w:rPr>
          <w:rFonts w:ascii="Calibri" w:eastAsia="Calibri" w:hAnsi="Calibri" w:cs="Calibri"/>
          <w:sz w:val="24"/>
          <w:szCs w:val="24"/>
        </w:rPr>
        <w:t xml:space="preserve">na warunkach i w wysokości określonej w Regulaminie konkursu i w  </w:t>
      </w:r>
      <w:r w:rsidRPr="00375707">
        <w:rPr>
          <w:rFonts w:ascii="Calibri" w:eastAsia="Calibri" w:hAnsi="Calibri" w:cs="Calibri"/>
          <w:i/>
          <w:sz w:val="24"/>
          <w:szCs w:val="24"/>
        </w:rPr>
        <w:t>Zasadach udzielania wsparcia na tworzenie nowych miejsc pracy w przedsiębiorstwach społecznych w ramach działania 8.3 Wsparcie podmiotów ekonomii społecznej RPO WO 2014-2020</w:t>
      </w:r>
      <w:r w:rsidRPr="00375707">
        <w:rPr>
          <w:rFonts w:ascii="Calibri" w:eastAsia="Calibri" w:hAnsi="Calibri" w:cs="Calibri"/>
          <w:sz w:val="24"/>
          <w:szCs w:val="24"/>
        </w:rPr>
        <w:t xml:space="preserve"> oraz zgodnie z wnioskiem o dofinansowanie Projektu i z zasadami ustalonymi w Podrozdziale 7.1 </w:t>
      </w:r>
      <w:r w:rsidRPr="00375707">
        <w:rPr>
          <w:rFonts w:ascii="Calibri" w:hAnsi="Calibri" w:cs="Calibri"/>
          <w:i/>
          <w:iCs/>
          <w:sz w:val="24"/>
          <w:szCs w:val="24"/>
        </w:rPr>
        <w:t xml:space="preserve">Wytycznych w zakresie realizacji przedsięwzięć w obszarze </w:t>
      </w:r>
      <w:r w:rsidRPr="00375707">
        <w:rPr>
          <w:rFonts w:ascii="Calibri" w:hAnsi="Calibri" w:cs="Calibri"/>
          <w:i/>
          <w:sz w:val="24"/>
          <w:szCs w:val="24"/>
        </w:rPr>
        <w:t>włączenia społecznego i zwalczania ubóstwa z wykorzystaniem środków Europejskiego Funduszu Społecznego i Europejskiego Funduszu Rozwoju Regionalnego na lata 2014-</w:t>
      </w:r>
      <w:r w:rsidRPr="00375707">
        <w:rPr>
          <w:rFonts w:ascii="Calibri" w:hAnsi="Calibri" w:cs="Calibri"/>
          <w:i/>
          <w:iCs/>
          <w:sz w:val="24"/>
          <w:szCs w:val="24"/>
        </w:rPr>
        <w:t xml:space="preserve">2020, </w:t>
      </w:r>
      <w:r w:rsidRPr="00375707">
        <w:rPr>
          <w:rFonts w:ascii="Calibri" w:eastAsia="Calibri" w:hAnsi="Calibri" w:cs="Calibri"/>
          <w:sz w:val="24"/>
          <w:szCs w:val="24"/>
        </w:rPr>
        <w:t xml:space="preserve">o których mowa w </w:t>
      </w:r>
      <w:r w:rsidRPr="00375707">
        <w:rPr>
          <w:rFonts w:ascii="Calibri" w:hAnsi="Calibri" w:cs="Calibri"/>
          <w:sz w:val="24"/>
          <w:szCs w:val="24"/>
        </w:rPr>
        <w:t>§</w:t>
      </w:r>
      <w:r w:rsidRPr="00375707">
        <w:rPr>
          <w:rFonts w:ascii="Calibri" w:eastAsia="Calibri" w:hAnsi="Calibri" w:cs="Calibri"/>
          <w:sz w:val="24"/>
          <w:szCs w:val="24"/>
        </w:rPr>
        <w:t xml:space="preserve"> 1 pkt 37 lit g. Pozostałe wydatki kwalifikowalne będą rozliczane przez Beneficjenta w wysokości rzeczywiście poniesionych kosztów w związku z realizacją projektu.</w:t>
      </w:r>
    </w:p>
    <w:p w14:paraId="04F4C081" w14:textId="77777777" w:rsidR="009A1B23" w:rsidRPr="00375707" w:rsidRDefault="009A1B23" w:rsidP="008E6DE9">
      <w:pPr>
        <w:numPr>
          <w:ilvl w:val="0"/>
          <w:numId w:val="7"/>
        </w:numPr>
        <w:tabs>
          <w:tab w:val="left" w:pos="284"/>
        </w:tabs>
        <w:spacing w:line="276" w:lineRule="auto"/>
        <w:ind w:hanging="307"/>
        <w:jc w:val="left"/>
        <w:rPr>
          <w:rFonts w:ascii="Calibri" w:eastAsia="Calibri" w:hAnsi="Calibri" w:cs="Calibri"/>
          <w:sz w:val="24"/>
          <w:szCs w:val="24"/>
        </w:rPr>
      </w:pPr>
      <w:r w:rsidRPr="00375707">
        <w:rPr>
          <w:rFonts w:ascii="Calibri" w:hAnsi="Calibri" w:cs="Calibri"/>
          <w:sz w:val="24"/>
          <w:szCs w:val="24"/>
        </w:rPr>
        <w:t xml:space="preserve">W ramach projektu </w:t>
      </w:r>
      <w:r w:rsidRPr="00375707">
        <w:rPr>
          <w:rFonts w:ascii="Calibri" w:hAnsi="Calibri" w:cs="Calibri"/>
          <w:sz w:val="24"/>
          <w:szCs w:val="24"/>
          <w:lang w:val="x-none"/>
        </w:rPr>
        <w:t>Beneficjent zobowiązany jest do osiągnięcia wskaźnik</w:t>
      </w:r>
      <w:r w:rsidRPr="00375707">
        <w:rPr>
          <w:rFonts w:ascii="Calibri" w:hAnsi="Calibri" w:cs="Calibri"/>
          <w:sz w:val="24"/>
          <w:szCs w:val="24"/>
        </w:rPr>
        <w:t xml:space="preserve">a rozliczającego stawkę jednostkową pod nazwą:  </w:t>
      </w:r>
      <w:r w:rsidRPr="00375707">
        <w:rPr>
          <w:rFonts w:ascii="Calibri" w:hAnsi="Calibri" w:cs="Calibri"/>
          <w:i/>
          <w:sz w:val="24"/>
          <w:szCs w:val="24"/>
        </w:rPr>
        <w:t xml:space="preserve">Liczba dofinansowanych nowych miejsc pracy utworzonych w przedsiębiorstwie społecznym. </w:t>
      </w:r>
      <w:r w:rsidRPr="00375707">
        <w:rPr>
          <w:rFonts w:ascii="Calibri" w:hAnsi="Calibri" w:cs="Calibri"/>
          <w:iCs/>
          <w:sz w:val="24"/>
          <w:szCs w:val="24"/>
        </w:rPr>
        <w:t>Wskaźnik ten musi zostać osiągnięty</w:t>
      </w:r>
      <w:r w:rsidRPr="00375707">
        <w:rPr>
          <w:rFonts w:ascii="Calibri" w:hAnsi="Calibri" w:cs="Calibri"/>
          <w:i/>
          <w:sz w:val="24"/>
          <w:szCs w:val="24"/>
        </w:rPr>
        <w:t xml:space="preserve"> </w:t>
      </w:r>
      <w:r w:rsidRPr="00375707">
        <w:rPr>
          <w:rFonts w:ascii="Calibri" w:hAnsi="Calibri" w:cs="Calibri"/>
          <w:sz w:val="24"/>
          <w:szCs w:val="24"/>
        </w:rPr>
        <w:t>na poziomie co najmniej…………………………….</w:t>
      </w:r>
    </w:p>
    <w:p w14:paraId="3C89D41A" w14:textId="77777777" w:rsidR="009A1B23" w:rsidRPr="00375707" w:rsidRDefault="009A1B23" w:rsidP="008E6DE9">
      <w:pPr>
        <w:numPr>
          <w:ilvl w:val="0"/>
          <w:numId w:val="7"/>
        </w:numPr>
        <w:tabs>
          <w:tab w:val="left" w:pos="284"/>
        </w:tabs>
        <w:spacing w:line="276" w:lineRule="auto"/>
        <w:ind w:hanging="307"/>
        <w:jc w:val="left"/>
        <w:rPr>
          <w:rFonts w:ascii="Calibri" w:eastAsia="Calibri" w:hAnsi="Calibri" w:cs="Calibri"/>
          <w:sz w:val="24"/>
          <w:szCs w:val="24"/>
        </w:rPr>
      </w:pPr>
      <w:r w:rsidRPr="00375707">
        <w:rPr>
          <w:rFonts w:ascii="Calibri" w:eastAsia="Calibri" w:hAnsi="Calibri" w:cs="Calibri"/>
          <w:sz w:val="24"/>
          <w:szCs w:val="24"/>
        </w:rPr>
        <w:t xml:space="preserve">Kwota wydatków kwalifikowalnych rozliczanych w oparciu o stawki jednostkowe, </w:t>
      </w:r>
      <w:r w:rsidRPr="00375707">
        <w:rPr>
          <w:rFonts w:ascii="Calibri" w:eastAsia="Calibri" w:hAnsi="Calibri" w:cs="Calibri"/>
          <w:sz w:val="24"/>
          <w:szCs w:val="24"/>
        </w:rPr>
        <w:br/>
        <w:t>o których mowa w ust. 5 i 6, będzie ustalana na podstawie przemnożenia ustalonej stawki jednostkowej na utworzenie jednego miejsca pracy w przedsiębiorstwie społecznym, wskazanej w Regulaminie konkursu, przez liczbę faktycznie utworzonych miejsc pracy w przedsiębiorstwach społecznych w ramach projektu. Warunkiem kwalifikowalności tych wydatków będzie rzeczywiste utworzenie miejsc pracy w przedsiębiorstwach społecznych i zachowanie okresu trwałości, o którym mowa § 4 ust. 3 pkt 1. W przypadku miejsc pracy, w odniesieniu do których nie zostanie zachowany wymóg okresu trwałości, stawki jednostkowe wypłacone za utworzenie tych miejsc będą podlegać zwrotowi.</w:t>
      </w:r>
    </w:p>
    <w:p w14:paraId="0E9ACEFA" w14:textId="0FB10971" w:rsidR="009A1B23" w:rsidRPr="00375707" w:rsidRDefault="009A1B23">
      <w:pPr>
        <w:numPr>
          <w:ilvl w:val="0"/>
          <w:numId w:val="7"/>
        </w:numPr>
        <w:tabs>
          <w:tab w:val="left" w:pos="284"/>
        </w:tabs>
        <w:spacing w:line="276" w:lineRule="auto"/>
        <w:ind w:hanging="307"/>
        <w:jc w:val="left"/>
        <w:rPr>
          <w:rFonts w:ascii="Calibri" w:eastAsia="Calibri" w:hAnsi="Calibri" w:cs="Calibri"/>
          <w:sz w:val="24"/>
          <w:szCs w:val="24"/>
        </w:rPr>
      </w:pPr>
      <w:r w:rsidRPr="00375707">
        <w:rPr>
          <w:rFonts w:ascii="Calibri" w:eastAsia="Calibri" w:hAnsi="Calibri" w:cs="Calibri"/>
          <w:sz w:val="24"/>
          <w:szCs w:val="24"/>
        </w:rPr>
        <w:t xml:space="preserve">Beneficjent jest zobowiązany do wykazywania we wnioskach o płatność stawek jednostkowych jako wydatków kwalifikowalnych po dokonaniu ich wypłaty i utworzeniu miejsc pracy w przedsiębiorstwach społecznych. W przypadku, gdy w umowie Beneficjenta z uczestnikiem projektu zostanie przyjęte założenie, że miejsce pracy zostanie utworzone w terminie przekraczającym okres 3 miesięcy od daty jej zawarcia, stawka jednostkowa może być wykazana we wniosku o płatność jako wydatek kwalifikowalny po jej wypłaceniu, pod warunkiem dostarczenia kopii umowy o pracę lub spółdzielczej umowy o pracę wraz z oświadczeniem nowo zatrudnionej osoby, że należy ona do jednej z grup określonych w rozdziale 3 pkt 28 lit. b) </w:t>
      </w:r>
      <w:r w:rsidRPr="00375707">
        <w:rPr>
          <w:rFonts w:ascii="Calibri" w:hAnsi="Calibri" w:cs="Calibri"/>
          <w:i/>
          <w:iCs/>
          <w:sz w:val="24"/>
          <w:szCs w:val="24"/>
        </w:rPr>
        <w:t xml:space="preserve">Wytycznych w zakresie realizacji przedsięwzięć w obszarze </w:t>
      </w:r>
      <w:r w:rsidRPr="00375707">
        <w:rPr>
          <w:rFonts w:ascii="Calibri" w:hAnsi="Calibri" w:cs="Calibri"/>
          <w:i/>
          <w:sz w:val="24"/>
          <w:szCs w:val="24"/>
        </w:rPr>
        <w:t>włączenia społecznego i zwalczania ubóstwa z wykorzystaniem środków Europejskiego Funduszu Społecznego i Europejskiego Funduszu Rozwoju Regionalnego na lata 2014-</w:t>
      </w:r>
      <w:r w:rsidRPr="00375707">
        <w:rPr>
          <w:rFonts w:ascii="Calibri" w:hAnsi="Calibri" w:cs="Calibri"/>
          <w:i/>
          <w:iCs/>
          <w:sz w:val="24"/>
          <w:szCs w:val="24"/>
        </w:rPr>
        <w:t>2020</w:t>
      </w:r>
      <w:r w:rsidR="00363DB2">
        <w:rPr>
          <w:rFonts w:ascii="Calibri" w:hAnsi="Calibri" w:cs="Calibri"/>
          <w:i/>
          <w:iCs/>
          <w:sz w:val="24"/>
          <w:szCs w:val="24"/>
        </w:rPr>
        <w:t xml:space="preserve"> </w:t>
      </w:r>
      <w:r w:rsidR="00363DB2" w:rsidRPr="00375707">
        <w:rPr>
          <w:rFonts w:ascii="Calibri" w:hAnsi="Calibri" w:cs="Calibri"/>
          <w:iCs/>
          <w:sz w:val="24"/>
          <w:szCs w:val="24"/>
        </w:rPr>
        <w:t>oraz, że jednocześnie zalicza się do osób zagrożonych ubóstwem lub wyklu</w:t>
      </w:r>
      <w:r w:rsidR="00B74036">
        <w:rPr>
          <w:rFonts w:ascii="Calibri" w:hAnsi="Calibri" w:cs="Calibri"/>
          <w:iCs/>
          <w:sz w:val="24"/>
          <w:szCs w:val="24"/>
        </w:rPr>
        <w:t>czeniem społecznym (</w:t>
      </w:r>
      <w:r w:rsidR="00363DB2" w:rsidRPr="00375707">
        <w:rPr>
          <w:rFonts w:ascii="Calibri" w:hAnsi="Calibri" w:cs="Calibri"/>
          <w:iCs/>
          <w:sz w:val="24"/>
          <w:szCs w:val="24"/>
        </w:rPr>
        <w:t>z wyłączeniem osób niepełnoletnich).</w:t>
      </w:r>
    </w:p>
    <w:p w14:paraId="64030504" w14:textId="77777777" w:rsidR="009A1B23" w:rsidRPr="00375707" w:rsidRDefault="009A1B23" w:rsidP="008E6DE9">
      <w:pPr>
        <w:numPr>
          <w:ilvl w:val="0"/>
          <w:numId w:val="7"/>
        </w:numPr>
        <w:tabs>
          <w:tab w:val="left" w:pos="284"/>
        </w:tabs>
        <w:spacing w:line="276" w:lineRule="auto"/>
        <w:ind w:hanging="307"/>
        <w:jc w:val="left"/>
        <w:rPr>
          <w:rFonts w:ascii="Calibri" w:eastAsia="Calibri" w:hAnsi="Calibri" w:cs="Calibri"/>
          <w:sz w:val="24"/>
          <w:szCs w:val="24"/>
        </w:rPr>
      </w:pPr>
      <w:r w:rsidRPr="00375707">
        <w:rPr>
          <w:rFonts w:ascii="Calibri" w:eastAsia="Calibri" w:hAnsi="Calibri" w:cs="Calibri"/>
          <w:sz w:val="24"/>
          <w:szCs w:val="24"/>
        </w:rPr>
        <w:t xml:space="preserve">W związku z rozliczeniem części dofinansowania w ramach stawek jednostkowych Beneficjent zobowiązany jest do udokumentowania faktu </w:t>
      </w:r>
      <w:r w:rsidRPr="00375707">
        <w:rPr>
          <w:rFonts w:ascii="Calibri" w:hAnsi="Calibri" w:cs="Calibri"/>
          <w:sz w:val="24"/>
          <w:szCs w:val="24"/>
          <w:lang w:val="x-none"/>
        </w:rPr>
        <w:t>osiągnięcia wskaźnik</w:t>
      </w:r>
      <w:r w:rsidRPr="00375707">
        <w:rPr>
          <w:rFonts w:ascii="Calibri" w:hAnsi="Calibri" w:cs="Calibri"/>
          <w:sz w:val="24"/>
          <w:szCs w:val="24"/>
        </w:rPr>
        <w:t>a rozliczającego stawki jednostkowe:</w:t>
      </w:r>
    </w:p>
    <w:p w14:paraId="62E44D22" w14:textId="77777777" w:rsidR="009A1B23" w:rsidRPr="00375707" w:rsidRDefault="009A1B23" w:rsidP="008E6DE9">
      <w:pPr>
        <w:numPr>
          <w:ilvl w:val="1"/>
          <w:numId w:val="6"/>
        </w:numPr>
        <w:tabs>
          <w:tab w:val="left" w:pos="0"/>
        </w:tabs>
        <w:suppressAutoHyphens/>
        <w:spacing w:after="60" w:line="276" w:lineRule="auto"/>
        <w:ind w:left="567" w:hanging="283"/>
        <w:jc w:val="left"/>
        <w:rPr>
          <w:rFonts w:ascii="Calibri" w:hAnsi="Calibri" w:cs="Calibri"/>
          <w:sz w:val="24"/>
          <w:szCs w:val="24"/>
        </w:rPr>
      </w:pPr>
      <w:r w:rsidRPr="00375707">
        <w:rPr>
          <w:rFonts w:ascii="Calibri" w:hAnsi="Calibri" w:cs="Calibri"/>
          <w:sz w:val="24"/>
          <w:szCs w:val="24"/>
        </w:rPr>
        <w:t>na etapie udzielenia wsparcia:</w:t>
      </w:r>
    </w:p>
    <w:p w14:paraId="6B6FF3A8" w14:textId="77777777" w:rsidR="009A1B23" w:rsidRPr="00375707" w:rsidRDefault="009A1B23" w:rsidP="00ED5F25">
      <w:pPr>
        <w:numPr>
          <w:ilvl w:val="0"/>
          <w:numId w:val="62"/>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umowami dofinansowania na utworzenie nowego miejsca pracy w przedsiębiorstwie społecznym, utworzenia miejsc pracy w nowo tworzonym przedsiębiorstwie społecznym lub w przedsiębiorstwie społecznym przekształcanym z PES,</w:t>
      </w:r>
    </w:p>
    <w:p w14:paraId="40E359DC" w14:textId="77777777" w:rsidR="009A1B23" w:rsidRPr="00375707" w:rsidRDefault="009A1B23" w:rsidP="00ED5F25">
      <w:pPr>
        <w:numPr>
          <w:ilvl w:val="0"/>
          <w:numId w:val="62"/>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kopiami potwierdzeń przelewów środków na rachunki wskazane w umowach o udzielenie dofinansowania na utworzenie nowego miejsca pracy w przedsiębiorstwie społecznym,</w:t>
      </w:r>
    </w:p>
    <w:p w14:paraId="6CFB2110" w14:textId="77777777" w:rsidR="009A1B23" w:rsidRPr="00375707" w:rsidRDefault="009A1B23" w:rsidP="00ED5F25">
      <w:pPr>
        <w:numPr>
          <w:ilvl w:val="0"/>
          <w:numId w:val="62"/>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oświadczeniami przedsiębiorstw społecznych o wzroście liczby miejsc pracy netto w przedsiębiorstwie społecznym, którym przyznano dofinansowanie na utworzenie nowych miejsca pracy,</w:t>
      </w:r>
    </w:p>
    <w:p w14:paraId="79306256" w14:textId="5B72C9EE" w:rsidR="009A1B23" w:rsidRPr="00375707" w:rsidRDefault="009A1B23" w:rsidP="00ED5F25">
      <w:pPr>
        <w:numPr>
          <w:ilvl w:val="0"/>
          <w:numId w:val="62"/>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 xml:space="preserve">kopiami umów o pracę lub spółdzielczych umów o pracę wraz z oświadczeniami nowozatrudnionych osób o spełnianiu warunków, wskazanych w </w:t>
      </w:r>
      <w:r w:rsidRPr="00375707">
        <w:rPr>
          <w:rFonts w:ascii="Calibri" w:eastAsia="Calibri" w:hAnsi="Calibri" w:cs="Calibri"/>
          <w:sz w:val="24"/>
          <w:szCs w:val="24"/>
        </w:rPr>
        <w:t xml:space="preserve">rozdziale 3 pkt 28 lit. b) </w:t>
      </w:r>
      <w:r w:rsidRPr="00375707">
        <w:rPr>
          <w:rFonts w:ascii="Calibri" w:hAnsi="Calibri" w:cs="Calibri"/>
          <w:sz w:val="24"/>
          <w:szCs w:val="24"/>
        </w:rPr>
        <w:t xml:space="preserve"> Wytycznych, o których mowa w § 1 pkt 37 lit. g;</w:t>
      </w:r>
    </w:p>
    <w:p w14:paraId="50398370" w14:textId="77777777" w:rsidR="009A1B23" w:rsidRPr="00375707" w:rsidRDefault="009A1B23" w:rsidP="008E6DE9">
      <w:pPr>
        <w:numPr>
          <w:ilvl w:val="1"/>
          <w:numId w:val="6"/>
        </w:numPr>
        <w:tabs>
          <w:tab w:val="left" w:pos="0"/>
        </w:tabs>
        <w:suppressAutoHyphens/>
        <w:spacing w:after="60" w:line="276" w:lineRule="auto"/>
        <w:ind w:left="567" w:hanging="283"/>
        <w:jc w:val="left"/>
        <w:rPr>
          <w:rFonts w:ascii="Calibri" w:hAnsi="Calibri" w:cs="Calibri"/>
          <w:sz w:val="24"/>
          <w:szCs w:val="24"/>
        </w:rPr>
      </w:pPr>
      <w:r w:rsidRPr="00375707">
        <w:rPr>
          <w:rFonts w:ascii="Calibri" w:hAnsi="Calibri" w:cs="Calibri"/>
          <w:sz w:val="24"/>
          <w:szCs w:val="24"/>
        </w:rPr>
        <w:t>na etapie obowiązywania okresu trwałości utworzonego miejsca pracy w przedsiębiorstwie społecznym:</w:t>
      </w:r>
      <w:r w:rsidRPr="00375707">
        <w:rPr>
          <w:rFonts w:ascii="Calibri" w:eastAsia="Calibri" w:hAnsi="Calibri" w:cs="Calibri"/>
          <w:sz w:val="24"/>
          <w:szCs w:val="24"/>
        </w:rPr>
        <w:t xml:space="preserve"> </w:t>
      </w:r>
    </w:p>
    <w:p w14:paraId="497445D1" w14:textId="77777777" w:rsidR="009A1B23" w:rsidRPr="00375707" w:rsidRDefault="009A1B23" w:rsidP="00ED5F25">
      <w:pPr>
        <w:numPr>
          <w:ilvl w:val="0"/>
          <w:numId w:val="61"/>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 xml:space="preserve"> potwierdzeniami opłacania przez przedsiębiorstwo społeczne składek ZUS od pracowników zatrudnionych w ramach utworzonych miejsc pracy.</w:t>
      </w:r>
    </w:p>
    <w:p w14:paraId="0CA72C82" w14:textId="49A4F26B" w:rsidR="009A1B23" w:rsidRPr="00375707" w:rsidRDefault="009A1B23" w:rsidP="008E6DE9">
      <w:pPr>
        <w:numPr>
          <w:ilvl w:val="0"/>
          <w:numId w:val="7"/>
        </w:numPr>
        <w:spacing w:after="60" w:line="276" w:lineRule="auto"/>
        <w:ind w:hanging="307"/>
        <w:contextualSpacing/>
        <w:jc w:val="left"/>
        <w:rPr>
          <w:rFonts w:ascii="Calibri" w:hAnsi="Calibri" w:cs="Calibri"/>
          <w:sz w:val="24"/>
          <w:szCs w:val="24"/>
          <w:lang w:val="x-none"/>
        </w:rPr>
      </w:pPr>
      <w:r w:rsidRPr="00375707">
        <w:rPr>
          <w:rFonts w:ascii="Calibri" w:hAnsi="Calibri" w:cs="Calibri"/>
          <w:sz w:val="24"/>
          <w:szCs w:val="24"/>
        </w:rPr>
        <w:t xml:space="preserve"> Dokumenty, o których mowa w ust. 9, Beneficjent zobowiązany jest przedstawiać Instytucji Pośredniczącej w trakcie weryfikacji wniosków o płatność w ramach wyboru próby dokumentów do weryfikacji, o której mowa w § 12 ust. 1. Dokumenty te muszą być także dostępne podczas kontroli na miejscu.</w:t>
      </w:r>
    </w:p>
    <w:p w14:paraId="046338F1" w14:textId="005EA322" w:rsidR="009A1B23" w:rsidRPr="00375707" w:rsidRDefault="009A1B23" w:rsidP="008E6DE9">
      <w:pPr>
        <w:numPr>
          <w:ilvl w:val="0"/>
          <w:numId w:val="7"/>
        </w:numPr>
        <w:tabs>
          <w:tab w:val="left" w:pos="0"/>
          <w:tab w:val="left" w:pos="284"/>
        </w:tabs>
        <w:suppressAutoHyphens/>
        <w:autoSpaceDN w:val="0"/>
        <w:spacing w:after="60" w:line="276" w:lineRule="auto"/>
        <w:ind w:hanging="307"/>
        <w:jc w:val="left"/>
        <w:textAlignment w:val="baseline"/>
        <w:rPr>
          <w:rFonts w:ascii="Calibri" w:hAnsi="Calibri" w:cs="Calibri"/>
          <w:sz w:val="24"/>
          <w:szCs w:val="24"/>
        </w:rPr>
      </w:pPr>
      <w:r w:rsidRPr="00375707">
        <w:rPr>
          <w:rFonts w:ascii="Calibri" w:hAnsi="Calibri" w:cs="Calibri"/>
          <w:sz w:val="24"/>
          <w:szCs w:val="24"/>
        </w:rPr>
        <w:t xml:space="preserve"> W okresie trwałości, o której mowa w § 4 ust. 3 pkt 1, Beneficjent jest zobowiązany do:</w:t>
      </w:r>
    </w:p>
    <w:p w14:paraId="6D8C347D" w14:textId="77777777" w:rsidR="009A1B23" w:rsidRPr="00375707" w:rsidRDefault="009A1B23" w:rsidP="00ED5F25">
      <w:pPr>
        <w:numPr>
          <w:ilvl w:val="0"/>
          <w:numId w:val="60"/>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przeprowadzenia nie później niż przed złożeniem końcowego wniosku o płatność kontroli przedsiębiorstwa społecznego oraz</w:t>
      </w:r>
    </w:p>
    <w:p w14:paraId="36C68F6E" w14:textId="77777777" w:rsidR="009A1B23" w:rsidRPr="00375707" w:rsidRDefault="009A1B23" w:rsidP="00ED5F25">
      <w:pPr>
        <w:numPr>
          <w:ilvl w:val="0"/>
          <w:numId w:val="60"/>
        </w:numPr>
        <w:tabs>
          <w:tab w:val="left" w:pos="0"/>
        </w:tabs>
        <w:suppressAutoHyphens/>
        <w:spacing w:after="60" w:line="276" w:lineRule="auto"/>
        <w:ind w:left="851" w:hanging="284"/>
        <w:jc w:val="left"/>
        <w:rPr>
          <w:rFonts w:ascii="Calibri" w:hAnsi="Calibri" w:cs="Calibri"/>
          <w:sz w:val="24"/>
          <w:szCs w:val="24"/>
        </w:rPr>
      </w:pPr>
      <w:r w:rsidRPr="00375707">
        <w:rPr>
          <w:rFonts w:ascii="Calibri" w:hAnsi="Calibri" w:cs="Calibri"/>
          <w:sz w:val="24"/>
          <w:szCs w:val="24"/>
        </w:rPr>
        <w:t>pozyskania dokumentów potwierdzających fakt opłacania przez uczestników projektu składek ZUS.</w:t>
      </w:r>
    </w:p>
    <w:p w14:paraId="7A7937B7" w14:textId="6B392F06" w:rsidR="009A1B23" w:rsidRPr="00375707" w:rsidRDefault="009A1B23" w:rsidP="008E6DE9">
      <w:pPr>
        <w:tabs>
          <w:tab w:val="left" w:pos="426"/>
        </w:tabs>
        <w:suppressAutoHyphens/>
        <w:spacing w:after="60" w:line="276" w:lineRule="auto"/>
        <w:ind w:left="284" w:hanging="284"/>
        <w:jc w:val="left"/>
        <w:rPr>
          <w:rFonts w:ascii="Calibri" w:hAnsi="Calibri" w:cs="Calibri"/>
          <w:sz w:val="24"/>
          <w:szCs w:val="24"/>
        </w:rPr>
      </w:pPr>
      <w:r w:rsidRPr="00375707">
        <w:rPr>
          <w:rFonts w:ascii="Calibri" w:hAnsi="Calibri" w:cs="Calibri"/>
          <w:sz w:val="24"/>
          <w:szCs w:val="24"/>
        </w:rPr>
        <w:t xml:space="preserve">12. Wskaźnik rozliczający stawkę jednostkową, o którym mowa w ust. 6 jest wskaźnikiem rezultatu. Do tego wskaźnika mają zastosowanie obowiązki i zasady przewidziane w postanowieniach § 5 ust. 3,4,5,6,7,8,9,10,11,12,13,14,15,16 i </w:t>
      </w:r>
      <w:r w:rsidR="004B0B66" w:rsidRPr="00375707">
        <w:rPr>
          <w:rFonts w:ascii="Calibri" w:hAnsi="Calibri" w:cs="Calibri"/>
          <w:sz w:val="24"/>
          <w:szCs w:val="24"/>
        </w:rPr>
        <w:t>18</w:t>
      </w:r>
      <w:r w:rsidRPr="00375707">
        <w:rPr>
          <w:rFonts w:ascii="Calibri" w:hAnsi="Calibri" w:cs="Calibri"/>
          <w:sz w:val="24"/>
          <w:szCs w:val="24"/>
        </w:rPr>
        <w:t>.</w:t>
      </w:r>
    </w:p>
    <w:p w14:paraId="7B1E6087" w14:textId="7A247924" w:rsidR="00503433" w:rsidRPr="008E6DE9" w:rsidRDefault="007F7898" w:rsidP="008E6DE9">
      <w:pPr>
        <w:spacing w:after="60" w:line="276" w:lineRule="auto"/>
        <w:ind w:left="0" w:right="-15" w:hanging="10"/>
        <w:jc w:val="left"/>
        <w:rPr>
          <w:rFonts w:ascii="Calibri" w:hAnsi="Calibri" w:cs="Calibri"/>
          <w:color w:val="auto"/>
          <w:sz w:val="24"/>
          <w:szCs w:val="24"/>
        </w:rPr>
      </w:pPr>
      <w:r w:rsidRPr="008E6DE9">
        <w:rPr>
          <w:rFonts w:ascii="Calibri" w:hAnsi="Calibri" w:cs="Calibri"/>
          <w:color w:val="auto"/>
          <w:sz w:val="24"/>
          <w:szCs w:val="24"/>
        </w:rPr>
        <w:t xml:space="preserve"> </w:t>
      </w:r>
    </w:p>
    <w:p w14:paraId="35FEE15B" w14:textId="77777777"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xml:space="preserve">Odpowiedzialność Instytucji Pośredniczącej i Beneficjenta </w:t>
      </w:r>
    </w:p>
    <w:p w14:paraId="0E183D6C" w14:textId="77777777"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7 </w:t>
      </w:r>
    </w:p>
    <w:p w14:paraId="52F91826" w14:textId="00F395DA" w:rsidR="00326232" w:rsidRPr="008E6DE9" w:rsidRDefault="007F7898" w:rsidP="008E6DE9">
      <w:pPr>
        <w:numPr>
          <w:ilvl w:val="0"/>
          <w:numId w:val="8"/>
        </w:numPr>
        <w:spacing w:after="60" w:line="276" w:lineRule="auto"/>
        <w:ind w:left="306" w:hanging="283"/>
        <w:jc w:val="left"/>
        <w:rPr>
          <w:rFonts w:ascii="Calibri" w:hAnsi="Calibri" w:cs="Calibri"/>
          <w:color w:val="auto"/>
          <w:sz w:val="24"/>
          <w:szCs w:val="24"/>
        </w:rPr>
      </w:pPr>
      <w:r w:rsidRPr="008E6DE9">
        <w:rPr>
          <w:rFonts w:ascii="Calibri" w:hAnsi="Calibri" w:cs="Calibri"/>
          <w:color w:val="auto"/>
          <w:sz w:val="24"/>
          <w:szCs w:val="24"/>
        </w:rPr>
        <w:t xml:space="preserve">Instytucja Pośrednicząca nie ponosi odpowiedzialności wobec osób trzecich za szkody powstałe w związku z realizacją Projektu. </w:t>
      </w:r>
    </w:p>
    <w:p w14:paraId="39204152" w14:textId="60777E76" w:rsidR="00326232" w:rsidRPr="008E6DE9" w:rsidRDefault="007F7898" w:rsidP="008E6DE9">
      <w:pPr>
        <w:numPr>
          <w:ilvl w:val="0"/>
          <w:numId w:val="8"/>
        </w:numPr>
        <w:spacing w:after="60" w:line="276" w:lineRule="auto"/>
        <w:ind w:left="306" w:hanging="283"/>
        <w:jc w:val="left"/>
        <w:rPr>
          <w:rFonts w:ascii="Calibri" w:hAnsi="Calibri" w:cs="Calibri"/>
          <w:color w:val="auto"/>
          <w:sz w:val="24"/>
          <w:szCs w:val="24"/>
        </w:rPr>
      </w:pPr>
      <w:r w:rsidRPr="008E6DE9">
        <w:rPr>
          <w:rFonts w:ascii="Calibri" w:hAnsi="Calibri" w:cs="Calibri"/>
          <w:color w:val="auto"/>
          <w:sz w:val="24"/>
          <w:szCs w:val="24"/>
        </w:rPr>
        <w:t>W przypadku realizowania Projektu przez Beneficjenta działającego w formie partnerstwa, umowa o partnerstwie określa odpowiedzialność Beneficjenta oraz Partnera/Partnerów wobec osób trzecich za działania wy</w:t>
      </w:r>
      <w:r w:rsidR="000338C6" w:rsidRPr="008E6DE9">
        <w:rPr>
          <w:rFonts w:ascii="Calibri" w:hAnsi="Calibri" w:cs="Calibri"/>
          <w:color w:val="auto"/>
          <w:sz w:val="24"/>
          <w:szCs w:val="24"/>
        </w:rPr>
        <w:t>nikające z niniejszej Decyzji.</w:t>
      </w:r>
    </w:p>
    <w:p w14:paraId="3F68BF8A" w14:textId="7E860A81" w:rsidR="00FE657F" w:rsidRPr="008E6DE9" w:rsidRDefault="007F7898" w:rsidP="008E6DE9">
      <w:pPr>
        <w:numPr>
          <w:ilvl w:val="0"/>
          <w:numId w:val="8"/>
        </w:numPr>
        <w:spacing w:after="60" w:line="276" w:lineRule="auto"/>
        <w:ind w:left="306" w:hanging="283"/>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do: </w:t>
      </w:r>
    </w:p>
    <w:p w14:paraId="3088D6F8" w14:textId="54818664" w:rsidR="00326232" w:rsidRPr="00375707" w:rsidRDefault="007F7898" w:rsidP="008E6DE9">
      <w:pPr>
        <w:numPr>
          <w:ilvl w:val="1"/>
          <w:numId w:val="8"/>
        </w:numPr>
        <w:spacing w:after="60" w:line="276" w:lineRule="auto"/>
        <w:ind w:hanging="360"/>
        <w:jc w:val="left"/>
        <w:rPr>
          <w:rFonts w:ascii="Calibri" w:hAnsi="Calibri" w:cs="Calibri"/>
          <w:color w:val="auto"/>
          <w:sz w:val="24"/>
          <w:szCs w:val="24"/>
        </w:rPr>
      </w:pPr>
      <w:r w:rsidRPr="009C411C">
        <w:rPr>
          <w:rFonts w:ascii="Calibri" w:hAnsi="Calibri" w:cs="Calibri"/>
          <w:color w:val="auto"/>
          <w:sz w:val="24"/>
          <w:szCs w:val="24"/>
        </w:rPr>
        <w:t xml:space="preserve">pisemnego poinformowania Instytucji Pośredniczącej o złożeniu do Sądu wniosków </w:t>
      </w:r>
      <w:r w:rsidR="000338C6" w:rsidRPr="009C411C">
        <w:rPr>
          <w:rFonts w:ascii="Calibri" w:hAnsi="Calibri" w:cs="Calibri"/>
          <w:color w:val="auto"/>
          <w:sz w:val="24"/>
          <w:szCs w:val="24"/>
        </w:rPr>
        <w:t>o </w:t>
      </w:r>
      <w:r w:rsidRPr="009C411C">
        <w:rPr>
          <w:rFonts w:ascii="Calibri" w:hAnsi="Calibri" w:cs="Calibri"/>
          <w:color w:val="auto"/>
          <w:sz w:val="24"/>
          <w:szCs w:val="24"/>
        </w:rPr>
        <w:t>ogłoszenie upadłości przez Beneficjenta lub Partnera/Partne</w:t>
      </w:r>
      <w:r w:rsidR="000338C6" w:rsidRPr="009C411C">
        <w:rPr>
          <w:rFonts w:ascii="Calibri" w:hAnsi="Calibri" w:cs="Calibri"/>
          <w:color w:val="auto"/>
          <w:sz w:val="24"/>
          <w:szCs w:val="24"/>
        </w:rPr>
        <w:t>rów lub przez ich wierzycieli</w:t>
      </w:r>
      <w:r w:rsidR="00357844" w:rsidRPr="009C411C">
        <w:rPr>
          <w:rFonts w:ascii="Calibri" w:hAnsi="Calibri" w:cs="Calibri"/>
          <w:color w:val="auto"/>
          <w:sz w:val="24"/>
          <w:szCs w:val="24"/>
        </w:rPr>
        <w:t xml:space="preserve"> w terminie do 7 dni od dnia wystąpienia </w:t>
      </w:r>
      <w:r w:rsidR="003F56CA" w:rsidRPr="00375707">
        <w:rPr>
          <w:rFonts w:ascii="Calibri" w:hAnsi="Calibri" w:cs="Calibri"/>
          <w:color w:val="auto"/>
          <w:sz w:val="24"/>
          <w:szCs w:val="24"/>
        </w:rPr>
        <w:t>tych</w:t>
      </w:r>
      <w:r w:rsidR="00357844" w:rsidRPr="00375707">
        <w:rPr>
          <w:rFonts w:ascii="Calibri" w:hAnsi="Calibri" w:cs="Calibri"/>
          <w:color w:val="auto"/>
          <w:sz w:val="24"/>
          <w:szCs w:val="24"/>
        </w:rPr>
        <w:t xml:space="preserve"> okoliczności</w:t>
      </w:r>
      <w:r w:rsidR="000338C6" w:rsidRPr="00375707">
        <w:rPr>
          <w:rFonts w:ascii="Calibri" w:hAnsi="Calibri" w:cs="Calibri"/>
          <w:color w:val="auto"/>
          <w:sz w:val="24"/>
          <w:szCs w:val="24"/>
        </w:rPr>
        <w:t>;</w:t>
      </w:r>
    </w:p>
    <w:p w14:paraId="0CABA6AA" w14:textId="6CBE32C8" w:rsidR="00326232" w:rsidRPr="009C411C" w:rsidRDefault="007F7898" w:rsidP="008E6DE9">
      <w:pPr>
        <w:numPr>
          <w:ilvl w:val="1"/>
          <w:numId w:val="8"/>
        </w:numPr>
        <w:spacing w:after="60" w:line="276" w:lineRule="auto"/>
        <w:ind w:hanging="360"/>
        <w:jc w:val="left"/>
        <w:rPr>
          <w:rFonts w:ascii="Calibri" w:hAnsi="Calibri" w:cs="Calibri"/>
          <w:color w:val="auto"/>
          <w:sz w:val="24"/>
          <w:szCs w:val="24"/>
        </w:rPr>
      </w:pPr>
      <w:r w:rsidRPr="009C411C">
        <w:rPr>
          <w:rFonts w:ascii="Calibri" w:hAnsi="Calibri" w:cs="Calibri"/>
          <w:color w:val="auto"/>
          <w:sz w:val="24"/>
          <w:szCs w:val="24"/>
        </w:rPr>
        <w:t xml:space="preserve">pisemnego informowania Instytucji Pośredniczącej o pozostawaniu </w:t>
      </w:r>
      <w:r w:rsidR="00357844" w:rsidRPr="00375707">
        <w:rPr>
          <w:rFonts w:ascii="Calibri" w:hAnsi="Calibri" w:cs="Calibri"/>
          <w:color w:val="auto"/>
          <w:sz w:val="24"/>
          <w:szCs w:val="24"/>
        </w:rPr>
        <w:t xml:space="preserve">Beneficjenta </w:t>
      </w:r>
      <w:r w:rsidRPr="009C411C">
        <w:rPr>
          <w:rFonts w:ascii="Calibri" w:hAnsi="Calibri" w:cs="Calibri"/>
          <w:color w:val="auto"/>
          <w:sz w:val="24"/>
          <w:szCs w:val="24"/>
        </w:rPr>
        <w:t>w stanie likwidacji albo podleganiu zarządowi komisarycznemu, bądź zawieszeniu swej działalności, w</w:t>
      </w:r>
      <w:r w:rsidR="00A90379" w:rsidRPr="009C411C">
        <w:rPr>
          <w:rFonts w:ascii="Calibri" w:hAnsi="Calibri" w:cs="Calibri"/>
          <w:color w:val="auto"/>
          <w:sz w:val="24"/>
          <w:szCs w:val="24"/>
        </w:rPr>
        <w:t> </w:t>
      </w:r>
      <w:r w:rsidRPr="009C411C">
        <w:rPr>
          <w:rFonts w:ascii="Calibri" w:hAnsi="Calibri" w:cs="Calibri"/>
          <w:color w:val="auto"/>
          <w:sz w:val="24"/>
          <w:szCs w:val="24"/>
        </w:rPr>
        <w:t>terminie do 3 dni od dnia wystąp</w:t>
      </w:r>
      <w:r w:rsidR="000338C6" w:rsidRPr="009C411C">
        <w:rPr>
          <w:rFonts w:ascii="Calibri" w:hAnsi="Calibri" w:cs="Calibri"/>
          <w:color w:val="auto"/>
          <w:sz w:val="24"/>
          <w:szCs w:val="24"/>
        </w:rPr>
        <w:t xml:space="preserve">ienia </w:t>
      </w:r>
      <w:r w:rsidR="00357844" w:rsidRPr="00375707">
        <w:rPr>
          <w:rFonts w:ascii="Calibri" w:hAnsi="Calibri" w:cs="Calibri"/>
          <w:color w:val="auto"/>
          <w:sz w:val="24"/>
          <w:szCs w:val="24"/>
        </w:rPr>
        <w:t xml:space="preserve">którejkolwiek z </w:t>
      </w:r>
      <w:r w:rsidR="000338C6" w:rsidRPr="009C411C">
        <w:rPr>
          <w:rFonts w:ascii="Calibri" w:hAnsi="Calibri" w:cs="Calibri"/>
          <w:color w:val="auto"/>
          <w:sz w:val="24"/>
          <w:szCs w:val="24"/>
        </w:rPr>
        <w:t xml:space="preserve">powyższych okoliczności; </w:t>
      </w:r>
    </w:p>
    <w:p w14:paraId="6D237200" w14:textId="49DDB9BD" w:rsidR="00BA3E6A" w:rsidRPr="009C411C" w:rsidRDefault="007F7898" w:rsidP="008E6DE9">
      <w:pPr>
        <w:numPr>
          <w:ilvl w:val="1"/>
          <w:numId w:val="8"/>
        </w:numPr>
        <w:spacing w:after="60" w:line="276" w:lineRule="auto"/>
        <w:ind w:hanging="360"/>
        <w:jc w:val="left"/>
        <w:rPr>
          <w:rFonts w:ascii="Calibri" w:hAnsi="Calibri" w:cs="Calibri"/>
          <w:color w:val="auto"/>
          <w:sz w:val="24"/>
          <w:szCs w:val="24"/>
        </w:rPr>
      </w:pPr>
      <w:r w:rsidRPr="009C411C">
        <w:rPr>
          <w:rFonts w:ascii="Calibri" w:hAnsi="Calibri" w:cs="Calibri"/>
          <w:color w:val="auto"/>
          <w:sz w:val="24"/>
          <w:szCs w:val="24"/>
        </w:rPr>
        <w:t xml:space="preserve">pisemnego informowania Instytucji Pośredniczącej o toczącym się wobec Beneficjenta jakimkolwiek postępowaniu egzekucyjnym, o posiadaniu zajętych wierzytelności lub </w:t>
      </w:r>
      <w:r w:rsidR="000338C6" w:rsidRPr="009C411C">
        <w:rPr>
          <w:rFonts w:ascii="Calibri" w:hAnsi="Calibri" w:cs="Calibri"/>
          <w:color w:val="auto"/>
          <w:sz w:val="24"/>
          <w:szCs w:val="24"/>
        </w:rPr>
        <w:t>o </w:t>
      </w:r>
      <w:r w:rsidRPr="009C411C">
        <w:rPr>
          <w:rFonts w:ascii="Calibri" w:hAnsi="Calibri" w:cs="Calibri"/>
          <w:color w:val="auto"/>
          <w:sz w:val="24"/>
          <w:szCs w:val="24"/>
        </w:rPr>
        <w:t xml:space="preserve">toczącym się w stosunku do Beneficjenta lub jego organów postępowaniu karnym lub karnoskarbowym, w terminie do 7 dni od dnia wystąpienia </w:t>
      </w:r>
      <w:r w:rsidR="003F56CA" w:rsidRPr="00375707">
        <w:rPr>
          <w:rFonts w:ascii="Calibri" w:hAnsi="Calibri" w:cs="Calibri"/>
          <w:color w:val="auto"/>
          <w:sz w:val="24"/>
          <w:szCs w:val="24"/>
        </w:rPr>
        <w:t>którejkolwiek z powyższych okoliczności</w:t>
      </w:r>
      <w:r w:rsidR="008B4856" w:rsidRPr="009C411C">
        <w:rPr>
          <w:rFonts w:ascii="Calibri" w:hAnsi="Calibri" w:cs="Calibri"/>
          <w:color w:val="auto"/>
          <w:sz w:val="24"/>
          <w:szCs w:val="24"/>
        </w:rPr>
        <w:t xml:space="preserve"> </w:t>
      </w:r>
      <w:r w:rsidRPr="009C411C">
        <w:rPr>
          <w:rFonts w:ascii="Calibri" w:hAnsi="Calibri" w:cs="Calibri"/>
          <w:color w:val="auto"/>
          <w:sz w:val="24"/>
          <w:szCs w:val="24"/>
        </w:rPr>
        <w:t>oraz pisemnego powiadamiania Instytucji Pośredniczącej w terminie do 7 dni od daty powzięcia przez Beneficjenta informacji o każdej zmianie w tym zakresie</w:t>
      </w:r>
      <w:r w:rsidR="00BA3E6A" w:rsidRPr="009C411C">
        <w:rPr>
          <w:rFonts w:ascii="Calibri" w:hAnsi="Calibri" w:cs="Calibri"/>
          <w:color w:val="auto"/>
          <w:sz w:val="24"/>
          <w:szCs w:val="24"/>
        </w:rPr>
        <w:t>;</w:t>
      </w:r>
    </w:p>
    <w:p w14:paraId="41E11748" w14:textId="30CD8017" w:rsidR="00BA3E6A" w:rsidRPr="00375707" w:rsidRDefault="00357844" w:rsidP="008E6DE9">
      <w:pPr>
        <w:numPr>
          <w:ilvl w:val="1"/>
          <w:numId w:val="8"/>
        </w:numPr>
        <w:spacing w:after="60" w:line="276" w:lineRule="auto"/>
        <w:ind w:hanging="360"/>
        <w:jc w:val="left"/>
        <w:rPr>
          <w:rFonts w:ascii="Calibri" w:hAnsi="Calibri" w:cs="Calibri"/>
          <w:color w:val="auto"/>
          <w:sz w:val="24"/>
          <w:szCs w:val="24"/>
        </w:rPr>
      </w:pPr>
      <w:r w:rsidRPr="00375707">
        <w:rPr>
          <w:rFonts w:ascii="Calibri" w:hAnsi="Calibri" w:cs="Calibri"/>
          <w:color w:val="auto"/>
          <w:sz w:val="24"/>
          <w:szCs w:val="24"/>
        </w:rPr>
        <w:t>p</w:t>
      </w:r>
      <w:r w:rsidR="00BA3E6A" w:rsidRPr="00375707">
        <w:rPr>
          <w:rFonts w:ascii="Calibri" w:hAnsi="Calibri" w:cs="Calibri"/>
          <w:color w:val="auto"/>
          <w:sz w:val="24"/>
          <w:szCs w:val="24"/>
        </w:rPr>
        <w:t>isemnego poinformowania Instytucji Pośredniczącej o utrac</w:t>
      </w:r>
      <w:r w:rsidR="003F56CA" w:rsidRPr="00375707">
        <w:rPr>
          <w:rFonts w:ascii="Calibri" w:hAnsi="Calibri" w:cs="Calibri"/>
          <w:color w:val="auto"/>
          <w:sz w:val="24"/>
          <w:szCs w:val="24"/>
        </w:rPr>
        <w:t>ie</w:t>
      </w:r>
      <w:r w:rsidR="00BA3E6A" w:rsidRPr="00375707">
        <w:rPr>
          <w:rFonts w:ascii="Calibri" w:hAnsi="Calibri" w:cs="Calibri"/>
          <w:color w:val="auto"/>
          <w:sz w:val="24"/>
          <w:szCs w:val="24"/>
        </w:rPr>
        <w:t xml:space="preserve"> akredytacji, w terminie do 7 dni od dnia wystąpienia </w:t>
      </w:r>
      <w:r w:rsidR="003F56CA" w:rsidRPr="00375707">
        <w:rPr>
          <w:rFonts w:ascii="Calibri" w:hAnsi="Calibri" w:cs="Calibri"/>
          <w:color w:val="auto"/>
          <w:sz w:val="24"/>
          <w:szCs w:val="24"/>
        </w:rPr>
        <w:t>tej</w:t>
      </w:r>
      <w:r w:rsidR="00BA3E6A" w:rsidRPr="00375707">
        <w:rPr>
          <w:rFonts w:ascii="Calibri" w:hAnsi="Calibri" w:cs="Calibri"/>
          <w:color w:val="auto"/>
          <w:sz w:val="24"/>
          <w:szCs w:val="24"/>
        </w:rPr>
        <w:t xml:space="preserve"> okoliczności. </w:t>
      </w:r>
    </w:p>
    <w:p w14:paraId="2A92CC9A" w14:textId="22A6B55E" w:rsidR="00FA350F" w:rsidRPr="008E6DE9" w:rsidRDefault="00FA350F" w:rsidP="008E6DE9">
      <w:pPr>
        <w:spacing w:after="60" w:line="276" w:lineRule="auto"/>
        <w:ind w:left="10" w:firstLine="0"/>
        <w:jc w:val="left"/>
        <w:rPr>
          <w:rFonts w:ascii="Calibri" w:hAnsi="Calibri" w:cs="Calibri"/>
          <w:color w:val="auto"/>
          <w:sz w:val="24"/>
          <w:szCs w:val="24"/>
        </w:rPr>
      </w:pPr>
    </w:p>
    <w:p w14:paraId="2085B377"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Wyodrębniona ewidencja wydatków </w:t>
      </w:r>
    </w:p>
    <w:p w14:paraId="44429181"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8 </w:t>
      </w:r>
    </w:p>
    <w:p w14:paraId="48D4E152" w14:textId="6E7C3C22" w:rsidR="00326232" w:rsidRPr="008E6DE9" w:rsidRDefault="007F7898" w:rsidP="008E6DE9">
      <w:pPr>
        <w:numPr>
          <w:ilvl w:val="0"/>
          <w:numId w:val="9"/>
        </w:numPr>
        <w:spacing w:after="60" w:line="276" w:lineRule="auto"/>
        <w:ind w:left="380" w:hanging="357"/>
        <w:jc w:val="left"/>
        <w:rPr>
          <w:rFonts w:ascii="Calibri" w:hAnsi="Calibri" w:cs="Calibri"/>
          <w:color w:val="auto"/>
          <w:sz w:val="24"/>
          <w:szCs w:val="24"/>
        </w:rPr>
      </w:pPr>
      <w:r w:rsidRPr="008E6DE9">
        <w:rPr>
          <w:rFonts w:ascii="Calibri" w:hAnsi="Calibri" w:cs="Calibri"/>
          <w:color w:val="auto"/>
          <w:sz w:val="24"/>
          <w:szCs w:val="24"/>
        </w:rPr>
        <w:t>Beneficjent zobowiązuje się do prowadzenia wyodrębnionej ewidencji wszystkich wydatków Projektu w sposób przejrzysty zgodnie z zasadami określonymi w Programie, tak aby możliwa była identyfikacja poszczególnych operacji związanych z Projektem, z</w:t>
      </w:r>
      <w:r w:rsidR="00A90379" w:rsidRPr="008E6DE9">
        <w:rPr>
          <w:rFonts w:ascii="Calibri" w:hAnsi="Calibri" w:cs="Calibri"/>
          <w:color w:val="auto"/>
          <w:sz w:val="24"/>
          <w:szCs w:val="24"/>
        </w:rPr>
        <w:t> </w:t>
      </w:r>
      <w:r w:rsidRPr="008E6DE9">
        <w:rPr>
          <w:rFonts w:ascii="Calibri" w:hAnsi="Calibri" w:cs="Calibri"/>
          <w:color w:val="auto"/>
          <w:sz w:val="24"/>
          <w:szCs w:val="24"/>
        </w:rPr>
        <w:t>wyłączeniem wydatków rozliczanych w oparciu o metody uproszczone wskazane w</w:t>
      </w:r>
      <w:r w:rsidR="00A90379" w:rsidRPr="008E6DE9">
        <w:rPr>
          <w:rFonts w:ascii="Calibri" w:hAnsi="Calibri" w:cs="Calibri"/>
          <w:color w:val="auto"/>
          <w:sz w:val="24"/>
          <w:szCs w:val="24"/>
        </w:rPr>
        <w:t> </w:t>
      </w:r>
      <w:r w:rsidRPr="008E6DE9">
        <w:rPr>
          <w:rFonts w:ascii="Calibri" w:hAnsi="Calibri" w:cs="Calibri"/>
          <w:color w:val="auto"/>
          <w:sz w:val="24"/>
          <w:szCs w:val="24"/>
        </w:rPr>
        <w:t xml:space="preserve">Wytycznych, o których mowa w § 1 pkt </w:t>
      </w:r>
      <w:r w:rsidR="00BD25CC" w:rsidRPr="008E6DE9">
        <w:rPr>
          <w:rFonts w:ascii="Calibri" w:hAnsi="Calibri" w:cs="Calibri"/>
          <w:color w:val="auto"/>
          <w:sz w:val="24"/>
          <w:szCs w:val="24"/>
        </w:rPr>
        <w:t>22.</w:t>
      </w:r>
    </w:p>
    <w:p w14:paraId="6C80E20C" w14:textId="2BDBA360" w:rsidR="00B601A9" w:rsidRPr="00375707" w:rsidRDefault="00B601A9" w:rsidP="008E6DE9">
      <w:pPr>
        <w:numPr>
          <w:ilvl w:val="0"/>
          <w:numId w:val="9"/>
        </w:numPr>
        <w:suppressAutoHyphens/>
        <w:autoSpaceDN w:val="0"/>
        <w:spacing w:after="60" w:line="276" w:lineRule="auto"/>
        <w:ind w:left="380" w:hanging="357"/>
        <w:jc w:val="left"/>
        <w:textAlignment w:val="baseline"/>
        <w:rPr>
          <w:rFonts w:ascii="Calibri" w:hAnsi="Calibri" w:cs="Calibri"/>
          <w:b/>
          <w:sz w:val="24"/>
          <w:szCs w:val="24"/>
        </w:rPr>
      </w:pPr>
      <w:r w:rsidRPr="008E6DE9">
        <w:rPr>
          <w:rFonts w:ascii="Calibri" w:hAnsi="Calibri" w:cs="Calibri"/>
          <w:color w:val="auto"/>
          <w:sz w:val="24"/>
          <w:szCs w:val="24"/>
        </w:rPr>
        <w:t xml:space="preserve"> </w:t>
      </w:r>
      <w:r w:rsidR="007F7898" w:rsidRPr="00BF4AEF">
        <w:rPr>
          <w:rFonts w:ascii="Calibri" w:hAnsi="Calibri" w:cs="Calibri"/>
          <w:color w:val="auto"/>
          <w:sz w:val="24"/>
          <w:szCs w:val="24"/>
        </w:rPr>
        <w:t xml:space="preserve">W przypadku Projektu partnerskiego obowiązek, o którym mowa w ust. 1, dotyczy każdego z Partnerów, w zakresie tej części Projektu, za której realizację odpowiadają Partnerzy. </w:t>
      </w:r>
    </w:p>
    <w:p w14:paraId="61A21C2C" w14:textId="601749FB" w:rsidR="002B35FE" w:rsidRPr="008E6DE9" w:rsidRDefault="002B35FE" w:rsidP="008E6DE9">
      <w:pPr>
        <w:spacing w:after="60" w:line="276" w:lineRule="auto"/>
        <w:ind w:left="0" w:right="-15" w:firstLine="0"/>
        <w:jc w:val="left"/>
        <w:rPr>
          <w:rFonts w:ascii="Calibri" w:hAnsi="Calibri" w:cs="Calibri"/>
          <w:color w:val="auto"/>
          <w:sz w:val="24"/>
          <w:szCs w:val="24"/>
        </w:rPr>
      </w:pPr>
    </w:p>
    <w:p w14:paraId="0AB1A554" w14:textId="5FBBB8F1"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xml:space="preserve">Planowanie płatności na rzecz Beneficjenta </w:t>
      </w:r>
    </w:p>
    <w:p w14:paraId="5C203153"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9 </w:t>
      </w:r>
    </w:p>
    <w:p w14:paraId="5A1124A1" w14:textId="77777777" w:rsidR="002D463D" w:rsidRPr="008E6DE9" w:rsidRDefault="002D463D" w:rsidP="008E6DE9">
      <w:pPr>
        <w:numPr>
          <w:ilvl w:val="0"/>
          <w:numId w:val="10"/>
        </w:numPr>
        <w:spacing w:after="60" w:line="276" w:lineRule="auto"/>
        <w:ind w:hanging="383"/>
        <w:jc w:val="left"/>
        <w:rPr>
          <w:rFonts w:ascii="Calibri" w:hAnsi="Calibri" w:cs="Calibri"/>
          <w:color w:val="auto"/>
          <w:sz w:val="24"/>
          <w:szCs w:val="24"/>
        </w:rPr>
      </w:pPr>
      <w:r w:rsidRPr="008E6DE9">
        <w:rPr>
          <w:rFonts w:ascii="Calibri" w:hAnsi="Calibri" w:cs="Calibri"/>
          <w:color w:val="auto"/>
          <w:sz w:val="24"/>
          <w:szCs w:val="24"/>
        </w:rPr>
        <w:t xml:space="preserve">Beneficjent przed podpisaniem Decyzji uzgadnia i przekazuje do Instytucji Pośredniczącej harmonogram płatności, który stanowi załącznik nr 3 do Decyzji. Harmonogram powinien obejmować cały okres realizacji Projektu. </w:t>
      </w:r>
    </w:p>
    <w:p w14:paraId="5EB70868" w14:textId="77777777" w:rsidR="00326232" w:rsidRPr="008E6DE9" w:rsidRDefault="007F7898" w:rsidP="008E6DE9">
      <w:pPr>
        <w:numPr>
          <w:ilvl w:val="0"/>
          <w:numId w:val="10"/>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Harmonogram może ulegać aktualizacji, która dokonywana jest wyłącznie poprzez SL2014 i nie wymaga zmiany niniejszej Decyzji. </w:t>
      </w:r>
    </w:p>
    <w:p w14:paraId="2ECA6868" w14:textId="6116970C" w:rsidR="00326232" w:rsidRPr="008E6DE9" w:rsidRDefault="007F7898" w:rsidP="008E6DE9">
      <w:pPr>
        <w:numPr>
          <w:ilvl w:val="0"/>
          <w:numId w:val="10"/>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Każda zmiana harmonogramu płatności wymaga akceptacji Instytucji Pośredniczącej. Instytucja Pośrednicząca dokonuje weryfikacji harmonogramu płatności w terminie do 10 dni </w:t>
      </w:r>
      <w:r w:rsidR="000338C6" w:rsidRPr="008E6DE9">
        <w:rPr>
          <w:rFonts w:ascii="Calibri" w:hAnsi="Calibri" w:cs="Calibri"/>
          <w:color w:val="auto"/>
          <w:sz w:val="24"/>
          <w:szCs w:val="24"/>
        </w:rPr>
        <w:t xml:space="preserve">roboczych od dnia </w:t>
      </w:r>
      <w:r w:rsidR="000D0781" w:rsidRPr="008E6DE9">
        <w:rPr>
          <w:rFonts w:ascii="Calibri" w:hAnsi="Calibri" w:cs="Calibri"/>
          <w:color w:val="auto"/>
          <w:sz w:val="24"/>
          <w:szCs w:val="24"/>
        </w:rPr>
        <w:t xml:space="preserve">jego </w:t>
      </w:r>
      <w:r w:rsidR="000338C6" w:rsidRPr="008E6DE9">
        <w:rPr>
          <w:rFonts w:ascii="Calibri" w:hAnsi="Calibri" w:cs="Calibri"/>
          <w:color w:val="auto"/>
          <w:sz w:val="24"/>
          <w:szCs w:val="24"/>
        </w:rPr>
        <w:t>otrzymania.</w:t>
      </w:r>
    </w:p>
    <w:p w14:paraId="0D946240" w14:textId="29E130A1" w:rsidR="00326232" w:rsidRPr="008E6DE9" w:rsidRDefault="007F7898" w:rsidP="008E6DE9">
      <w:pPr>
        <w:numPr>
          <w:ilvl w:val="0"/>
          <w:numId w:val="10"/>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Transze dofinansowania są przekazywane na następujący wyodrębniony dla Projektu rachunek bankowy</w:t>
      </w:r>
      <w:r w:rsidRPr="008E6DE9">
        <w:rPr>
          <w:rFonts w:ascii="Calibri" w:hAnsi="Calibri" w:cs="Calibri"/>
          <w:color w:val="auto"/>
          <w:sz w:val="24"/>
          <w:szCs w:val="24"/>
          <w:vertAlign w:val="superscript"/>
        </w:rPr>
        <w:footnoteReference w:id="4"/>
      </w:r>
      <w:r w:rsidRPr="008E6DE9">
        <w:rPr>
          <w:rFonts w:ascii="Calibri" w:hAnsi="Calibri" w:cs="Calibri"/>
          <w:color w:val="auto"/>
          <w:sz w:val="24"/>
          <w:szCs w:val="24"/>
        </w:rPr>
        <w:t>:</w:t>
      </w:r>
    </w:p>
    <w:p w14:paraId="1089E960" w14:textId="13F93E98" w:rsidR="0081783D" w:rsidRPr="008E6DE9" w:rsidRDefault="007F7898" w:rsidP="008E6DE9">
      <w:pPr>
        <w:spacing w:after="60" w:line="276" w:lineRule="auto"/>
        <w:ind w:left="23" w:firstLine="403"/>
        <w:jc w:val="left"/>
        <w:rPr>
          <w:rFonts w:ascii="Calibri" w:hAnsi="Calibri" w:cs="Calibri"/>
          <w:color w:val="auto"/>
          <w:sz w:val="24"/>
          <w:szCs w:val="24"/>
        </w:rPr>
      </w:pPr>
      <w:r w:rsidRPr="008E6DE9">
        <w:rPr>
          <w:rFonts w:ascii="Calibri" w:hAnsi="Calibri" w:cs="Calibri"/>
          <w:color w:val="auto"/>
          <w:sz w:val="24"/>
          <w:szCs w:val="24"/>
        </w:rPr>
        <w:t>Nazwa właściciela rachunku bankowego: ………………………………………….……..….…</w:t>
      </w:r>
      <w:r w:rsidR="000338C6" w:rsidRPr="008E6DE9">
        <w:rPr>
          <w:rFonts w:ascii="Calibri" w:hAnsi="Calibri" w:cs="Calibri"/>
          <w:color w:val="auto"/>
          <w:sz w:val="24"/>
          <w:szCs w:val="24"/>
        </w:rPr>
        <w:t>.….</w:t>
      </w:r>
    </w:p>
    <w:p w14:paraId="15CABD3A" w14:textId="6D3F907D" w:rsidR="0081783D" w:rsidRPr="008E6DE9" w:rsidRDefault="007F7898" w:rsidP="008E6DE9">
      <w:pPr>
        <w:spacing w:after="60" w:line="276" w:lineRule="auto"/>
        <w:ind w:firstLine="33"/>
        <w:jc w:val="left"/>
        <w:rPr>
          <w:rFonts w:ascii="Calibri" w:hAnsi="Calibri" w:cs="Calibri"/>
          <w:color w:val="auto"/>
          <w:sz w:val="24"/>
          <w:szCs w:val="24"/>
        </w:rPr>
      </w:pPr>
      <w:r w:rsidRPr="008E6DE9">
        <w:rPr>
          <w:rFonts w:ascii="Calibri" w:hAnsi="Calibri" w:cs="Calibri"/>
          <w:color w:val="auto"/>
          <w:sz w:val="24"/>
          <w:szCs w:val="24"/>
        </w:rPr>
        <w:t>Nazwa banku i Nr rachunku bankowego: ….…………………………………..………….…..…....</w:t>
      </w:r>
    </w:p>
    <w:p w14:paraId="1DCA1A23" w14:textId="658EAB1F" w:rsidR="00326232" w:rsidRPr="008E6DE9" w:rsidRDefault="007F7898" w:rsidP="008E6DE9">
      <w:pPr>
        <w:numPr>
          <w:ilvl w:val="0"/>
          <w:numId w:val="10"/>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Decyzji, pomiędzy Beneficjentem a</w:t>
      </w:r>
      <w:r w:rsidR="00A90379" w:rsidRPr="008E6DE9">
        <w:rPr>
          <w:rFonts w:ascii="Calibri" w:hAnsi="Calibri" w:cs="Calibri"/>
          <w:color w:val="auto"/>
          <w:sz w:val="24"/>
          <w:szCs w:val="24"/>
        </w:rPr>
        <w:t> </w:t>
      </w:r>
      <w:r w:rsidRPr="008E6DE9">
        <w:rPr>
          <w:rFonts w:ascii="Calibri" w:hAnsi="Calibri" w:cs="Calibri"/>
          <w:color w:val="auto"/>
          <w:sz w:val="24"/>
          <w:szCs w:val="24"/>
        </w:rPr>
        <w:t xml:space="preserve">Partnerem/Partnerami, powinny być dokonywane za pośrednictwem rachunku bankowego, o którym mowa w ust. </w:t>
      </w:r>
      <w:r w:rsidR="00BE2219" w:rsidRPr="008E6DE9">
        <w:rPr>
          <w:rFonts w:ascii="Calibri" w:hAnsi="Calibri" w:cs="Calibri"/>
          <w:color w:val="auto"/>
          <w:sz w:val="24"/>
          <w:szCs w:val="24"/>
        </w:rPr>
        <w:t>4</w:t>
      </w:r>
      <w:r w:rsidRPr="008E6DE9">
        <w:rPr>
          <w:rFonts w:ascii="Calibri" w:hAnsi="Calibri" w:cs="Calibri"/>
          <w:color w:val="auto"/>
          <w:sz w:val="24"/>
          <w:szCs w:val="24"/>
        </w:rPr>
        <w:t xml:space="preserve">, pod rygorem nieuznania poniesionych wydatków za kwalifikowalne. </w:t>
      </w:r>
    </w:p>
    <w:p w14:paraId="6D596FCD" w14:textId="6ED6C4A0" w:rsidR="00326232" w:rsidRPr="008E6DE9" w:rsidRDefault="007F7898" w:rsidP="008E6DE9">
      <w:pPr>
        <w:numPr>
          <w:ilvl w:val="0"/>
          <w:numId w:val="10"/>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Beneficjent zobowiązany jest niezwłocznie poinformować Instytucję Pośredniczącą o</w:t>
      </w:r>
      <w:r w:rsidR="00A90379" w:rsidRPr="008E6DE9">
        <w:rPr>
          <w:rFonts w:ascii="Calibri" w:hAnsi="Calibri" w:cs="Calibri"/>
          <w:color w:val="auto"/>
          <w:sz w:val="24"/>
          <w:szCs w:val="24"/>
        </w:rPr>
        <w:t> </w:t>
      </w:r>
      <w:r w:rsidRPr="008E6DE9">
        <w:rPr>
          <w:rFonts w:ascii="Calibri" w:hAnsi="Calibri" w:cs="Calibri"/>
          <w:color w:val="auto"/>
          <w:sz w:val="24"/>
          <w:szCs w:val="24"/>
        </w:rPr>
        <w:t>zmianie rachunku bankowego, o który</w:t>
      </w:r>
      <w:r w:rsidR="00BF6107" w:rsidRPr="008E6DE9">
        <w:rPr>
          <w:rFonts w:ascii="Calibri" w:hAnsi="Calibri" w:cs="Calibri"/>
          <w:color w:val="auto"/>
          <w:sz w:val="24"/>
          <w:szCs w:val="24"/>
        </w:rPr>
        <w:t>m</w:t>
      </w:r>
      <w:r w:rsidRPr="008E6DE9">
        <w:rPr>
          <w:rFonts w:ascii="Calibri" w:hAnsi="Calibri" w:cs="Calibri"/>
          <w:color w:val="auto"/>
          <w:sz w:val="24"/>
          <w:szCs w:val="24"/>
        </w:rPr>
        <w:t xml:space="preserve"> mowa w ust. </w:t>
      </w:r>
      <w:r w:rsidR="00BE2219" w:rsidRPr="008E6DE9">
        <w:rPr>
          <w:rFonts w:ascii="Calibri" w:hAnsi="Calibri" w:cs="Calibri"/>
          <w:color w:val="auto"/>
          <w:sz w:val="24"/>
          <w:szCs w:val="24"/>
        </w:rPr>
        <w:t>4</w:t>
      </w:r>
      <w:r w:rsidRPr="008E6DE9">
        <w:rPr>
          <w:rFonts w:ascii="Calibri" w:hAnsi="Calibri" w:cs="Calibri"/>
          <w:color w:val="auto"/>
          <w:sz w:val="24"/>
          <w:szCs w:val="24"/>
        </w:rPr>
        <w:t>. Zmiana rachunku bankowego wymaga zmiany niniejszej Decyzji.</w:t>
      </w:r>
    </w:p>
    <w:p w14:paraId="1B23096E" w14:textId="77777777" w:rsidR="001A608F" w:rsidRPr="008E6DE9" w:rsidRDefault="001A608F" w:rsidP="008E6DE9">
      <w:pPr>
        <w:spacing w:after="60" w:line="276" w:lineRule="auto"/>
        <w:ind w:left="0" w:firstLine="0"/>
        <w:jc w:val="left"/>
        <w:rPr>
          <w:rFonts w:ascii="Calibri" w:hAnsi="Calibri" w:cs="Calibri"/>
          <w:color w:val="auto"/>
          <w:sz w:val="24"/>
          <w:szCs w:val="24"/>
        </w:rPr>
      </w:pPr>
    </w:p>
    <w:p w14:paraId="2A2D817A" w14:textId="1229CBB5" w:rsidR="00326232"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Przekazanie Beneficjentowi dofinansowania</w:t>
      </w:r>
    </w:p>
    <w:p w14:paraId="2ECCE7DC"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10 </w:t>
      </w:r>
    </w:p>
    <w:p w14:paraId="05E7A1CA" w14:textId="474D2FB5" w:rsidR="00326232" w:rsidRPr="008E6DE9" w:rsidRDefault="007F7898" w:rsidP="008E6DE9">
      <w:pPr>
        <w:numPr>
          <w:ilvl w:val="0"/>
          <w:numId w:val="11"/>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Dofinansowanie, o którym mowa w § 2 ust. 4 pkt 1 jest wypłacane w formie zaliczki lub refundacji w wysokości określonej w harmonogramie płatności stanowiącym załącznik nr</w:t>
      </w:r>
      <w:r w:rsidR="00EF4A3A" w:rsidRPr="008E6DE9">
        <w:rPr>
          <w:rFonts w:ascii="Calibri" w:hAnsi="Calibri" w:cs="Calibri"/>
          <w:color w:val="auto"/>
          <w:sz w:val="24"/>
          <w:szCs w:val="24"/>
        </w:rPr>
        <w:t> </w:t>
      </w:r>
      <w:r w:rsidRPr="008E6DE9">
        <w:rPr>
          <w:rFonts w:ascii="Calibri" w:hAnsi="Calibri" w:cs="Calibri"/>
          <w:color w:val="auto"/>
          <w:sz w:val="24"/>
          <w:szCs w:val="24"/>
        </w:rPr>
        <w:t xml:space="preserve">3 do Decyzji. </w:t>
      </w:r>
    </w:p>
    <w:p w14:paraId="22368512" w14:textId="43577C86" w:rsidR="00680F4E" w:rsidRPr="008E6DE9" w:rsidRDefault="00680F4E" w:rsidP="008E6DE9">
      <w:pPr>
        <w:numPr>
          <w:ilvl w:val="0"/>
          <w:numId w:val="11"/>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Środki europejskie są przekazywane na rachunek bankowy </w:t>
      </w:r>
      <w:r w:rsidR="00866344" w:rsidRPr="008E6DE9">
        <w:rPr>
          <w:rFonts w:ascii="Calibri" w:hAnsi="Calibri" w:cs="Calibri"/>
          <w:color w:val="auto"/>
          <w:sz w:val="24"/>
          <w:szCs w:val="24"/>
        </w:rPr>
        <w:t>Instytucji Zarządzającej na podstawie Zleceń płatności do BGK, a następnie na podstawie dyspozycji przelewu środków z rachunku bankowego Instytucji Zarządzającej na rachunek bankowy Beneficjenta.</w:t>
      </w:r>
      <w:r w:rsidR="00CC5C0E" w:rsidRPr="008E6DE9">
        <w:rPr>
          <w:rFonts w:ascii="Calibri" w:hAnsi="Calibri" w:cs="Calibri"/>
          <w:color w:val="auto"/>
          <w:sz w:val="24"/>
          <w:szCs w:val="24"/>
        </w:rPr>
        <w:t xml:space="preserve"> Dotacja celowa jest przekazywana na rachunek bankowy</w:t>
      </w:r>
      <w:r w:rsidR="00866344" w:rsidRPr="008E6DE9">
        <w:rPr>
          <w:rFonts w:ascii="Calibri" w:hAnsi="Calibri" w:cs="Calibri"/>
          <w:color w:val="auto"/>
          <w:sz w:val="24"/>
          <w:szCs w:val="24"/>
        </w:rPr>
        <w:t xml:space="preserve"> </w:t>
      </w:r>
      <w:r w:rsidR="00CC5C0E" w:rsidRPr="008E6DE9">
        <w:rPr>
          <w:rFonts w:ascii="Calibri" w:hAnsi="Calibri" w:cs="Calibri"/>
          <w:color w:val="auto"/>
          <w:sz w:val="24"/>
          <w:szCs w:val="24"/>
        </w:rPr>
        <w:t xml:space="preserve">Beneficjenta na podstawie dyspozycji przelewu środków z rachunku bankowego Instytucji Zarządzającej. </w:t>
      </w:r>
      <w:r w:rsidR="00866344" w:rsidRPr="008E6DE9">
        <w:rPr>
          <w:rFonts w:ascii="Calibri" w:hAnsi="Calibri" w:cs="Calibri"/>
          <w:color w:val="auto"/>
          <w:sz w:val="24"/>
          <w:szCs w:val="24"/>
        </w:rPr>
        <w:t>Jednocześnie Instytucja Pośrednicząca zobowiązuje się do pisemnego poinformowania Instytucji Zarządzającej o zatwierdzeniu wniosku o płatność oraz konieczności przekazania na rachunek bankowy Beneficjenta dofinansowania we wskazanych kwotach. Instytucja Zarządzająca nie ponosi odpowiedzialności za terminowość wypłaty środków przez BGK.</w:t>
      </w:r>
      <w:r w:rsidRPr="008E6DE9">
        <w:rPr>
          <w:rFonts w:ascii="Calibri" w:hAnsi="Calibri" w:cs="Calibri"/>
          <w:color w:val="auto"/>
          <w:sz w:val="24"/>
          <w:szCs w:val="24"/>
        </w:rPr>
        <w:t xml:space="preserve"> </w:t>
      </w:r>
    </w:p>
    <w:p w14:paraId="14947A6A" w14:textId="77777777" w:rsidR="00680F4E" w:rsidRPr="008E6DE9" w:rsidRDefault="00680F4E" w:rsidP="008E6DE9">
      <w:pPr>
        <w:numPr>
          <w:ilvl w:val="0"/>
          <w:numId w:val="11"/>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Warunkiem przekazania Beneficjentowi pierwszej transzy dofinansowania jest: </w:t>
      </w:r>
    </w:p>
    <w:p w14:paraId="1F290210" w14:textId="68788F88" w:rsidR="00680F4E" w:rsidRPr="008E6DE9" w:rsidRDefault="00680F4E" w:rsidP="008E6DE9">
      <w:pPr>
        <w:numPr>
          <w:ilvl w:val="1"/>
          <w:numId w:val="11"/>
        </w:numPr>
        <w:spacing w:after="60" w:line="276" w:lineRule="auto"/>
        <w:ind w:left="709" w:right="16" w:hanging="339"/>
        <w:jc w:val="left"/>
        <w:rPr>
          <w:rFonts w:ascii="Calibri" w:hAnsi="Calibri" w:cs="Calibri"/>
          <w:color w:val="auto"/>
          <w:sz w:val="24"/>
          <w:szCs w:val="24"/>
        </w:rPr>
      </w:pPr>
      <w:r w:rsidRPr="008E6DE9">
        <w:rPr>
          <w:rFonts w:ascii="Calibri" w:hAnsi="Calibri" w:cs="Calibri"/>
          <w:color w:val="auto"/>
          <w:sz w:val="24"/>
          <w:szCs w:val="24"/>
        </w:rPr>
        <w:t>złożenie przez Beneficjenta do Instytucji Pośredniczącej prawidłowego wniosku o</w:t>
      </w:r>
      <w:r w:rsidR="007A3502" w:rsidRPr="008E6DE9">
        <w:rPr>
          <w:rFonts w:ascii="Calibri" w:hAnsi="Calibri" w:cs="Calibri"/>
          <w:color w:val="auto"/>
          <w:sz w:val="24"/>
          <w:szCs w:val="24"/>
        </w:rPr>
        <w:t> </w:t>
      </w:r>
      <w:r w:rsidRPr="008E6DE9">
        <w:rPr>
          <w:rFonts w:ascii="Calibri" w:hAnsi="Calibri" w:cs="Calibri"/>
          <w:color w:val="auto"/>
          <w:sz w:val="24"/>
          <w:szCs w:val="24"/>
        </w:rPr>
        <w:t>płatność (tzw. zaliczkowego) i jego zatwierdzenie przez Instytucję Pośredniczącą,</w:t>
      </w:r>
    </w:p>
    <w:p w14:paraId="0340D338" w14:textId="7FC76121" w:rsidR="00680F4E" w:rsidRPr="008E6DE9" w:rsidRDefault="00680F4E" w:rsidP="008E6DE9">
      <w:pPr>
        <w:numPr>
          <w:ilvl w:val="1"/>
          <w:numId w:val="11"/>
        </w:numPr>
        <w:spacing w:after="60" w:line="276" w:lineRule="auto"/>
        <w:ind w:left="709" w:right="16" w:hanging="339"/>
        <w:jc w:val="left"/>
        <w:rPr>
          <w:rFonts w:ascii="Calibri" w:hAnsi="Calibri" w:cs="Calibri"/>
          <w:color w:val="auto"/>
          <w:sz w:val="24"/>
          <w:szCs w:val="24"/>
        </w:rPr>
      </w:pPr>
      <w:r w:rsidRPr="008E6DE9">
        <w:rPr>
          <w:rFonts w:ascii="Calibri" w:hAnsi="Calibri" w:cs="Calibri"/>
          <w:color w:val="auto"/>
          <w:sz w:val="24"/>
          <w:szCs w:val="24"/>
        </w:rPr>
        <w:t xml:space="preserve">dostępność środków europejskich w limicie określonym przez Ministra </w:t>
      </w:r>
      <w:r w:rsidR="00EF4A3A" w:rsidRPr="008E6DE9">
        <w:rPr>
          <w:rFonts w:ascii="Calibri" w:hAnsi="Calibri" w:cs="Calibri"/>
          <w:color w:val="auto"/>
          <w:sz w:val="24"/>
          <w:szCs w:val="24"/>
        </w:rPr>
        <w:t>Funduszy i </w:t>
      </w:r>
      <w:r w:rsidR="00E40A3F" w:rsidRPr="008E6DE9">
        <w:rPr>
          <w:rFonts w:ascii="Calibri" w:hAnsi="Calibri" w:cs="Calibri"/>
          <w:color w:val="auto"/>
          <w:sz w:val="24"/>
          <w:szCs w:val="24"/>
        </w:rPr>
        <w:t>Polityki Regionalnej</w:t>
      </w:r>
      <w:r w:rsidR="00E7146B" w:rsidRPr="008E6DE9">
        <w:rPr>
          <w:rFonts w:ascii="Calibri" w:hAnsi="Calibri" w:cs="Calibri"/>
          <w:color w:val="auto"/>
          <w:sz w:val="24"/>
          <w:szCs w:val="24"/>
        </w:rPr>
        <w:t>,</w:t>
      </w:r>
    </w:p>
    <w:p w14:paraId="24BAFFD9" w14:textId="77777777" w:rsidR="00E7146B" w:rsidRPr="008E6DE9" w:rsidRDefault="00E7146B" w:rsidP="008E6DE9">
      <w:pPr>
        <w:pStyle w:val="Akapitzlist"/>
        <w:numPr>
          <w:ilvl w:val="1"/>
          <w:numId w:val="11"/>
        </w:numPr>
        <w:spacing w:after="60" w:line="276" w:lineRule="auto"/>
        <w:rPr>
          <w:rFonts w:ascii="Calibri" w:hAnsi="Calibri" w:cs="Calibri"/>
        </w:rPr>
      </w:pPr>
      <w:r w:rsidRPr="008E6DE9">
        <w:rPr>
          <w:rFonts w:ascii="Calibri" w:hAnsi="Calibri" w:cs="Calibri"/>
        </w:rPr>
        <w:t>dostępność środków dotacji celowej na rachunku Instytucji Zarządzającej.</w:t>
      </w:r>
    </w:p>
    <w:p w14:paraId="57E0A20A" w14:textId="77777777" w:rsidR="00326232" w:rsidRPr="008E6DE9" w:rsidRDefault="007F7898"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Warunkiem przekazania Beneficjentowi drugiej i kolejnych transz dofinansowania jest: </w:t>
      </w:r>
    </w:p>
    <w:p w14:paraId="5FB53891" w14:textId="01006D4B" w:rsidR="00326232" w:rsidRPr="008E6DE9" w:rsidRDefault="007F7898" w:rsidP="008E6DE9">
      <w:pPr>
        <w:numPr>
          <w:ilvl w:val="1"/>
          <w:numId w:val="12"/>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złożenie przez Beneficjenta i zweryfikowanie przez Instytucję Pośredniczącą wni</w:t>
      </w:r>
      <w:r w:rsidR="007E637D" w:rsidRPr="008E6DE9">
        <w:rPr>
          <w:rFonts w:ascii="Calibri" w:hAnsi="Calibri" w:cs="Calibri"/>
          <w:color w:val="auto"/>
          <w:sz w:val="24"/>
          <w:szCs w:val="24"/>
        </w:rPr>
        <w:t>osku o </w:t>
      </w:r>
      <w:r w:rsidRPr="008E6DE9">
        <w:rPr>
          <w:rFonts w:ascii="Calibri" w:hAnsi="Calibri" w:cs="Calibri"/>
          <w:color w:val="auto"/>
          <w:sz w:val="24"/>
          <w:szCs w:val="24"/>
        </w:rPr>
        <w:t>płatność, w którym wykazano wydatki kwalifikowalne w wysokości co najmniej 70 % łącznej kwoty transz dofinansowania otrzymanych na dzień zatwierdzenia wniosku lub odesłania wniosku do poprawy; w przypadku odesłania wniosku do poprawy wydatki w ww. wysokości nie wymagają składania przez Beneficjenta dalszych wyjaśnień,</w:t>
      </w:r>
    </w:p>
    <w:p w14:paraId="4647F1D6" w14:textId="77777777" w:rsidR="00326232" w:rsidRPr="008E6DE9" w:rsidRDefault="007F7898" w:rsidP="008E6DE9">
      <w:pPr>
        <w:numPr>
          <w:ilvl w:val="1"/>
          <w:numId w:val="12"/>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zatwierdzenie wniosku o płatność za poprzedni okres rozliczeniowy, </w:t>
      </w:r>
    </w:p>
    <w:p w14:paraId="51156C71" w14:textId="58CA3C58" w:rsidR="00326232" w:rsidRPr="009C411C" w:rsidRDefault="007F7898" w:rsidP="008E6DE9">
      <w:pPr>
        <w:numPr>
          <w:ilvl w:val="1"/>
          <w:numId w:val="12"/>
        </w:numPr>
        <w:spacing w:after="60" w:line="276" w:lineRule="auto"/>
        <w:ind w:hanging="360"/>
        <w:jc w:val="left"/>
        <w:rPr>
          <w:rFonts w:ascii="Calibri" w:hAnsi="Calibri" w:cs="Calibri"/>
          <w:color w:val="auto"/>
          <w:sz w:val="24"/>
          <w:szCs w:val="24"/>
        </w:rPr>
      </w:pPr>
      <w:r w:rsidRPr="009C411C">
        <w:rPr>
          <w:rFonts w:ascii="Calibri" w:hAnsi="Calibri" w:cs="Calibri"/>
          <w:color w:val="auto"/>
          <w:sz w:val="24"/>
          <w:szCs w:val="24"/>
        </w:rPr>
        <w:t>nie stwierdzenie okoliczności, o których mowa w § 2</w:t>
      </w:r>
      <w:r w:rsidR="00AB2F5A" w:rsidRPr="00375707">
        <w:rPr>
          <w:rFonts w:ascii="Calibri" w:hAnsi="Calibri" w:cs="Calibri"/>
          <w:color w:val="auto"/>
          <w:sz w:val="24"/>
          <w:szCs w:val="24"/>
        </w:rPr>
        <w:t>8</w:t>
      </w:r>
      <w:r w:rsidRPr="00375707">
        <w:rPr>
          <w:rFonts w:ascii="Calibri" w:hAnsi="Calibri" w:cs="Calibri"/>
          <w:color w:val="auto"/>
          <w:sz w:val="24"/>
          <w:szCs w:val="24"/>
        </w:rPr>
        <w:t xml:space="preserve"> ust. 1</w:t>
      </w:r>
      <w:r w:rsidR="00E630F8" w:rsidRPr="00375707">
        <w:rPr>
          <w:rFonts w:ascii="Calibri" w:hAnsi="Calibri" w:cs="Calibri"/>
          <w:color w:val="auto"/>
          <w:sz w:val="24"/>
          <w:szCs w:val="24"/>
        </w:rPr>
        <w:t xml:space="preserve"> lub § 28 ust. 3</w:t>
      </w:r>
      <w:r w:rsidRPr="00375707">
        <w:rPr>
          <w:rFonts w:ascii="Calibri" w:hAnsi="Calibri" w:cs="Calibri"/>
          <w:color w:val="auto"/>
          <w:sz w:val="24"/>
          <w:szCs w:val="24"/>
        </w:rPr>
        <w:t xml:space="preserve">, </w:t>
      </w:r>
    </w:p>
    <w:p w14:paraId="370BA97E" w14:textId="1F4D2DF3" w:rsidR="009C18B9" w:rsidRPr="008E6DE9" w:rsidRDefault="007F7898" w:rsidP="008E6DE9">
      <w:pPr>
        <w:numPr>
          <w:ilvl w:val="1"/>
          <w:numId w:val="12"/>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dostępność środków europejskich w limicie określonym przez </w:t>
      </w:r>
      <w:r w:rsidR="00AB2F5A" w:rsidRPr="008E6DE9">
        <w:rPr>
          <w:rFonts w:ascii="Calibri" w:hAnsi="Calibri" w:cs="Calibri"/>
          <w:color w:val="auto"/>
          <w:sz w:val="24"/>
          <w:szCs w:val="24"/>
        </w:rPr>
        <w:t xml:space="preserve">Ministra </w:t>
      </w:r>
      <w:r w:rsidR="00EF4A3A" w:rsidRPr="008E6DE9">
        <w:rPr>
          <w:rFonts w:ascii="Calibri" w:hAnsi="Calibri" w:cs="Calibri"/>
          <w:color w:val="auto"/>
          <w:sz w:val="24"/>
          <w:szCs w:val="24"/>
        </w:rPr>
        <w:t>Funduszy i </w:t>
      </w:r>
      <w:r w:rsidR="00E40A3F" w:rsidRPr="008E6DE9">
        <w:rPr>
          <w:rFonts w:ascii="Calibri" w:hAnsi="Calibri" w:cs="Calibri"/>
          <w:color w:val="auto"/>
          <w:sz w:val="24"/>
          <w:szCs w:val="24"/>
        </w:rPr>
        <w:t>Polityki Regionalnej</w:t>
      </w:r>
      <w:r w:rsidR="009C18B9" w:rsidRPr="008E6DE9">
        <w:rPr>
          <w:rFonts w:ascii="Calibri" w:hAnsi="Calibri" w:cs="Calibri"/>
          <w:color w:val="auto"/>
          <w:sz w:val="24"/>
          <w:szCs w:val="24"/>
        </w:rPr>
        <w:t>,</w:t>
      </w:r>
    </w:p>
    <w:p w14:paraId="3DEE12C1" w14:textId="1970160C" w:rsidR="00986DD1" w:rsidRPr="008E6DE9" w:rsidRDefault="009C18B9" w:rsidP="008E6DE9">
      <w:pPr>
        <w:numPr>
          <w:ilvl w:val="1"/>
          <w:numId w:val="12"/>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dostępność środków dotacji celowej na rachunku Instytucji Zarządzającej.</w:t>
      </w:r>
    </w:p>
    <w:p w14:paraId="7A513DA9" w14:textId="77777777" w:rsidR="00326232" w:rsidRPr="008E6DE9" w:rsidRDefault="007F7898"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Poprzez rozliczenie zaliczki rozumie się złożenie wniosku o płatność rozliczającego dofinansowanie przekazane w formie zaliczki lub zwrot środków zaliczki do końca okresu rozliczeniowego. </w:t>
      </w:r>
    </w:p>
    <w:p w14:paraId="5152687A" w14:textId="2C4EACF2" w:rsidR="00A3259B" w:rsidRPr="008E6DE9" w:rsidRDefault="007F7898"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Dofinansowanie, o którym mowa w § 2 ust. 4, pkt 1 będzie przekazywane na wskazany przez Beneficjenta rachunek bankowy w terminie nie dłuższym niż 90 dni licząc od dnia przedłożenia wniosku o płatność, uwzględniając zapisy § 12 ust. </w:t>
      </w:r>
      <w:r w:rsidR="00BE2219" w:rsidRPr="008E6DE9">
        <w:rPr>
          <w:rFonts w:ascii="Calibri" w:hAnsi="Calibri" w:cs="Calibri"/>
          <w:color w:val="auto"/>
          <w:sz w:val="24"/>
          <w:szCs w:val="24"/>
        </w:rPr>
        <w:t>4</w:t>
      </w:r>
      <w:r w:rsidRPr="008E6DE9">
        <w:rPr>
          <w:rFonts w:ascii="Calibri" w:hAnsi="Calibri" w:cs="Calibri"/>
          <w:color w:val="auto"/>
          <w:sz w:val="24"/>
          <w:szCs w:val="24"/>
        </w:rPr>
        <w:t>-</w:t>
      </w:r>
      <w:r w:rsidR="00BE2219" w:rsidRPr="008E6DE9">
        <w:rPr>
          <w:rFonts w:ascii="Calibri" w:hAnsi="Calibri" w:cs="Calibri"/>
          <w:color w:val="auto"/>
          <w:sz w:val="24"/>
          <w:szCs w:val="24"/>
        </w:rPr>
        <w:t>5</w:t>
      </w:r>
      <w:r w:rsidRPr="008E6DE9">
        <w:rPr>
          <w:rFonts w:ascii="Calibri" w:hAnsi="Calibri" w:cs="Calibri"/>
          <w:color w:val="auto"/>
          <w:sz w:val="24"/>
          <w:szCs w:val="24"/>
        </w:rPr>
        <w:t xml:space="preserve">. </w:t>
      </w:r>
    </w:p>
    <w:p w14:paraId="2C5F6BEC" w14:textId="6E52EFA5" w:rsidR="00804A8C" w:rsidRPr="008E6DE9" w:rsidRDefault="00804A8C"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Odsetki bankowe naliczone na rachunku bankowym Beneficjenta, o którym mowa w § 9 ust. </w:t>
      </w:r>
      <w:r w:rsidR="00BE2219" w:rsidRPr="008E6DE9">
        <w:rPr>
          <w:rFonts w:ascii="Calibri" w:hAnsi="Calibri" w:cs="Calibri"/>
          <w:color w:val="auto"/>
          <w:sz w:val="24"/>
          <w:szCs w:val="24"/>
        </w:rPr>
        <w:t>4</w:t>
      </w:r>
      <w:r w:rsidRPr="008E6DE9">
        <w:rPr>
          <w:rFonts w:ascii="Calibri" w:hAnsi="Calibri" w:cs="Calibri"/>
          <w:color w:val="auto"/>
          <w:sz w:val="24"/>
          <w:szCs w:val="24"/>
        </w:rPr>
        <w:t xml:space="preserve"> od przekazanych w formie zaliczki środków stanowią dochód Samorządu Województwa Opolskiego i nie są wykazywane we wniosku o płatność. W przypadku realizowania Projektu przez Beneficjenta działającego w formie partnerstwa, kwestie zwrotu odsetek bankowych naliczonych na rachunkach projektowych Partnera/Partnerów reguluje umowa o partnerstwie.</w:t>
      </w:r>
    </w:p>
    <w:p w14:paraId="3830222E" w14:textId="77777777" w:rsidR="00276D0C" w:rsidRDefault="007F7898" w:rsidP="00375707">
      <w:pPr>
        <w:numPr>
          <w:ilvl w:val="0"/>
          <w:numId w:val="12"/>
        </w:numPr>
        <w:spacing w:after="60" w:line="276" w:lineRule="auto"/>
        <w:ind w:left="426" w:hanging="403"/>
        <w:jc w:val="left"/>
        <w:rPr>
          <w:rFonts w:ascii="Calibri" w:hAnsi="Calibri" w:cs="Calibri"/>
          <w:color w:val="auto"/>
          <w:sz w:val="24"/>
          <w:szCs w:val="24"/>
        </w:rPr>
      </w:pPr>
      <w:r w:rsidRPr="008E6DE9">
        <w:rPr>
          <w:rFonts w:ascii="Calibri" w:hAnsi="Calibri" w:cs="Calibri"/>
          <w:color w:val="auto"/>
          <w:sz w:val="24"/>
          <w:szCs w:val="24"/>
        </w:rPr>
        <w:t>Instytucja Pośrednicząca może zawiesić wypłatę dofinansowania w przypadku, gdy zachodzi uzasadnione podejrzenie, że w związku z realizacją Projektu doszło do powstani</w:t>
      </w:r>
      <w:r w:rsidR="000F5C3E" w:rsidRPr="008E6DE9">
        <w:rPr>
          <w:rFonts w:ascii="Calibri" w:hAnsi="Calibri" w:cs="Calibri"/>
          <w:color w:val="auto"/>
          <w:sz w:val="24"/>
          <w:szCs w:val="24"/>
        </w:rPr>
        <w:t xml:space="preserve">a rażących </w:t>
      </w:r>
      <w:r w:rsidRPr="008E6DE9">
        <w:rPr>
          <w:rFonts w:ascii="Calibri" w:hAnsi="Calibri" w:cs="Calibri"/>
          <w:color w:val="auto"/>
          <w:sz w:val="24"/>
          <w:szCs w:val="24"/>
        </w:rPr>
        <w:t>nieprawidłowości, w szczególności oszustwa. Instytucja Pośrednicząca informuje Beneficjenta o zawieszeniu biegu terminu wypłaty transzy dofinansowania i jego przyczynach.</w:t>
      </w:r>
    </w:p>
    <w:p w14:paraId="63BBF96D" w14:textId="15C3FDDC" w:rsidR="00326232" w:rsidRPr="009C411C" w:rsidRDefault="006A2A75" w:rsidP="00375707">
      <w:pPr>
        <w:numPr>
          <w:ilvl w:val="0"/>
          <w:numId w:val="12"/>
        </w:numPr>
        <w:spacing w:after="60" w:line="276" w:lineRule="auto"/>
        <w:ind w:left="426" w:hanging="403"/>
        <w:jc w:val="left"/>
        <w:rPr>
          <w:rFonts w:ascii="Calibri" w:hAnsi="Calibri" w:cs="Calibri"/>
          <w:color w:val="auto"/>
          <w:sz w:val="24"/>
          <w:szCs w:val="24"/>
        </w:rPr>
      </w:pPr>
      <w:r w:rsidRPr="009C411C">
        <w:rPr>
          <w:rFonts w:ascii="Calibri" w:hAnsi="Calibri" w:cs="Calibri"/>
          <w:color w:val="auto"/>
          <w:sz w:val="24"/>
          <w:szCs w:val="24"/>
        </w:rPr>
        <w:t>Beneficjent bez względu na to, czy został rozliczony wniosek o płatność i przekazane zostały środki przez Instytucję Pośredniczącą, zobowiązany jest do wypłac</w:t>
      </w:r>
      <w:r w:rsidR="00F536AE" w:rsidRPr="00375707">
        <w:rPr>
          <w:rFonts w:ascii="Calibri" w:hAnsi="Calibri" w:cs="Calibri"/>
          <w:color w:val="auto"/>
          <w:sz w:val="24"/>
          <w:szCs w:val="24"/>
        </w:rPr>
        <w:t>a</w:t>
      </w:r>
      <w:r w:rsidRPr="009C411C">
        <w:rPr>
          <w:rFonts w:ascii="Calibri" w:hAnsi="Calibri" w:cs="Calibri"/>
          <w:color w:val="auto"/>
          <w:sz w:val="24"/>
          <w:szCs w:val="24"/>
        </w:rPr>
        <w:t xml:space="preserve">nia stypendium </w:t>
      </w:r>
      <w:r w:rsidR="00F536AE" w:rsidRPr="00375707">
        <w:rPr>
          <w:rFonts w:ascii="Calibri" w:hAnsi="Calibri" w:cs="Calibri"/>
          <w:color w:val="auto"/>
          <w:sz w:val="24"/>
          <w:szCs w:val="24"/>
        </w:rPr>
        <w:t>osobom korzystającym ze szkoleń lub kursów służących podnoszeniu wiedzy i rozwijaniu umiejętności niezbędnych do prowadzenia działalności w formie przedsiębiorstwa społecznego,</w:t>
      </w:r>
      <w:r w:rsidRPr="009C411C">
        <w:rPr>
          <w:rFonts w:ascii="Calibri" w:hAnsi="Calibri" w:cs="Calibri"/>
          <w:color w:val="auto"/>
          <w:sz w:val="24"/>
          <w:szCs w:val="24"/>
        </w:rPr>
        <w:t xml:space="preserve"> w terminach wynikających z umów z nimi zawartych oraz uregulowania świadczeń pochodnych, zgodnie z obowiązującymi przepisami prawa</w:t>
      </w:r>
      <w:r w:rsidR="00276D0C" w:rsidRPr="009C411C">
        <w:rPr>
          <w:rFonts w:ascii="Calibri" w:hAnsi="Calibri" w:cs="Calibri"/>
          <w:color w:val="auto"/>
          <w:sz w:val="24"/>
          <w:szCs w:val="24"/>
        </w:rPr>
        <w:t>.</w:t>
      </w:r>
    </w:p>
    <w:p w14:paraId="3D5CA962" w14:textId="490F463F" w:rsidR="00326232" w:rsidRPr="008E6DE9" w:rsidRDefault="007F7898"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Kwota dofinansowania, o której mowa w § 2 ust. 4 pkt 1 lit. a</w:t>
      </w:r>
      <w:r w:rsidR="00E7146B" w:rsidRPr="008E6DE9">
        <w:rPr>
          <w:rFonts w:ascii="Calibri" w:hAnsi="Calibri" w:cs="Calibri"/>
          <w:color w:val="auto"/>
          <w:sz w:val="24"/>
          <w:szCs w:val="24"/>
        </w:rPr>
        <w:t xml:space="preserve"> -</w:t>
      </w:r>
      <w:r w:rsidR="003A357F" w:rsidRPr="008E6DE9">
        <w:rPr>
          <w:rFonts w:ascii="Calibri" w:hAnsi="Calibri" w:cs="Calibri"/>
          <w:color w:val="auto"/>
          <w:sz w:val="24"/>
          <w:szCs w:val="24"/>
        </w:rPr>
        <w:t xml:space="preserve"> środki europejskie</w:t>
      </w:r>
      <w:r w:rsidR="009B7875" w:rsidRPr="008E6DE9">
        <w:rPr>
          <w:rFonts w:ascii="Calibri" w:hAnsi="Calibri" w:cs="Calibri"/>
          <w:color w:val="auto"/>
          <w:sz w:val="24"/>
          <w:szCs w:val="24"/>
        </w:rPr>
        <w:t xml:space="preserve"> </w:t>
      </w:r>
      <w:r w:rsidR="00E7146B" w:rsidRPr="008E6DE9">
        <w:rPr>
          <w:rFonts w:ascii="Calibri" w:hAnsi="Calibri" w:cs="Calibri"/>
          <w:color w:val="auto"/>
          <w:sz w:val="24"/>
          <w:szCs w:val="24"/>
        </w:rPr>
        <w:t>oraz w </w:t>
      </w:r>
      <w:r w:rsidR="003A357F" w:rsidRPr="008E6DE9">
        <w:rPr>
          <w:rFonts w:ascii="Calibri" w:hAnsi="Calibri" w:cs="Calibri"/>
          <w:color w:val="auto"/>
          <w:sz w:val="24"/>
          <w:szCs w:val="24"/>
        </w:rPr>
        <w:t xml:space="preserve">formie dotacji celowej, o której mowa w § 2 ust. 4 pkt 1 lit. b, </w:t>
      </w:r>
      <w:r w:rsidR="00E7146B" w:rsidRPr="008E6DE9">
        <w:rPr>
          <w:rFonts w:ascii="Calibri" w:hAnsi="Calibri" w:cs="Calibri"/>
          <w:color w:val="auto"/>
          <w:sz w:val="24"/>
          <w:szCs w:val="24"/>
        </w:rPr>
        <w:t>niewydatkowana z </w:t>
      </w:r>
      <w:r w:rsidRPr="008E6DE9">
        <w:rPr>
          <w:rFonts w:ascii="Calibri" w:hAnsi="Calibri" w:cs="Calibri"/>
          <w:color w:val="auto"/>
          <w:sz w:val="24"/>
          <w:szCs w:val="24"/>
        </w:rPr>
        <w:t xml:space="preserve">końcem roku budżetowego, pozostaje na rachunku bankowym, o którym mowa w § 9 ust. </w:t>
      </w:r>
      <w:r w:rsidR="00BE2219" w:rsidRPr="008E6DE9">
        <w:rPr>
          <w:rFonts w:ascii="Calibri" w:hAnsi="Calibri" w:cs="Calibri"/>
          <w:color w:val="auto"/>
          <w:sz w:val="24"/>
          <w:szCs w:val="24"/>
        </w:rPr>
        <w:t>4</w:t>
      </w:r>
      <w:r w:rsidRPr="008E6DE9">
        <w:rPr>
          <w:rFonts w:ascii="Calibri" w:hAnsi="Calibri" w:cs="Calibri"/>
          <w:color w:val="auto"/>
          <w:sz w:val="24"/>
          <w:szCs w:val="24"/>
        </w:rPr>
        <w:t xml:space="preserve"> do dyspozycji Beneficjenta w następnym roku budżetowym, o ile realizacja projektu przewidziana jest w kolejnym roku budżetowym.</w:t>
      </w:r>
    </w:p>
    <w:p w14:paraId="26DAE5D3" w14:textId="7A7148DF" w:rsidR="00590FA2" w:rsidRPr="008E6DE9" w:rsidRDefault="007F7898"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Beneficjent informuje Instytucję Zarządzającą o wysokości środków niewydatkowanych </w:t>
      </w:r>
      <w:r w:rsidR="007E637D" w:rsidRPr="008E6DE9">
        <w:rPr>
          <w:rFonts w:ascii="Calibri" w:hAnsi="Calibri" w:cs="Calibri"/>
          <w:sz w:val="24"/>
          <w:szCs w:val="24"/>
        </w:rPr>
        <w:t>z </w:t>
      </w:r>
      <w:r w:rsidRPr="008E6DE9">
        <w:rPr>
          <w:rFonts w:ascii="Calibri" w:hAnsi="Calibri" w:cs="Calibri"/>
          <w:sz w:val="24"/>
          <w:szCs w:val="24"/>
        </w:rPr>
        <w:t>upływem</w:t>
      </w:r>
      <w:r w:rsidRPr="008E6DE9">
        <w:rPr>
          <w:rFonts w:ascii="Calibri" w:hAnsi="Calibri" w:cs="Calibri"/>
          <w:color w:val="auto"/>
          <w:sz w:val="24"/>
          <w:szCs w:val="24"/>
        </w:rPr>
        <w:t xml:space="preserve"> roku budżetowego, wskazując poszczególne źródła finansowania projektu </w:t>
      </w:r>
      <w:r w:rsidR="007E637D" w:rsidRPr="008E6DE9">
        <w:rPr>
          <w:rFonts w:ascii="Calibri" w:hAnsi="Calibri" w:cs="Calibri"/>
          <w:color w:val="auto"/>
          <w:sz w:val="24"/>
          <w:szCs w:val="24"/>
        </w:rPr>
        <w:t>z </w:t>
      </w:r>
      <w:r w:rsidRPr="008E6DE9">
        <w:rPr>
          <w:rFonts w:ascii="Calibri" w:hAnsi="Calibri" w:cs="Calibri"/>
          <w:color w:val="auto"/>
          <w:sz w:val="24"/>
          <w:szCs w:val="24"/>
        </w:rPr>
        <w:t>uwzględnieniem środków bieżących i majątkowych, w terminie do 5 stycznia roku następującego po danym roku budżetowym.</w:t>
      </w:r>
    </w:p>
    <w:p w14:paraId="36AFA599" w14:textId="3F5DAAE3" w:rsidR="0099615E" w:rsidRPr="008E6DE9" w:rsidRDefault="0099615E" w:rsidP="008E6DE9">
      <w:pPr>
        <w:numPr>
          <w:ilvl w:val="0"/>
          <w:numId w:val="12"/>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Wszelkich zwrotów środków w trakcie realizacji projektu Beneficjent dokonuje na rachunek bankowy Instytucji Zarządzającej wyodrębniony dla projektów finansowanych ze środków EFS w ramach RPO WO 201</w:t>
      </w:r>
      <w:r w:rsidR="00965BF0" w:rsidRPr="008E6DE9">
        <w:rPr>
          <w:rFonts w:ascii="Calibri" w:hAnsi="Calibri" w:cs="Calibri"/>
          <w:color w:val="auto"/>
          <w:sz w:val="24"/>
          <w:szCs w:val="24"/>
        </w:rPr>
        <w:t>4</w:t>
      </w:r>
      <w:r w:rsidRPr="008E6DE9">
        <w:rPr>
          <w:rFonts w:ascii="Calibri" w:hAnsi="Calibri" w:cs="Calibri"/>
          <w:color w:val="auto"/>
          <w:sz w:val="24"/>
          <w:szCs w:val="24"/>
        </w:rPr>
        <w:t>-2020 nr: 74 1160 2202 0000 0001 5356 9775.</w:t>
      </w:r>
    </w:p>
    <w:p w14:paraId="70C35703" w14:textId="77777777" w:rsidR="0016663C" w:rsidRPr="008E6DE9" w:rsidRDefault="0016663C" w:rsidP="008E6DE9">
      <w:pPr>
        <w:spacing w:after="60" w:line="276" w:lineRule="auto"/>
        <w:ind w:left="0" w:right="-15" w:firstLine="0"/>
        <w:jc w:val="left"/>
        <w:rPr>
          <w:rFonts w:ascii="Calibri" w:hAnsi="Calibri" w:cs="Calibri"/>
          <w:b/>
          <w:color w:val="auto"/>
          <w:sz w:val="24"/>
          <w:szCs w:val="24"/>
        </w:rPr>
      </w:pPr>
    </w:p>
    <w:p w14:paraId="7A97247C"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Zasady i terminy składania wniosków o płatność </w:t>
      </w:r>
    </w:p>
    <w:p w14:paraId="135FB085"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11 </w:t>
      </w:r>
    </w:p>
    <w:p w14:paraId="5903A160" w14:textId="77777777" w:rsidR="000B4C45" w:rsidRPr="008E6DE9" w:rsidRDefault="007F7898"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rPr>
        <w:t>Beneficjent składa pierwszy wniosek o płatność, będący podstawą wypłaty pierwszej transzy dofinansowania w terminie do 14 dni roboczych od dnia podjęcia niniejszej Decyzji lub rozpoczęcia realizacji Projektu.</w:t>
      </w:r>
    </w:p>
    <w:p w14:paraId="7B52CF84" w14:textId="595EFD93" w:rsidR="000B4C45" w:rsidRPr="008E6DE9" w:rsidRDefault="0067367F"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rPr>
        <w:t>Beneficjent składa drugi i kolejne wnioski o płatność zgodnie z harmonogramem płatności, o którym mowa w § 9 ust. 1, nie rzadziej niż raz na 3 miesiące, w terminie do 10 dni roboczych od zakończenia okresu rozliczeniowego, a końcowy wniosek o płatność w terminie do 30 dni kalendarzowych od dnia planowanego finansowego zakończenia realizacji Projektu wskazanego w zatwierdzonym wniosku o dofinansowanie</w:t>
      </w:r>
      <w:r w:rsidR="007F7898" w:rsidRPr="008E6DE9">
        <w:rPr>
          <w:rFonts w:ascii="Calibri" w:hAnsi="Calibri"/>
        </w:rPr>
        <w:t xml:space="preserve">. Beneficjent ma obowiązek złożenia wniosku o płatność również </w:t>
      </w:r>
      <w:r w:rsidR="007E637D" w:rsidRPr="008E6DE9">
        <w:rPr>
          <w:rFonts w:ascii="Calibri" w:hAnsi="Calibri"/>
        </w:rPr>
        <w:t>w </w:t>
      </w:r>
      <w:r w:rsidR="007F7898" w:rsidRPr="008E6DE9">
        <w:rPr>
          <w:rFonts w:ascii="Calibri" w:hAnsi="Calibri"/>
        </w:rPr>
        <w:t xml:space="preserve">przypadku, gdy w okresie rozliczeniowym nie poniósł żadnych wydatków związanych </w:t>
      </w:r>
      <w:r w:rsidR="007E637D" w:rsidRPr="008E6DE9">
        <w:rPr>
          <w:rFonts w:ascii="Calibri" w:hAnsi="Calibri"/>
        </w:rPr>
        <w:t>z </w:t>
      </w:r>
      <w:r w:rsidR="007F7898" w:rsidRPr="008E6DE9">
        <w:rPr>
          <w:rFonts w:ascii="Calibri" w:hAnsi="Calibri"/>
        </w:rPr>
        <w:t>realizacją Projektu.</w:t>
      </w:r>
      <w:r w:rsidR="00425DC7" w:rsidRPr="008E6DE9">
        <w:rPr>
          <w:rFonts w:ascii="Calibri" w:hAnsi="Calibri"/>
        </w:rPr>
        <w:t xml:space="preserve"> Beneficjent wraz z końcowym wnioskiem o płatność zobowiązany jest do przedłożenia Oświadczenia/Oświadczeń o kwalifikowalności VAT stanowiącego/ych załącznik/i nr 2b do Decyzji.</w:t>
      </w:r>
    </w:p>
    <w:p w14:paraId="32EFED85" w14:textId="3957B9FE" w:rsidR="000B4C45" w:rsidRPr="008E6DE9" w:rsidRDefault="007F7898"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 i ust. 2, przy czym zobowiązuje się do złożenia wniosku za pośrednictwem SL2014 w terminie wskazanym w § 15 ust. 9. Wzór wniosku o płatność, który Beneficjent ma obowiązek złożyć w wersji papierowej stanowi załącznik nr 4 do Decyzji.</w:t>
      </w:r>
    </w:p>
    <w:p w14:paraId="3977D6D1" w14:textId="2CEA5462" w:rsidR="000B4C45" w:rsidRPr="008E6DE9" w:rsidRDefault="007F7898" w:rsidP="008E6DE9">
      <w:pPr>
        <w:pStyle w:val="Tekstpodstawowy"/>
        <w:numPr>
          <w:ilvl w:val="0"/>
          <w:numId w:val="38"/>
        </w:numPr>
        <w:tabs>
          <w:tab w:val="clear" w:pos="900"/>
        </w:tabs>
        <w:spacing w:after="60" w:line="276" w:lineRule="auto"/>
        <w:ind w:left="357" w:hanging="357"/>
        <w:jc w:val="left"/>
        <w:rPr>
          <w:rFonts w:ascii="Calibri" w:hAnsi="Calibri"/>
        </w:rPr>
      </w:pPr>
      <w:r w:rsidRPr="008E6DE9">
        <w:rPr>
          <w:rFonts w:ascii="Calibri" w:hAnsi="Calibri"/>
        </w:rPr>
        <w:t xml:space="preserve">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Decyzji dotyczącymi dokumentacji Projektu, o których mowa w § </w:t>
      </w:r>
      <w:r w:rsidR="009B7875" w:rsidRPr="008E6DE9">
        <w:rPr>
          <w:rFonts w:ascii="Calibri" w:hAnsi="Calibri"/>
        </w:rPr>
        <w:t>19</w:t>
      </w:r>
      <w:r w:rsidRPr="008E6DE9">
        <w:rPr>
          <w:rFonts w:ascii="Calibri" w:hAnsi="Calibri"/>
        </w:rPr>
        <w:t>.</w:t>
      </w:r>
    </w:p>
    <w:p w14:paraId="3328E773" w14:textId="75872255" w:rsidR="004F3B1B" w:rsidRPr="008E6DE9" w:rsidRDefault="004F3B1B"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lang w:eastAsia="en-US"/>
        </w:rPr>
        <w:t>Beneficjent zobowiązuje się do przedkładania każdorazowo na żądanie Instytucji Pośredniczącej wraz z wnioskiem o płatność, następujących dokumentów (w formie wskazanej przez Instytucję Pośredniczącą – skany (za pośrednictwem SL2014) oryginałów dokumentów lub kopii dokumentów oznaczonych datą i potwierdzonych za zgodność z</w:t>
      </w:r>
      <w:r w:rsidR="00EF4A3A" w:rsidRPr="008E6DE9">
        <w:rPr>
          <w:rFonts w:ascii="Calibri" w:hAnsi="Calibri"/>
          <w:lang w:eastAsia="en-US"/>
        </w:rPr>
        <w:t> </w:t>
      </w:r>
      <w:r w:rsidRPr="008E6DE9">
        <w:rPr>
          <w:rFonts w:ascii="Calibri" w:hAnsi="Calibri"/>
          <w:lang w:eastAsia="en-US"/>
        </w:rPr>
        <w:t xml:space="preserve">oryginałem przez Beneficjenta lub osobę upoważnioną do reprezentowania Beneficjenta): </w:t>
      </w:r>
    </w:p>
    <w:p w14:paraId="4344015E" w14:textId="77777777" w:rsidR="004F3B1B" w:rsidRPr="008E6DE9" w:rsidRDefault="004F3B1B" w:rsidP="008E6DE9">
      <w:pPr>
        <w:numPr>
          <w:ilvl w:val="1"/>
          <w:numId w:val="33"/>
        </w:numPr>
        <w:spacing w:after="60" w:line="276" w:lineRule="auto"/>
        <w:jc w:val="left"/>
        <w:rPr>
          <w:rFonts w:ascii="Calibri" w:hAnsi="Calibri" w:cs="Calibri"/>
          <w:sz w:val="24"/>
          <w:szCs w:val="24"/>
          <w:lang w:eastAsia="en-US"/>
        </w:rPr>
      </w:pPr>
      <w:r w:rsidRPr="008E6DE9">
        <w:rPr>
          <w:rFonts w:ascii="Calibri" w:hAnsi="Calibri" w:cs="Calibri"/>
          <w:sz w:val="24"/>
          <w:szCs w:val="24"/>
          <w:lang w:eastAsia="en-US"/>
        </w:rPr>
        <w:t>faktur lub innych dokumentów o równoważnej wartości dowodowej,</w:t>
      </w:r>
    </w:p>
    <w:p w14:paraId="22F53DC7" w14:textId="77777777" w:rsidR="004F3B1B" w:rsidRPr="008E6DE9" w:rsidRDefault="004F3B1B" w:rsidP="008E6DE9">
      <w:pPr>
        <w:numPr>
          <w:ilvl w:val="1"/>
          <w:numId w:val="33"/>
        </w:numPr>
        <w:spacing w:after="60" w:line="276" w:lineRule="auto"/>
        <w:jc w:val="left"/>
        <w:rPr>
          <w:rFonts w:ascii="Calibri" w:hAnsi="Calibri" w:cs="Calibri"/>
          <w:sz w:val="24"/>
          <w:szCs w:val="24"/>
          <w:lang w:eastAsia="en-US"/>
        </w:rPr>
      </w:pPr>
      <w:r w:rsidRPr="008E6DE9">
        <w:rPr>
          <w:rFonts w:ascii="Calibri" w:hAnsi="Calibri" w:cs="Calibri"/>
          <w:sz w:val="24"/>
          <w:szCs w:val="24"/>
          <w:lang w:eastAsia="en-US"/>
        </w:rPr>
        <w:t>umów z wykonawcami,</w:t>
      </w:r>
    </w:p>
    <w:p w14:paraId="354FD1D6" w14:textId="77777777" w:rsidR="004F3B1B" w:rsidRPr="008E6DE9" w:rsidRDefault="004F3B1B" w:rsidP="008E6DE9">
      <w:pPr>
        <w:numPr>
          <w:ilvl w:val="1"/>
          <w:numId w:val="33"/>
        </w:numPr>
        <w:spacing w:after="60" w:line="276" w:lineRule="auto"/>
        <w:jc w:val="left"/>
        <w:rPr>
          <w:rFonts w:ascii="Calibri" w:hAnsi="Calibri" w:cs="Calibri"/>
          <w:sz w:val="24"/>
          <w:szCs w:val="24"/>
          <w:lang w:eastAsia="en-US"/>
        </w:rPr>
      </w:pPr>
      <w:r w:rsidRPr="008E6DE9">
        <w:rPr>
          <w:rFonts w:ascii="Calibri" w:hAnsi="Calibri" w:cs="Calibri"/>
          <w:sz w:val="24"/>
          <w:szCs w:val="24"/>
          <w:lang w:eastAsia="en-US"/>
        </w:rPr>
        <w:t>umów z personelem projektu,</w:t>
      </w:r>
    </w:p>
    <w:p w14:paraId="5231D0B7" w14:textId="77777777" w:rsidR="004F3B1B" w:rsidRPr="008E6DE9" w:rsidRDefault="004F3B1B" w:rsidP="008E6DE9">
      <w:pPr>
        <w:numPr>
          <w:ilvl w:val="1"/>
          <w:numId w:val="33"/>
        </w:numPr>
        <w:spacing w:after="60" w:line="276" w:lineRule="auto"/>
        <w:jc w:val="left"/>
        <w:rPr>
          <w:rFonts w:ascii="Calibri" w:hAnsi="Calibri" w:cs="Calibri"/>
          <w:sz w:val="24"/>
          <w:szCs w:val="24"/>
          <w:lang w:eastAsia="en-US"/>
        </w:rPr>
      </w:pPr>
      <w:r w:rsidRPr="008E6DE9">
        <w:rPr>
          <w:rFonts w:ascii="Calibri" w:hAnsi="Calibri" w:cs="Calibri"/>
          <w:sz w:val="24"/>
          <w:szCs w:val="24"/>
          <w:lang w:eastAsia="en-US"/>
        </w:rPr>
        <w:t>dokumentów potwierdzających odbiór urządzeń, sprzętu lub wykonanie prac,</w:t>
      </w:r>
    </w:p>
    <w:p w14:paraId="29612FE1" w14:textId="4DB96726" w:rsidR="004F3B1B" w:rsidRPr="008E6DE9" w:rsidRDefault="004F3B1B" w:rsidP="008E6DE9">
      <w:pPr>
        <w:numPr>
          <w:ilvl w:val="1"/>
          <w:numId w:val="33"/>
        </w:numPr>
        <w:spacing w:after="60" w:line="276" w:lineRule="auto"/>
        <w:jc w:val="left"/>
        <w:rPr>
          <w:rFonts w:ascii="Calibri" w:hAnsi="Calibri" w:cs="Calibri"/>
          <w:b/>
          <w:sz w:val="24"/>
          <w:szCs w:val="24"/>
          <w:lang w:eastAsia="en-US"/>
        </w:rPr>
      </w:pPr>
      <w:r w:rsidRPr="008E6DE9">
        <w:rPr>
          <w:rFonts w:ascii="Calibri" w:hAnsi="Calibri" w:cs="Calibri"/>
          <w:sz w:val="24"/>
          <w:szCs w:val="24"/>
          <w:lang w:eastAsia="en-US"/>
        </w:rPr>
        <w:t xml:space="preserve">innych niezbędnych dokumentów potwierdzających i uzasadniających prawidłową realizację Projektu oraz </w:t>
      </w:r>
      <w:r w:rsidRPr="008E6DE9">
        <w:rPr>
          <w:rFonts w:ascii="Calibri" w:hAnsi="Calibri" w:cs="Calibri"/>
          <w:color w:val="auto"/>
          <w:sz w:val="24"/>
          <w:szCs w:val="24"/>
          <w:lang w:eastAsia="en-US"/>
        </w:rPr>
        <w:t xml:space="preserve">potwierdzających, że </w:t>
      </w:r>
      <w:r w:rsidRPr="008E6DE9">
        <w:rPr>
          <w:rFonts w:ascii="Calibri" w:hAnsi="Calibri" w:cs="Calibri"/>
          <w:sz w:val="24"/>
          <w:szCs w:val="24"/>
          <w:lang w:eastAsia="en-US"/>
        </w:rPr>
        <w:t>wydatki zostały poniesione w sposób celowy i oszczędny, z zachowaniem zasady uzyskiwania najlepszych efektów z danych nakładów zgodnie z zapisami Wytycznych</w:t>
      </w:r>
      <w:r w:rsidR="00C22427" w:rsidRPr="008E6DE9">
        <w:rPr>
          <w:rFonts w:ascii="Calibri" w:hAnsi="Calibri" w:cs="Calibri"/>
          <w:color w:val="auto"/>
          <w:sz w:val="24"/>
          <w:szCs w:val="24"/>
          <w:lang w:eastAsia="en-US"/>
        </w:rPr>
        <w:t>, o których mowa</w:t>
      </w:r>
      <w:r w:rsidRPr="008E6DE9">
        <w:rPr>
          <w:rFonts w:ascii="Calibri" w:hAnsi="Calibri" w:cs="Calibri"/>
          <w:color w:val="auto"/>
          <w:sz w:val="24"/>
          <w:szCs w:val="24"/>
          <w:lang w:eastAsia="en-US"/>
        </w:rPr>
        <w:t xml:space="preserve"> w </w:t>
      </w:r>
      <w:r w:rsidRPr="008E6DE9">
        <w:rPr>
          <w:rFonts w:ascii="Calibri" w:hAnsi="Calibri" w:cs="Calibri"/>
          <w:color w:val="auto"/>
          <w:sz w:val="24"/>
          <w:szCs w:val="24"/>
        </w:rPr>
        <w:t xml:space="preserve">§ 1 </w:t>
      </w:r>
      <w:r w:rsidR="00550195" w:rsidRPr="008E6DE9">
        <w:rPr>
          <w:rFonts w:ascii="Calibri" w:hAnsi="Calibri" w:cs="Calibri"/>
          <w:color w:val="auto"/>
          <w:sz w:val="24"/>
          <w:szCs w:val="24"/>
        </w:rPr>
        <w:t>pkt</w:t>
      </w:r>
      <w:r w:rsidRPr="008E6DE9">
        <w:rPr>
          <w:rFonts w:ascii="Calibri" w:hAnsi="Calibri" w:cs="Calibri"/>
          <w:color w:val="auto"/>
          <w:sz w:val="24"/>
          <w:szCs w:val="24"/>
        </w:rPr>
        <w:t xml:space="preserve"> </w:t>
      </w:r>
      <w:r w:rsidR="00296CBB" w:rsidRPr="008E6DE9">
        <w:rPr>
          <w:rFonts w:ascii="Calibri" w:hAnsi="Calibri" w:cs="Calibri"/>
          <w:color w:val="auto"/>
          <w:sz w:val="24"/>
          <w:szCs w:val="24"/>
        </w:rPr>
        <w:t>22</w:t>
      </w:r>
      <w:r w:rsidRPr="008E6DE9">
        <w:rPr>
          <w:rFonts w:ascii="Calibri" w:hAnsi="Calibri" w:cs="Calibri"/>
          <w:color w:val="auto"/>
          <w:sz w:val="24"/>
          <w:szCs w:val="24"/>
        </w:rPr>
        <w:t xml:space="preserve">. </w:t>
      </w:r>
    </w:p>
    <w:p w14:paraId="4578DF0D" w14:textId="5C3D07A5" w:rsidR="000B4C45" w:rsidRPr="008E6DE9" w:rsidRDefault="007F7898"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rPr>
        <w:t>Po dokonaniu przez Instytucję Pośredniczącą doboru próby, o której mowa w § 12 ust. 1 Beneficjent zobowiązany jest do złożenia w formie i w terminie wyznaczonym przez Instytucję Pośredniczącą wymaganych dokumentów.</w:t>
      </w:r>
    </w:p>
    <w:p w14:paraId="353D3E7B" w14:textId="7185CC32" w:rsidR="000B4C45" w:rsidRPr="008E6DE9" w:rsidRDefault="007F7898" w:rsidP="008E6DE9">
      <w:pPr>
        <w:numPr>
          <w:ilvl w:val="0"/>
          <w:numId w:val="38"/>
        </w:numPr>
        <w:tabs>
          <w:tab w:val="clear" w:pos="360"/>
          <w:tab w:val="num" w:pos="426"/>
        </w:tabs>
        <w:suppressAutoHyphens/>
        <w:spacing w:after="60" w:line="276" w:lineRule="auto"/>
        <w:ind w:left="357" w:hanging="357"/>
        <w:jc w:val="left"/>
        <w:rPr>
          <w:rFonts w:ascii="Calibri" w:hAnsi="Calibri" w:cs="Calibri"/>
          <w:sz w:val="24"/>
          <w:szCs w:val="24"/>
        </w:rPr>
      </w:pPr>
      <w:r w:rsidRPr="008E6DE9">
        <w:rPr>
          <w:rFonts w:ascii="Calibri" w:hAnsi="Calibri" w:cs="Calibri"/>
          <w:sz w:val="24"/>
          <w:szCs w:val="24"/>
        </w:rPr>
        <w:t>Beneficjent wraz</w:t>
      </w:r>
      <w:r w:rsidR="007E5E08" w:rsidRPr="008E6DE9">
        <w:rPr>
          <w:rFonts w:ascii="Calibri" w:hAnsi="Calibri" w:cs="Calibri"/>
          <w:sz w:val="24"/>
          <w:szCs w:val="24"/>
        </w:rPr>
        <w:t xml:space="preserve"> z</w:t>
      </w:r>
      <w:r w:rsidRPr="008E6DE9">
        <w:rPr>
          <w:rFonts w:ascii="Calibri" w:hAnsi="Calibri" w:cs="Calibri"/>
          <w:sz w:val="24"/>
          <w:szCs w:val="24"/>
        </w:rPr>
        <w:t xml:space="preserve"> wnioskiem o płatność przedkłada skany wyciągów bankowych/dowodów zapłaty (za pośr</w:t>
      </w:r>
      <w:r w:rsidR="00C22427" w:rsidRPr="008E6DE9">
        <w:rPr>
          <w:rFonts w:ascii="Calibri" w:hAnsi="Calibri" w:cs="Calibri"/>
          <w:sz w:val="24"/>
          <w:szCs w:val="24"/>
        </w:rPr>
        <w:t xml:space="preserve">ednictwem SL2014) </w:t>
      </w:r>
      <w:r w:rsidR="00C22427" w:rsidRPr="008E6DE9">
        <w:rPr>
          <w:rFonts w:ascii="Calibri" w:hAnsi="Calibri" w:cs="Calibri"/>
          <w:color w:val="auto"/>
          <w:sz w:val="24"/>
          <w:szCs w:val="24"/>
        </w:rPr>
        <w:t>potwierdzających</w:t>
      </w:r>
      <w:r w:rsidRPr="008E6DE9">
        <w:rPr>
          <w:rFonts w:ascii="Calibri" w:hAnsi="Calibri" w:cs="Calibri"/>
          <w:color w:val="auto"/>
          <w:sz w:val="24"/>
          <w:szCs w:val="24"/>
        </w:rPr>
        <w:t xml:space="preserve"> poniesienie </w:t>
      </w:r>
      <w:r w:rsidRPr="008E6DE9">
        <w:rPr>
          <w:rFonts w:ascii="Calibri" w:hAnsi="Calibri" w:cs="Calibri"/>
          <w:sz w:val="24"/>
          <w:szCs w:val="24"/>
        </w:rPr>
        <w:t>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0992CB9B" w14:textId="2C5B2D05" w:rsidR="000B4C45" w:rsidRPr="008E6DE9" w:rsidRDefault="007F7898" w:rsidP="008E6DE9">
      <w:pPr>
        <w:numPr>
          <w:ilvl w:val="0"/>
          <w:numId w:val="38"/>
        </w:numPr>
        <w:tabs>
          <w:tab w:val="clear" w:pos="360"/>
          <w:tab w:val="num" w:pos="426"/>
        </w:tabs>
        <w:suppressAutoHyphens/>
        <w:spacing w:after="60" w:line="276" w:lineRule="auto"/>
        <w:ind w:left="357" w:hanging="357"/>
        <w:jc w:val="left"/>
        <w:rPr>
          <w:rFonts w:ascii="Calibri" w:hAnsi="Calibri" w:cs="Calibri"/>
          <w:sz w:val="24"/>
          <w:szCs w:val="24"/>
        </w:rPr>
      </w:pPr>
      <w:r w:rsidRPr="008E6DE9">
        <w:rPr>
          <w:rFonts w:ascii="Calibri" w:hAnsi="Calibri" w:cs="Calibri"/>
          <w:sz w:val="24"/>
          <w:szCs w:val="24"/>
        </w:rPr>
        <w:t xml:space="preserve">Oprócz dokumentów wskazanych w </w:t>
      </w:r>
      <w:r w:rsidRPr="008E6DE9">
        <w:rPr>
          <w:rFonts w:ascii="Calibri" w:hAnsi="Calibri" w:cs="Calibri"/>
          <w:color w:val="auto"/>
          <w:sz w:val="24"/>
          <w:szCs w:val="24"/>
        </w:rPr>
        <w:t xml:space="preserve">ust. 5, ust. 6 i ust. 7 </w:t>
      </w:r>
      <w:r w:rsidRPr="008E6DE9">
        <w:rPr>
          <w:rFonts w:ascii="Calibri" w:hAnsi="Calibri" w:cs="Calibri"/>
          <w:sz w:val="24"/>
          <w:szCs w:val="24"/>
        </w:rPr>
        <w:t>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w:t>
      </w:r>
      <w:r w:rsidR="007E637D" w:rsidRPr="008E6DE9">
        <w:rPr>
          <w:rFonts w:ascii="Calibri" w:hAnsi="Calibri" w:cs="Calibri"/>
          <w:sz w:val="24"/>
          <w:szCs w:val="24"/>
        </w:rPr>
        <w:t>tytucję Pośredniczącą terminie.</w:t>
      </w:r>
    </w:p>
    <w:p w14:paraId="5F99A165" w14:textId="30792132" w:rsidR="000B4C45" w:rsidRPr="008E6DE9" w:rsidRDefault="007F7898"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rPr>
        <w:t>Beneficjent zobowiązany jest ująć każdy wydatek kwalifikowalny we wniosku o płatność przekazywanym do Instytucji Pośredniczącej w terminie do 3 miesięcy od dnia jego poniesienia</w:t>
      </w:r>
      <w:r w:rsidRPr="008E6DE9">
        <w:rPr>
          <w:rStyle w:val="Odwoanieprzypisudolnego"/>
          <w:rFonts w:ascii="Calibri" w:hAnsi="Calibri"/>
        </w:rPr>
        <w:footnoteReference w:id="5"/>
      </w:r>
      <w:r w:rsidR="00207A00" w:rsidRPr="008E6DE9">
        <w:rPr>
          <w:rFonts w:ascii="Calibri" w:hAnsi="Calibri"/>
        </w:rPr>
        <w:t>.</w:t>
      </w:r>
      <w:r w:rsidRPr="008E6DE9">
        <w:rPr>
          <w:rFonts w:ascii="Calibri" w:hAnsi="Calibri"/>
        </w:rPr>
        <w:t xml:space="preserve"> Zobowiązanie nie dotyczy wydatków, które można uznać za kwalifikowalne a zostały poniesione przed podjęciem Decyzji. </w:t>
      </w:r>
    </w:p>
    <w:p w14:paraId="23D1805A" w14:textId="31FB5A40" w:rsidR="000B4C45" w:rsidRPr="008E6DE9" w:rsidRDefault="007F7898" w:rsidP="008E6DE9">
      <w:pPr>
        <w:pStyle w:val="Tekstpodstawowy"/>
        <w:numPr>
          <w:ilvl w:val="0"/>
          <w:numId w:val="38"/>
        </w:numPr>
        <w:spacing w:after="60" w:line="276" w:lineRule="auto"/>
        <w:ind w:left="357" w:hanging="357"/>
        <w:jc w:val="left"/>
        <w:rPr>
          <w:rFonts w:ascii="Calibri" w:hAnsi="Calibri"/>
        </w:rPr>
      </w:pPr>
      <w:r w:rsidRPr="008E6DE9">
        <w:rPr>
          <w:rFonts w:ascii="Calibri" w:hAnsi="Calibri"/>
        </w:rPr>
        <w:t xml:space="preserve">Oryginały faktur lub innych dokumentów o równoważnej wartości dowodowej związane </w:t>
      </w:r>
      <w:r w:rsidR="007E637D" w:rsidRPr="008E6DE9">
        <w:rPr>
          <w:rFonts w:ascii="Calibri" w:hAnsi="Calibri"/>
        </w:rPr>
        <w:t>z </w:t>
      </w:r>
      <w:r w:rsidRPr="008E6DE9">
        <w:rPr>
          <w:rFonts w:ascii="Calibri" w:hAnsi="Calibri"/>
        </w:rPr>
        <w:t>realizacją Projektu na odwrocie powinny posiadać opis zawierający co najmniej:</w:t>
      </w:r>
    </w:p>
    <w:p w14:paraId="3735BC4F" w14:textId="77777777" w:rsidR="000B4C45" w:rsidRPr="008E6DE9" w:rsidRDefault="007F7898" w:rsidP="008E6DE9">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Calibri" w:hAnsi="Calibri"/>
        </w:rPr>
      </w:pPr>
      <w:r w:rsidRPr="008E6DE9">
        <w:rPr>
          <w:rFonts w:ascii="Calibri" w:hAnsi="Calibri"/>
        </w:rPr>
        <w:t xml:space="preserve">numer Decyzji, </w:t>
      </w:r>
    </w:p>
    <w:p w14:paraId="238604B5" w14:textId="77777777" w:rsidR="000B4C45" w:rsidRPr="008E6DE9" w:rsidRDefault="007F7898" w:rsidP="008E6DE9">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Calibri" w:hAnsi="Calibri"/>
        </w:rPr>
      </w:pPr>
      <w:r w:rsidRPr="008E6DE9">
        <w:rPr>
          <w:rFonts w:ascii="Calibri" w:hAnsi="Calibri"/>
        </w:rPr>
        <w:t xml:space="preserve">nazwę Projektu, </w:t>
      </w:r>
    </w:p>
    <w:p w14:paraId="676F5DB5" w14:textId="0B05456D" w:rsidR="000B4C45" w:rsidRPr="008E6DE9" w:rsidRDefault="007F7898" w:rsidP="008E6DE9">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Calibri" w:hAnsi="Calibri"/>
        </w:rPr>
      </w:pPr>
      <w:r w:rsidRPr="008E6DE9">
        <w:rPr>
          <w:rFonts w:ascii="Calibri" w:hAnsi="Calibri"/>
        </w:rPr>
        <w:t>opis związku wydatku z Projektem, należy zaznaczyć</w:t>
      </w:r>
      <w:r w:rsidR="002C4919" w:rsidRPr="008E6DE9">
        <w:rPr>
          <w:rFonts w:ascii="Calibri" w:hAnsi="Calibri"/>
        </w:rPr>
        <w:t xml:space="preserve"> w opisie faktury</w:t>
      </w:r>
      <w:r w:rsidRPr="008E6DE9">
        <w:rPr>
          <w:rFonts w:ascii="Calibri" w:hAnsi="Calibri"/>
        </w:rPr>
        <w:t>, do którego zadania oraz do której kategorii wydatku przedstawionego we Wniosku odno</w:t>
      </w:r>
      <w:r w:rsidR="007E637D" w:rsidRPr="008E6DE9">
        <w:rPr>
          <w:rFonts w:ascii="Calibri" w:hAnsi="Calibri"/>
        </w:rPr>
        <w:t>si się wydatek kwalifikowalny,</w:t>
      </w:r>
    </w:p>
    <w:p w14:paraId="366ACD4F" w14:textId="77777777" w:rsidR="000B4C45" w:rsidRPr="008E6DE9" w:rsidRDefault="007F7898" w:rsidP="008E6DE9">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Calibri" w:hAnsi="Calibri"/>
        </w:rPr>
      </w:pPr>
      <w:r w:rsidRPr="008E6DE9">
        <w:rPr>
          <w:rFonts w:ascii="Calibri" w:hAnsi="Calibri"/>
        </w:rPr>
        <w:t xml:space="preserve">kwotę wydatków kwalifikowalnych, </w:t>
      </w:r>
    </w:p>
    <w:p w14:paraId="3A532066" w14:textId="77777777" w:rsidR="000B4C45" w:rsidRPr="008E6DE9" w:rsidRDefault="007F7898" w:rsidP="008E6DE9">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Calibri" w:hAnsi="Calibri"/>
        </w:rPr>
      </w:pPr>
      <w:r w:rsidRPr="008E6DE9">
        <w:rPr>
          <w:rFonts w:ascii="Calibri" w:hAnsi="Calibri"/>
        </w:rPr>
        <w:t xml:space="preserve">informację o poprawności formalno-rachunkowej i merytorycznej, </w:t>
      </w:r>
    </w:p>
    <w:p w14:paraId="220EB496" w14:textId="49FDC138" w:rsidR="000B4C45" w:rsidRPr="008E6DE9" w:rsidRDefault="00BE2219" w:rsidP="008E6DE9">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Calibri" w:hAnsi="Calibri"/>
        </w:rPr>
      </w:pPr>
      <w:r w:rsidRPr="008E6DE9">
        <w:rPr>
          <w:rFonts w:ascii="Calibri" w:hAnsi="Calibri"/>
        </w:rPr>
        <w:t>informację o zakresie stosowania ustawy Pzp lub zasady konkurencyjności tj. tryb zastosowanego postępowania o udzielenie zamówienia publicznego wraz ze wskazaniem konkretnego artykułu, ustawy, na podstawie której przeprowadzane było postępowanie o udzielenie zamówienia publicznego lub podstawę prawną nie stosowania ustawy Pzp,</w:t>
      </w:r>
      <w:r w:rsidR="007F7898" w:rsidRPr="008E6DE9">
        <w:rPr>
          <w:rFonts w:ascii="Calibri" w:hAnsi="Calibri"/>
        </w:rPr>
        <w:t xml:space="preserve"> </w:t>
      </w:r>
    </w:p>
    <w:p w14:paraId="29329591" w14:textId="77777777" w:rsidR="000B4C45" w:rsidRPr="008E6DE9" w:rsidRDefault="007F7898" w:rsidP="008E6DE9">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Calibri" w:hAnsi="Calibri"/>
        </w:rPr>
      </w:pPr>
      <w:r w:rsidRPr="008E6DE9">
        <w:rPr>
          <w:rFonts w:ascii="Calibri" w:hAnsi="Calibri"/>
        </w:rPr>
        <w:t xml:space="preserve">w przypadku, gdy w ramach Projektu występuje pomoc publiczna należy zamieścić informację w tym zakresie z podziałem na kwoty objęte pomocą publiczną oraz nieobjęte pomocą publiczną, </w:t>
      </w:r>
    </w:p>
    <w:p w14:paraId="14A0A290" w14:textId="77777777" w:rsidR="000B4C45" w:rsidRPr="008E6DE9" w:rsidRDefault="007F7898" w:rsidP="008E6DE9">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Calibri" w:hAnsi="Calibri"/>
        </w:rPr>
      </w:pPr>
      <w:r w:rsidRPr="008E6DE9">
        <w:rPr>
          <w:rFonts w:ascii="Calibri" w:hAnsi="Calibri"/>
        </w:rPr>
        <w:t xml:space="preserve">podanie numeru ewidencyjnego lub księgowego, </w:t>
      </w:r>
    </w:p>
    <w:p w14:paraId="2B0BA05D" w14:textId="3D9C7020" w:rsidR="00695297" w:rsidRPr="008E6DE9" w:rsidRDefault="007F7898" w:rsidP="008E6DE9">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Calibri" w:hAnsi="Calibri"/>
        </w:rPr>
      </w:pPr>
      <w:r w:rsidRPr="008E6DE9">
        <w:rPr>
          <w:rFonts w:ascii="Calibri" w:hAnsi="Calibri"/>
        </w:rPr>
        <w:t>w przypadku faktur wystawionych w walucie obcej należy zamieścić datę i kurs waluty na dzień przeprowadzenia operacji zakupu oraz datę i kurs waluty na dzień zapłaty</w:t>
      </w:r>
      <w:r w:rsidR="007E5E08" w:rsidRPr="008E6DE9">
        <w:rPr>
          <w:rFonts w:ascii="Calibri" w:hAnsi="Calibri"/>
        </w:rPr>
        <w:t>.</w:t>
      </w:r>
    </w:p>
    <w:p w14:paraId="5480A3E1" w14:textId="77777777" w:rsidR="009E5250" w:rsidRPr="008E6DE9" w:rsidRDefault="009E5250" w:rsidP="008E6DE9">
      <w:pPr>
        <w:pStyle w:val="Pisma"/>
        <w:autoSpaceDE/>
        <w:spacing w:after="60" w:line="276" w:lineRule="auto"/>
        <w:jc w:val="left"/>
        <w:rPr>
          <w:rFonts w:ascii="Calibri" w:hAnsi="Calibri"/>
          <w:b/>
          <w:sz w:val="24"/>
        </w:rPr>
      </w:pPr>
    </w:p>
    <w:p w14:paraId="661BC31B" w14:textId="0CA25BAA" w:rsidR="00FE657F" w:rsidRPr="008E6DE9" w:rsidRDefault="007F7898" w:rsidP="008E6DE9">
      <w:pPr>
        <w:spacing w:after="60" w:line="276" w:lineRule="auto"/>
        <w:ind w:left="0" w:right="565" w:firstLine="0"/>
        <w:jc w:val="left"/>
        <w:rPr>
          <w:rFonts w:ascii="Calibri" w:hAnsi="Calibri" w:cs="Calibri"/>
          <w:color w:val="auto"/>
          <w:sz w:val="24"/>
          <w:szCs w:val="24"/>
        </w:rPr>
      </w:pPr>
      <w:r w:rsidRPr="008E6DE9">
        <w:rPr>
          <w:rFonts w:ascii="Calibri" w:hAnsi="Calibri" w:cs="Calibri"/>
          <w:b/>
          <w:color w:val="auto"/>
          <w:sz w:val="24"/>
          <w:szCs w:val="24"/>
        </w:rPr>
        <w:t>Zasady i terminy weryfikacji wniosków o płatność przez Instytucję Pośredniczącą</w:t>
      </w:r>
    </w:p>
    <w:p w14:paraId="5218D0E1" w14:textId="4BA34DC4" w:rsidR="00326232" w:rsidRPr="008E6DE9" w:rsidRDefault="007F7898" w:rsidP="008E6DE9">
      <w:pPr>
        <w:spacing w:after="60" w:line="276" w:lineRule="auto"/>
        <w:ind w:left="0" w:right="565" w:firstLine="0"/>
        <w:jc w:val="left"/>
        <w:rPr>
          <w:rFonts w:ascii="Calibri" w:hAnsi="Calibri" w:cs="Calibri"/>
          <w:color w:val="auto"/>
          <w:sz w:val="24"/>
          <w:szCs w:val="24"/>
        </w:rPr>
      </w:pPr>
      <w:r w:rsidRPr="008E6DE9">
        <w:rPr>
          <w:rFonts w:ascii="Calibri" w:hAnsi="Calibri" w:cs="Calibri"/>
          <w:b/>
          <w:color w:val="auto"/>
          <w:sz w:val="24"/>
          <w:szCs w:val="24"/>
        </w:rPr>
        <w:t>§ 12</w:t>
      </w:r>
      <w:r w:rsidRPr="008E6DE9">
        <w:rPr>
          <w:rFonts w:ascii="Calibri" w:hAnsi="Calibri" w:cs="Calibri"/>
          <w:color w:val="auto"/>
          <w:sz w:val="24"/>
          <w:szCs w:val="24"/>
        </w:rPr>
        <w:t xml:space="preserve"> </w:t>
      </w:r>
    </w:p>
    <w:p w14:paraId="1D121B10" w14:textId="12C20FFC"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Instytucja Pośrednicząca, w terminie 5 dni roboczych od dnia następującego po otrzymaniu wniosku o płatność, dokona wyboru próby dokumentów do weryfikacji, w</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oparciu o metodologię doboru próby. Dokumenty te będą stanowić m.in. podstawę oceny kwalifikowalności wydatków objętych wnioskiem o płatność. </w:t>
      </w:r>
    </w:p>
    <w:p w14:paraId="5AA4E7B0" w14:textId="67A69E3B"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Instytucja Pośrednicząca dokona weryfikacji pierwszego wniosku o płatność (tzw. zaliczkowego), o którym mowa w § 11 ust. 1, w terminie 10 dni roboczych od dnia następującego po dniu otrzymania wniosku o płatność. </w:t>
      </w:r>
    </w:p>
    <w:p w14:paraId="03593198" w14:textId="24DB8028"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Instytucja Pośrednicząca dokona weryfikacji drugiego i kolejnych wniosków o płatność,</w:t>
      </w:r>
      <w:r w:rsidR="007E637D" w:rsidRPr="008E6DE9">
        <w:rPr>
          <w:rFonts w:ascii="Calibri" w:hAnsi="Calibri" w:cs="Calibri"/>
          <w:color w:val="auto"/>
          <w:sz w:val="24"/>
          <w:szCs w:val="24"/>
        </w:rPr>
        <w:t xml:space="preserve"> w </w:t>
      </w:r>
      <w:r w:rsidRPr="008E6DE9">
        <w:rPr>
          <w:rFonts w:ascii="Calibri" w:hAnsi="Calibri" w:cs="Calibri"/>
          <w:color w:val="auto"/>
          <w:sz w:val="24"/>
          <w:szCs w:val="24"/>
        </w:rPr>
        <w:t>terminie 23 dni roboczych od dnia następującego po dniu otrzymania dokumentów z</w:t>
      </w:r>
      <w:r w:rsidR="007A3502" w:rsidRPr="008E6DE9">
        <w:rPr>
          <w:rFonts w:ascii="Calibri" w:hAnsi="Calibri" w:cs="Calibri"/>
          <w:color w:val="auto"/>
          <w:sz w:val="24"/>
          <w:szCs w:val="24"/>
        </w:rPr>
        <w:t> </w:t>
      </w:r>
      <w:r w:rsidRPr="008E6DE9">
        <w:rPr>
          <w:rFonts w:ascii="Calibri" w:hAnsi="Calibri" w:cs="Calibri"/>
          <w:color w:val="auto"/>
          <w:sz w:val="24"/>
          <w:szCs w:val="24"/>
        </w:rPr>
        <w:t>wyboru próby lub otrzymania wniosku, w którym nie rozliczono żadnych wydatków, przy czym termin ten dotyczy każdej złożonej przez Beneficjenta wersji wniosku o</w:t>
      </w:r>
      <w:r w:rsidR="007A3502" w:rsidRPr="008E6DE9">
        <w:rPr>
          <w:rFonts w:ascii="Calibri" w:hAnsi="Calibri" w:cs="Calibri"/>
          <w:color w:val="auto"/>
          <w:sz w:val="24"/>
          <w:szCs w:val="24"/>
        </w:rPr>
        <w:t> </w:t>
      </w:r>
      <w:r w:rsidR="007E637D" w:rsidRPr="008E6DE9">
        <w:rPr>
          <w:rFonts w:ascii="Calibri" w:hAnsi="Calibri" w:cs="Calibri"/>
          <w:color w:val="auto"/>
          <w:sz w:val="24"/>
          <w:szCs w:val="24"/>
        </w:rPr>
        <w:t>płatność.</w:t>
      </w:r>
    </w:p>
    <w:p w14:paraId="0FD041DA" w14:textId="60594E73"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w:t>
      </w:r>
      <w:r w:rsidR="007E637D" w:rsidRPr="008E6DE9">
        <w:rPr>
          <w:rFonts w:ascii="Calibri" w:hAnsi="Calibri" w:cs="Calibri"/>
          <w:color w:val="auto"/>
          <w:sz w:val="24"/>
          <w:szCs w:val="24"/>
        </w:rPr>
        <w:t>przedniego wniosku o płatność.</w:t>
      </w:r>
    </w:p>
    <w:p w14:paraId="437B136C" w14:textId="1B4C4824"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przypadk</w:t>
      </w:r>
      <w:r w:rsidR="007E637D" w:rsidRPr="008E6DE9">
        <w:rPr>
          <w:rFonts w:ascii="Calibri" w:hAnsi="Calibri" w:cs="Calibri"/>
          <w:color w:val="auto"/>
          <w:sz w:val="24"/>
          <w:szCs w:val="24"/>
        </w:rPr>
        <w:t>u gdy:</w:t>
      </w:r>
    </w:p>
    <w:p w14:paraId="63A4FE28" w14:textId="227D74BE" w:rsidR="00326232" w:rsidRPr="008E6DE9" w:rsidRDefault="007F7898" w:rsidP="008E6DE9">
      <w:pPr>
        <w:numPr>
          <w:ilvl w:val="1"/>
          <w:numId w:val="1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ramach Projektu jest dokonywana kontrola i złożony został końcowy wniosek o</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płatność, termin jego weryfikacji ulegnie wstrzymaniu do dnia przekazania do Instytucji Pośredniczącej informacji o wykonaniu lub zaniechaniu wykonania zaleceń pokontrolnych, chyba że wyniki kontroli zawarte w Informacji Pokontrolnej nie wskazują </w:t>
      </w:r>
      <w:r w:rsidR="00C22427" w:rsidRPr="008E6DE9">
        <w:rPr>
          <w:rFonts w:ascii="Calibri" w:hAnsi="Calibri" w:cs="Calibri"/>
          <w:color w:val="auto"/>
          <w:sz w:val="24"/>
          <w:szCs w:val="24"/>
        </w:rPr>
        <w:t>na wystąpienie</w:t>
      </w:r>
      <w:r w:rsidRPr="008E6DE9">
        <w:rPr>
          <w:rFonts w:ascii="Calibri" w:hAnsi="Calibri" w:cs="Calibri"/>
          <w:color w:val="auto"/>
          <w:sz w:val="24"/>
          <w:szCs w:val="24"/>
        </w:rPr>
        <w:t xml:space="preserve"> nieprawidłowości w Projekcie lub nie mają wpływu na rozliczenie końcowe Projektu, </w:t>
      </w:r>
    </w:p>
    <w:p w14:paraId="4BB74243" w14:textId="77777777" w:rsidR="00326232" w:rsidRPr="008E6DE9" w:rsidRDefault="007F7898" w:rsidP="008E6DE9">
      <w:pPr>
        <w:numPr>
          <w:ilvl w:val="1"/>
          <w:numId w:val="1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5075D63C" w14:textId="77777777" w:rsidR="00326232" w:rsidRPr="008E6DE9" w:rsidRDefault="007F7898" w:rsidP="008E6DE9">
      <w:pPr>
        <w:numPr>
          <w:ilvl w:val="0"/>
          <w:numId w:val="13"/>
        </w:numPr>
        <w:spacing w:after="60" w:line="276" w:lineRule="auto"/>
        <w:ind w:left="426" w:hanging="426"/>
        <w:jc w:val="left"/>
        <w:rPr>
          <w:rFonts w:ascii="Calibri" w:hAnsi="Calibri" w:cs="Calibri"/>
          <w:color w:val="auto"/>
          <w:sz w:val="24"/>
          <w:szCs w:val="24"/>
        </w:rPr>
      </w:pPr>
      <w:r w:rsidRPr="008E6DE9">
        <w:rPr>
          <w:rFonts w:ascii="Calibri" w:hAnsi="Calibri" w:cs="Calibri"/>
          <w:color w:val="auto"/>
          <w:sz w:val="24"/>
          <w:szCs w:val="24"/>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53A8AA17" w14:textId="6F5A1889"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zobowiązany jest do usunięcia błędów lu</w:t>
      </w:r>
      <w:r w:rsidR="007E637D" w:rsidRPr="008E6DE9">
        <w:rPr>
          <w:rFonts w:ascii="Calibri" w:hAnsi="Calibri" w:cs="Calibri"/>
          <w:color w:val="auto"/>
          <w:sz w:val="24"/>
          <w:szCs w:val="24"/>
        </w:rPr>
        <w:t>b złożenia pisemnych wyjaśnień w </w:t>
      </w:r>
      <w:r w:rsidRPr="008E6DE9">
        <w:rPr>
          <w:rFonts w:ascii="Calibri" w:hAnsi="Calibri" w:cs="Calibri"/>
          <w:color w:val="auto"/>
          <w:sz w:val="24"/>
          <w:szCs w:val="24"/>
        </w:rPr>
        <w:t xml:space="preserve">wyznaczonym przez Instytucję Pośredniczącą terminie. </w:t>
      </w:r>
    </w:p>
    <w:p w14:paraId="08921C96" w14:textId="14DA7A9A"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Instytucja Pośrednicząca, po pozytywnym zweryfikowani</w:t>
      </w:r>
      <w:r w:rsidR="007E637D" w:rsidRPr="008E6DE9">
        <w:rPr>
          <w:rFonts w:ascii="Calibri" w:hAnsi="Calibri" w:cs="Calibri"/>
          <w:color w:val="auto"/>
          <w:sz w:val="24"/>
          <w:szCs w:val="24"/>
        </w:rPr>
        <w:t xml:space="preserve">u wniosku o płatność, przekaże </w:t>
      </w:r>
      <w:r w:rsidRPr="008E6DE9">
        <w:rPr>
          <w:rFonts w:ascii="Calibri" w:hAnsi="Calibri" w:cs="Calibri"/>
          <w:color w:val="auto"/>
          <w:sz w:val="24"/>
          <w:szCs w:val="24"/>
        </w:rPr>
        <w:t>Beneficjentowi w terminie, o którym mowa w ust. 2 i 3 informację o wyniku weryfikacji wniosku o płatność, przy czym informacja o zatwierdzeniu wniosk</w:t>
      </w:r>
      <w:r w:rsidR="007E637D" w:rsidRPr="008E6DE9">
        <w:rPr>
          <w:rFonts w:ascii="Calibri" w:hAnsi="Calibri" w:cs="Calibri"/>
          <w:color w:val="auto"/>
          <w:sz w:val="24"/>
          <w:szCs w:val="24"/>
        </w:rPr>
        <w:t>u o płatność powinna zawierać:</w:t>
      </w:r>
    </w:p>
    <w:p w14:paraId="685F4D01" w14:textId="25356E4F" w:rsidR="00326232" w:rsidRPr="008E6DE9" w:rsidRDefault="007F7898" w:rsidP="008E6DE9">
      <w:pPr>
        <w:numPr>
          <w:ilvl w:val="1"/>
          <w:numId w:val="1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przypadku zidentyfikowania wydatków niekwalifikowalnych kwotę wydatków, które zostały uznane za niekwalif</w:t>
      </w:r>
      <w:r w:rsidR="007E637D" w:rsidRPr="008E6DE9">
        <w:rPr>
          <w:rFonts w:ascii="Calibri" w:hAnsi="Calibri" w:cs="Calibri"/>
          <w:color w:val="auto"/>
          <w:sz w:val="24"/>
          <w:szCs w:val="24"/>
        </w:rPr>
        <w:t>ikowalne wraz z uzasadnieniem,</w:t>
      </w:r>
    </w:p>
    <w:p w14:paraId="2B1A0724" w14:textId="524710B7" w:rsidR="00326232" w:rsidRPr="008E6DE9" w:rsidRDefault="007F7898" w:rsidP="008E6DE9">
      <w:pPr>
        <w:numPr>
          <w:ilvl w:val="1"/>
          <w:numId w:val="1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zatwierdzoną kwotę dofinansowania ora</w:t>
      </w:r>
      <w:r w:rsidR="007E637D" w:rsidRPr="008E6DE9">
        <w:rPr>
          <w:rFonts w:ascii="Calibri" w:hAnsi="Calibri" w:cs="Calibri"/>
          <w:color w:val="auto"/>
          <w:sz w:val="24"/>
          <w:szCs w:val="24"/>
        </w:rPr>
        <w:t>z wkładu własnego, wynikającą z </w:t>
      </w:r>
      <w:r w:rsidRPr="008E6DE9">
        <w:rPr>
          <w:rFonts w:ascii="Calibri" w:hAnsi="Calibri" w:cs="Calibri"/>
          <w:color w:val="auto"/>
          <w:sz w:val="24"/>
          <w:szCs w:val="24"/>
        </w:rPr>
        <w:t xml:space="preserve">pomniejszenia kwoty wydatków rozliczanych we wniosku o płatność o wydatki niekwalifikowalne, o których mowa w pkt 1. </w:t>
      </w:r>
    </w:p>
    <w:p w14:paraId="2090B983" w14:textId="4846EADF"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Zatwierdzenie wniosku o płatność nie wyklucza stwierdzenia </w:t>
      </w:r>
      <w:proofErr w:type="spellStart"/>
      <w:r w:rsidRPr="008E6DE9">
        <w:rPr>
          <w:rFonts w:ascii="Calibri" w:hAnsi="Calibri" w:cs="Calibri"/>
          <w:color w:val="auto"/>
          <w:sz w:val="24"/>
          <w:szCs w:val="24"/>
        </w:rPr>
        <w:t>niekwalifikowalności</w:t>
      </w:r>
      <w:proofErr w:type="spellEnd"/>
      <w:r w:rsidRPr="008E6DE9">
        <w:rPr>
          <w:rFonts w:ascii="Calibri" w:hAnsi="Calibri" w:cs="Calibri"/>
          <w:color w:val="auto"/>
          <w:sz w:val="24"/>
          <w:szCs w:val="24"/>
        </w:rPr>
        <w:t xml:space="preserve"> wydatków w późniejszym okresie. W przypadku stwierdzenia nieprawidłowości wydatków we wniosku o płatność, kwota wydatków objętych wnioskiem podlega pomniejszeniu. </w:t>
      </w:r>
    </w:p>
    <w:p w14:paraId="6B298A5D" w14:textId="39EBFC02"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przypadku stwierdzenia nieprawidłowości w złożonym przez Beneficjenta wniosku o</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płatność, Instytucja Pośrednicząca, w trakcie weryfikacji wniosku, dokona pomniejszenia wartości wydatków kwalifikowalnych, ujętych we wniosku o płatność, złożonym przez Beneficjenta, o całkowitą kwotę wydatków nieprawidłowych. </w:t>
      </w:r>
    </w:p>
    <w:p w14:paraId="33ADFF55" w14:textId="755E09E6"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Stwierdzenie nieprawidłowych wydatków we wniosku o płatność przed jego zatwierdzeniem, o czym mowa w art. 24 ust. 9 pkt 1 ustawy wdrożeniowej, nie wiąże się z obniżeniem dofinansowania dla Projektu, z zastrzeżeniem ust. 13. </w:t>
      </w:r>
    </w:p>
    <w:p w14:paraId="352928EF" w14:textId="2D2F9AD1"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miejsce wydatków nieprawidłowych Beneficjent może przedstawić inne wydatki kwalifikowalne. Wydatki te mogą być przedstawione w jednym bądź kilku wnioskach o</w:t>
      </w:r>
      <w:r w:rsidR="007A3502" w:rsidRPr="008E6DE9">
        <w:rPr>
          <w:rFonts w:ascii="Calibri" w:hAnsi="Calibri" w:cs="Calibri"/>
          <w:color w:val="auto"/>
          <w:sz w:val="24"/>
          <w:szCs w:val="24"/>
        </w:rPr>
        <w:t> </w:t>
      </w:r>
      <w:r w:rsidRPr="008E6DE9">
        <w:rPr>
          <w:rFonts w:ascii="Calibri" w:hAnsi="Calibri" w:cs="Calibri"/>
          <w:color w:val="auto"/>
          <w:sz w:val="24"/>
          <w:szCs w:val="24"/>
        </w:rPr>
        <w:t>płatność składanych w późniejszym terminie.</w:t>
      </w:r>
    </w:p>
    <w:p w14:paraId="0714367D" w14:textId="77777777"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W przypadku, gdy Beneficjent nie może przedstawić do dofinansowania innych wydatków kwalifikowalnych, dofinansowanie dla Projektu ulegnie obniżeniu. </w:t>
      </w:r>
    </w:p>
    <w:p w14:paraId="2D7B0ED6" w14:textId="77777777"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64F4EEC6" w14:textId="60118762"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przypadku stwierdzenia nieprawidłowości po zatwierdzeniu wniosku o płatność Instytucja Pośrednicząca dokona korekty finansowej na wydatki w ramach Projektu, co spowoduje obniżenie całkowitej kwoty dofinansowania o kwot</w:t>
      </w:r>
      <w:r w:rsidR="004D3836" w:rsidRPr="008E6DE9">
        <w:rPr>
          <w:rFonts w:ascii="Calibri" w:hAnsi="Calibri" w:cs="Calibri"/>
          <w:color w:val="auto"/>
          <w:sz w:val="24"/>
          <w:szCs w:val="24"/>
        </w:rPr>
        <w:t>ę</w:t>
      </w:r>
      <w:r w:rsidRPr="008E6DE9">
        <w:rPr>
          <w:rFonts w:ascii="Calibri" w:hAnsi="Calibri" w:cs="Calibri"/>
          <w:color w:val="auto"/>
          <w:sz w:val="24"/>
          <w:szCs w:val="24"/>
        </w:rPr>
        <w:t xml:space="preserve"> nałożonej korekty. W</w:t>
      </w:r>
      <w:r w:rsidR="007A3502" w:rsidRPr="008E6DE9">
        <w:rPr>
          <w:rFonts w:ascii="Calibri" w:hAnsi="Calibri" w:cs="Calibri"/>
          <w:color w:val="auto"/>
          <w:sz w:val="24"/>
          <w:szCs w:val="24"/>
        </w:rPr>
        <w:t> </w:t>
      </w:r>
      <w:r w:rsidRPr="008E6DE9">
        <w:rPr>
          <w:rFonts w:ascii="Calibri" w:hAnsi="Calibri" w:cs="Calibri"/>
          <w:color w:val="auto"/>
          <w:sz w:val="24"/>
          <w:szCs w:val="24"/>
        </w:rPr>
        <w:t>przypadku nałożenia korekty Beneficjent nie będzie miał możliwości przedstawienia do dofinansowania innych wydatków kwalifikowalnych w miejsce nieprawidłowych wydatków, w odniesieniu do</w:t>
      </w:r>
      <w:r w:rsidR="007E637D" w:rsidRPr="008E6DE9">
        <w:rPr>
          <w:rFonts w:ascii="Calibri" w:hAnsi="Calibri" w:cs="Calibri"/>
          <w:color w:val="auto"/>
          <w:sz w:val="24"/>
          <w:szCs w:val="24"/>
        </w:rPr>
        <w:t xml:space="preserve"> których zastosowano korektę.</w:t>
      </w:r>
    </w:p>
    <w:p w14:paraId="23790343" w14:textId="77777777" w:rsidR="00326232"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Szczegółowe zasady dotyczące skorygowania i odzyskiwania nieprawidłowych wydatków określają </w:t>
      </w:r>
      <w:r w:rsidRPr="008E6DE9">
        <w:rPr>
          <w:rFonts w:ascii="Calibri" w:hAnsi="Calibri" w:cs="Calibri"/>
          <w:i/>
          <w:color w:val="auto"/>
          <w:sz w:val="24"/>
          <w:szCs w:val="24"/>
        </w:rPr>
        <w:t>Wytyczne w zakresie sposobu korygowania i odzyskiwania nieprawidłowych wydatków oraz raportowania nieprawidłowości w ramach programów operacyjnych polityki spójności na lata 2014-2020</w:t>
      </w:r>
      <w:r w:rsidRPr="008E6DE9">
        <w:rPr>
          <w:rFonts w:ascii="Calibri" w:hAnsi="Calibri" w:cs="Calibri"/>
          <w:color w:val="auto"/>
          <w:sz w:val="24"/>
          <w:szCs w:val="24"/>
        </w:rPr>
        <w:t xml:space="preserve">, które zamieszczone są na stronie internetowej Instytucji Pośredniczącej. </w:t>
      </w:r>
    </w:p>
    <w:p w14:paraId="747EF94E" w14:textId="4B54874F" w:rsidR="001A608F" w:rsidRPr="008E6DE9" w:rsidRDefault="007F7898" w:rsidP="008E6DE9">
      <w:pPr>
        <w:numPr>
          <w:ilvl w:val="0"/>
          <w:numId w:val="1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Zwrotowi podlegają kwoty korekt wydatków kwalifikowalnych, czyli wydatki niekwalifikowalne nie stanowiące nieprawidłowości, które zostały dotychczas rozliczone w ramach Projektu (w zatwierdzonych wnioskach o płatność). </w:t>
      </w:r>
    </w:p>
    <w:p w14:paraId="462F089E" w14:textId="77777777" w:rsidR="00225351" w:rsidRPr="008E6DE9" w:rsidRDefault="00225351" w:rsidP="008E6DE9">
      <w:pPr>
        <w:spacing w:after="60" w:line="276" w:lineRule="auto"/>
        <w:ind w:firstLine="0"/>
        <w:jc w:val="left"/>
        <w:rPr>
          <w:rFonts w:ascii="Calibri" w:hAnsi="Calibri" w:cs="Calibri"/>
          <w:color w:val="auto"/>
          <w:sz w:val="24"/>
          <w:szCs w:val="24"/>
        </w:rPr>
      </w:pPr>
    </w:p>
    <w:p w14:paraId="156A62CD"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Dochód </w:t>
      </w:r>
    </w:p>
    <w:p w14:paraId="2D5D1E4D"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13 </w:t>
      </w:r>
    </w:p>
    <w:p w14:paraId="686042EB" w14:textId="5FCC8DBC" w:rsidR="00326232" w:rsidRPr="008E6DE9" w:rsidRDefault="007F7898" w:rsidP="008E6DE9">
      <w:pPr>
        <w:numPr>
          <w:ilvl w:val="0"/>
          <w:numId w:val="14"/>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Beneficjent ma obowiązek ujawniania wszelkich </w:t>
      </w:r>
      <w:r w:rsidR="007E637D" w:rsidRPr="008E6DE9">
        <w:rPr>
          <w:rFonts w:ascii="Calibri" w:hAnsi="Calibri" w:cs="Calibri"/>
          <w:color w:val="auto"/>
          <w:sz w:val="24"/>
          <w:szCs w:val="24"/>
        </w:rPr>
        <w:t>dochodów w okresie realizacji i </w:t>
      </w:r>
      <w:r w:rsidRPr="008E6DE9">
        <w:rPr>
          <w:rFonts w:ascii="Calibri" w:hAnsi="Calibri" w:cs="Calibri"/>
          <w:color w:val="auto"/>
          <w:sz w:val="24"/>
          <w:szCs w:val="24"/>
        </w:rPr>
        <w:t>trwałości</w:t>
      </w:r>
      <w:r w:rsidRPr="008E6DE9">
        <w:rPr>
          <w:rStyle w:val="Odwoanieprzypisudolnego"/>
          <w:rFonts w:ascii="Calibri" w:hAnsi="Calibri" w:cs="Calibri"/>
          <w:color w:val="auto"/>
          <w:sz w:val="24"/>
          <w:szCs w:val="24"/>
        </w:rPr>
        <w:footnoteReference w:id="6"/>
      </w:r>
      <w:r w:rsidRPr="008E6DE9">
        <w:rPr>
          <w:rFonts w:ascii="Calibri" w:hAnsi="Calibri" w:cs="Calibri"/>
          <w:color w:val="auto"/>
          <w:sz w:val="24"/>
          <w:szCs w:val="24"/>
        </w:rPr>
        <w:t xml:space="preserve"> Projektu, które powstają w związku z jego realizacją.</w:t>
      </w:r>
    </w:p>
    <w:p w14:paraId="4FF40E22" w14:textId="471E45F8" w:rsidR="000F6116" w:rsidRPr="008E6DE9" w:rsidRDefault="007F7898" w:rsidP="008E6DE9">
      <w:pPr>
        <w:numPr>
          <w:ilvl w:val="0"/>
          <w:numId w:val="14"/>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W przypadku, gdy Projekt generuje na etapie realizacji i w okresie trwałości</w:t>
      </w:r>
      <w:r w:rsidRPr="008E6DE9">
        <w:rPr>
          <w:rStyle w:val="Odwoanieprzypisudolnego"/>
          <w:rFonts w:ascii="Calibri" w:hAnsi="Calibri" w:cs="Calibri"/>
          <w:color w:val="auto"/>
          <w:sz w:val="24"/>
          <w:szCs w:val="24"/>
        </w:rPr>
        <w:footnoteReference w:id="7"/>
      </w:r>
      <w:r w:rsidRPr="008E6DE9">
        <w:rPr>
          <w:rFonts w:ascii="Calibri" w:hAnsi="Calibri" w:cs="Calibri"/>
          <w:color w:val="auto"/>
          <w:sz w:val="24"/>
          <w:szCs w:val="24"/>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60CF033E" w14:textId="77777777" w:rsidR="00D0115B" w:rsidRPr="008E6DE9" w:rsidRDefault="007F7898" w:rsidP="008E6DE9">
      <w:pPr>
        <w:numPr>
          <w:ilvl w:val="0"/>
          <w:numId w:val="14"/>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Postanowienia ust. 1 i 2 stosuje się do dochodów, które nie zostały przewidziane we wniosku.</w:t>
      </w:r>
    </w:p>
    <w:p w14:paraId="00BC5A03" w14:textId="77777777" w:rsidR="00326232" w:rsidRPr="008E6DE9" w:rsidRDefault="007F7898" w:rsidP="008E6DE9">
      <w:pPr>
        <w:numPr>
          <w:ilvl w:val="0"/>
          <w:numId w:val="14"/>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W przypadku naruszenia postanowień ust. 1 - 2, stosuje się odpowiednio postanowienia § 14. </w:t>
      </w:r>
    </w:p>
    <w:p w14:paraId="54D5DB90" w14:textId="75F340CE" w:rsidR="00892668" w:rsidRPr="008E6DE9" w:rsidRDefault="007F7898" w:rsidP="008E6DE9">
      <w:pPr>
        <w:numPr>
          <w:ilvl w:val="0"/>
          <w:numId w:val="14"/>
        </w:numPr>
        <w:spacing w:after="60" w:line="276" w:lineRule="auto"/>
        <w:ind w:left="375" w:hanging="352"/>
        <w:jc w:val="left"/>
        <w:rPr>
          <w:rFonts w:ascii="Calibri" w:hAnsi="Calibri" w:cs="Calibri"/>
          <w:color w:val="auto"/>
          <w:sz w:val="24"/>
          <w:szCs w:val="24"/>
        </w:rPr>
      </w:pPr>
      <w:r w:rsidRPr="008E6DE9">
        <w:rPr>
          <w:rFonts w:ascii="Calibri" w:hAnsi="Calibri" w:cs="Calibri"/>
          <w:color w:val="auto"/>
          <w:sz w:val="24"/>
          <w:szCs w:val="24"/>
        </w:rPr>
        <w:t>Szczegółową definicję dochodu wygenerowanego w okres</w:t>
      </w:r>
      <w:r w:rsidR="007E637D" w:rsidRPr="008E6DE9">
        <w:rPr>
          <w:rFonts w:ascii="Calibri" w:hAnsi="Calibri" w:cs="Calibri"/>
          <w:color w:val="auto"/>
          <w:sz w:val="24"/>
          <w:szCs w:val="24"/>
        </w:rPr>
        <w:t xml:space="preserve">ie trwałości zawarto w art. 61 </w:t>
      </w:r>
      <w:r w:rsidRPr="008E6DE9">
        <w:rPr>
          <w:rFonts w:ascii="Calibri" w:hAnsi="Calibri" w:cs="Calibri"/>
          <w:color w:val="auto"/>
          <w:sz w:val="24"/>
          <w:szCs w:val="24"/>
        </w:rPr>
        <w:t xml:space="preserve">Rozporządzenia nr 1303/2013 oraz w Wytycznych, o których mowa w § 1 pkt </w:t>
      </w:r>
      <w:r w:rsidR="00844E3A" w:rsidRPr="008E6DE9">
        <w:rPr>
          <w:rFonts w:ascii="Calibri" w:hAnsi="Calibri" w:cs="Calibri"/>
          <w:color w:val="auto"/>
          <w:sz w:val="24"/>
          <w:szCs w:val="24"/>
        </w:rPr>
        <w:t xml:space="preserve">22 </w:t>
      </w:r>
      <w:r w:rsidRPr="008E6DE9">
        <w:rPr>
          <w:rFonts w:ascii="Calibri" w:hAnsi="Calibri" w:cs="Calibri"/>
          <w:color w:val="auto"/>
          <w:sz w:val="24"/>
          <w:szCs w:val="24"/>
        </w:rPr>
        <w:t>Decyzji.</w:t>
      </w:r>
    </w:p>
    <w:p w14:paraId="2510ECEC" w14:textId="77777777" w:rsidR="000171C0" w:rsidRPr="008E6DE9" w:rsidRDefault="000171C0" w:rsidP="008E6DE9">
      <w:pPr>
        <w:spacing w:after="60" w:line="276" w:lineRule="auto"/>
        <w:ind w:left="10" w:firstLine="0"/>
        <w:jc w:val="left"/>
        <w:rPr>
          <w:rFonts w:ascii="Calibri" w:hAnsi="Calibri" w:cs="Calibri"/>
          <w:color w:val="FF0000"/>
          <w:sz w:val="24"/>
          <w:szCs w:val="24"/>
        </w:rPr>
      </w:pPr>
    </w:p>
    <w:p w14:paraId="76CE3ACF" w14:textId="77777777"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xml:space="preserve">Nieprawidłowości i zwrot środków </w:t>
      </w:r>
    </w:p>
    <w:p w14:paraId="60B312C1"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14 </w:t>
      </w:r>
    </w:p>
    <w:p w14:paraId="50E3642F" w14:textId="674D626A" w:rsidR="00326232" w:rsidRPr="008E6DE9" w:rsidRDefault="007F7898" w:rsidP="008E6DE9">
      <w:pPr>
        <w:numPr>
          <w:ilvl w:val="0"/>
          <w:numId w:val="15"/>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Jeżeli na podstawie wniosków o płatność lub czynności kontrolnych uprawnionych organów zostanie stwierdzone, że dofinansowanie jest: </w:t>
      </w:r>
    </w:p>
    <w:p w14:paraId="3E873265" w14:textId="77777777" w:rsidR="00326232"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 xml:space="preserve">wykorzystane niezgodnie z przeznaczeniem; </w:t>
      </w:r>
    </w:p>
    <w:p w14:paraId="63A525EE" w14:textId="04D7CE93" w:rsidR="00DB51BE"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wykorzystane z naruszeniem procedur, o których mowa w art. 184 ustawy o</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finansach; </w:t>
      </w:r>
    </w:p>
    <w:p w14:paraId="51AD021D" w14:textId="77777777" w:rsidR="00326232"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 xml:space="preserve">pobrane nienależnie lub w nadmiernej wysokości, </w:t>
      </w:r>
    </w:p>
    <w:p w14:paraId="7536E687" w14:textId="1EC5669C" w:rsidR="00326232" w:rsidRPr="008E6DE9" w:rsidRDefault="007F7898" w:rsidP="008E6DE9">
      <w:pPr>
        <w:spacing w:after="60" w:line="276" w:lineRule="auto"/>
        <w:ind w:left="360" w:firstLine="0"/>
        <w:jc w:val="left"/>
        <w:rPr>
          <w:rFonts w:ascii="Calibri" w:hAnsi="Calibri" w:cs="Calibri"/>
          <w:color w:val="auto"/>
          <w:sz w:val="24"/>
          <w:szCs w:val="24"/>
        </w:rPr>
      </w:pPr>
      <w:r w:rsidRPr="008E6DE9">
        <w:rPr>
          <w:rFonts w:ascii="Calibri" w:hAnsi="Calibri" w:cs="Calibri"/>
          <w:color w:val="auto"/>
          <w:sz w:val="24"/>
          <w:szCs w:val="24"/>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5636BAA2" w14:textId="584C4997" w:rsidR="00326232" w:rsidRPr="008E6DE9" w:rsidRDefault="007F7898" w:rsidP="008E6DE9">
      <w:pPr>
        <w:numPr>
          <w:ilvl w:val="0"/>
          <w:numId w:val="15"/>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0CA2C0C8" w14:textId="100A24BC" w:rsidR="00326232" w:rsidRPr="008E6DE9" w:rsidRDefault="007F7898" w:rsidP="008E6DE9">
      <w:pPr>
        <w:numPr>
          <w:ilvl w:val="0"/>
          <w:numId w:val="15"/>
        </w:numPr>
        <w:spacing w:after="60" w:line="276" w:lineRule="auto"/>
        <w:ind w:left="375" w:hanging="352"/>
        <w:jc w:val="left"/>
        <w:rPr>
          <w:rFonts w:ascii="Calibri" w:hAnsi="Calibri" w:cs="Calibri"/>
          <w:color w:val="auto"/>
          <w:sz w:val="24"/>
          <w:szCs w:val="24"/>
        </w:rPr>
      </w:pPr>
      <w:r w:rsidRPr="008E6DE9">
        <w:rPr>
          <w:rFonts w:ascii="Calibri" w:hAnsi="Calibri" w:cs="Calibri"/>
          <w:color w:val="auto"/>
          <w:sz w:val="24"/>
          <w:szCs w:val="24"/>
        </w:rPr>
        <w:t xml:space="preserve">Beneficjent dokonuje również zwrotu na rachunek bankowy wskazany przez Instytucję Pośredniczącą kwot korekt wydatków kwalifikowalnych, o których mowa </w:t>
      </w:r>
      <w:r w:rsidR="000023A7" w:rsidRPr="008E6DE9">
        <w:rPr>
          <w:rFonts w:ascii="Calibri" w:hAnsi="Calibri" w:cs="Calibri"/>
          <w:color w:val="auto"/>
          <w:sz w:val="24"/>
          <w:szCs w:val="24"/>
        </w:rPr>
        <w:t xml:space="preserve">w § 12 ust. 17 oraz innych kwot, </w:t>
      </w:r>
      <w:r w:rsidR="00662374" w:rsidRPr="008E6DE9">
        <w:rPr>
          <w:rFonts w:ascii="Calibri" w:hAnsi="Calibri" w:cs="Calibri"/>
          <w:color w:val="auto"/>
          <w:sz w:val="24"/>
          <w:szCs w:val="24"/>
        </w:rPr>
        <w:t>zgodnie z</w:t>
      </w:r>
      <w:r w:rsidRPr="008E6DE9">
        <w:rPr>
          <w:rFonts w:ascii="Calibri" w:hAnsi="Calibri" w:cs="Calibri"/>
          <w:color w:val="auto"/>
          <w:sz w:val="24"/>
          <w:szCs w:val="24"/>
        </w:rPr>
        <w:t xml:space="preserve"> § </w:t>
      </w:r>
      <w:r w:rsidR="002D0DE5" w:rsidRPr="008E6DE9">
        <w:rPr>
          <w:rFonts w:ascii="Calibri" w:hAnsi="Calibri" w:cs="Calibri"/>
          <w:color w:val="auto"/>
          <w:sz w:val="24"/>
          <w:szCs w:val="24"/>
        </w:rPr>
        <w:t>20</w:t>
      </w:r>
      <w:r w:rsidR="007E637D" w:rsidRPr="008E6DE9">
        <w:rPr>
          <w:rFonts w:ascii="Calibri" w:hAnsi="Calibri" w:cs="Calibri"/>
          <w:color w:val="auto"/>
          <w:sz w:val="24"/>
          <w:szCs w:val="24"/>
        </w:rPr>
        <w:t xml:space="preserve"> ust. </w:t>
      </w:r>
      <w:r w:rsidR="009F680E" w:rsidRPr="008E6DE9">
        <w:rPr>
          <w:rFonts w:ascii="Calibri" w:hAnsi="Calibri" w:cs="Calibri"/>
          <w:color w:val="auto"/>
          <w:sz w:val="24"/>
          <w:szCs w:val="24"/>
        </w:rPr>
        <w:t>5</w:t>
      </w:r>
      <w:r w:rsidR="007E637D" w:rsidRPr="008E6DE9">
        <w:rPr>
          <w:rFonts w:ascii="Calibri" w:hAnsi="Calibri" w:cs="Calibri"/>
          <w:color w:val="auto"/>
          <w:sz w:val="24"/>
          <w:szCs w:val="24"/>
        </w:rPr>
        <w:t>.</w:t>
      </w:r>
    </w:p>
    <w:p w14:paraId="5ACA69A8" w14:textId="77777777" w:rsidR="00326232" w:rsidRPr="008E6DE9" w:rsidRDefault="007F7898" w:rsidP="008E6DE9">
      <w:pPr>
        <w:numPr>
          <w:ilvl w:val="0"/>
          <w:numId w:val="15"/>
        </w:numPr>
        <w:spacing w:after="60" w:line="276" w:lineRule="auto"/>
        <w:ind w:left="375" w:hanging="352"/>
        <w:jc w:val="left"/>
        <w:rPr>
          <w:rFonts w:ascii="Calibri" w:hAnsi="Calibri" w:cs="Calibri"/>
          <w:color w:val="auto"/>
          <w:sz w:val="24"/>
          <w:szCs w:val="24"/>
        </w:rPr>
      </w:pPr>
      <w:r w:rsidRPr="008E6DE9">
        <w:rPr>
          <w:rFonts w:ascii="Calibri" w:hAnsi="Calibri" w:cs="Calibri"/>
          <w:color w:val="auto"/>
          <w:sz w:val="24"/>
          <w:szCs w:val="24"/>
        </w:rPr>
        <w:t xml:space="preserve">W przypadku stwierdzenia nieprawidłowości, zwrot kwoty nieprawidłowości nastąpi na rachunek Instytucji Zarządzającej. Jednocześnie Beneficjent będzie zobowiązany do przedłożenia wyciągu bankowego potwierdzającego dokonanie zwrotu środków. </w:t>
      </w:r>
    </w:p>
    <w:p w14:paraId="22444A4B" w14:textId="15FE29F1" w:rsidR="00326232" w:rsidRPr="008E6DE9" w:rsidRDefault="007F7898" w:rsidP="008E6DE9">
      <w:pPr>
        <w:numPr>
          <w:ilvl w:val="0"/>
          <w:numId w:val="15"/>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Beneficjent dokona opisu przelewu zwracanych środków, o których mowa w ust. 2 i 3 poprzez wskazanie: </w:t>
      </w:r>
    </w:p>
    <w:p w14:paraId="30E2E72E" w14:textId="77777777" w:rsidR="00326232"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 xml:space="preserve">numeru Projektu, </w:t>
      </w:r>
    </w:p>
    <w:p w14:paraId="0BCB9194" w14:textId="77777777" w:rsidR="00326232"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 xml:space="preserve">informacji o kwocie głównej i kwocie odsetek, </w:t>
      </w:r>
    </w:p>
    <w:p w14:paraId="1B9C8148" w14:textId="495D48CC" w:rsidR="00326232" w:rsidRPr="008E6DE9" w:rsidRDefault="007F7898" w:rsidP="008E6DE9">
      <w:pPr>
        <w:numPr>
          <w:ilvl w:val="1"/>
          <w:numId w:val="15"/>
        </w:numPr>
        <w:spacing w:after="60" w:line="276" w:lineRule="auto"/>
        <w:ind w:left="709" w:hanging="339"/>
        <w:jc w:val="left"/>
        <w:rPr>
          <w:rFonts w:ascii="Calibri" w:hAnsi="Calibri" w:cs="Calibri"/>
          <w:color w:val="auto"/>
          <w:sz w:val="24"/>
          <w:szCs w:val="24"/>
        </w:rPr>
      </w:pPr>
      <w:r w:rsidRPr="008E6DE9">
        <w:rPr>
          <w:rFonts w:ascii="Calibri" w:hAnsi="Calibri" w:cs="Calibri"/>
          <w:color w:val="auto"/>
          <w:sz w:val="24"/>
          <w:szCs w:val="24"/>
        </w:rPr>
        <w:t>tytułu zwrotu (a w przypadku dokonania zwrotu środków na podstawie decyzji, o</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której mowa w art. 207 ustawy o finansach, także numeru decyzji), </w:t>
      </w:r>
    </w:p>
    <w:p w14:paraId="5E186891" w14:textId="77777777" w:rsidR="003B0446"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 xml:space="preserve">roku, w którym zostały przekazane środki, których dotyczy zwrot, </w:t>
      </w:r>
    </w:p>
    <w:p w14:paraId="69707277" w14:textId="529BD007" w:rsidR="00326232" w:rsidRPr="008E6DE9" w:rsidRDefault="007F7898" w:rsidP="008E6DE9">
      <w:pPr>
        <w:numPr>
          <w:ilvl w:val="1"/>
          <w:numId w:val="15"/>
        </w:numPr>
        <w:spacing w:after="60" w:line="276" w:lineRule="auto"/>
        <w:ind w:firstLine="0"/>
        <w:jc w:val="left"/>
        <w:rPr>
          <w:rFonts w:ascii="Calibri" w:hAnsi="Calibri" w:cs="Calibri"/>
          <w:color w:val="auto"/>
          <w:sz w:val="24"/>
          <w:szCs w:val="24"/>
        </w:rPr>
      </w:pPr>
      <w:r w:rsidRPr="008E6DE9">
        <w:rPr>
          <w:rFonts w:ascii="Calibri" w:hAnsi="Calibri" w:cs="Calibri"/>
          <w:color w:val="auto"/>
          <w:sz w:val="24"/>
          <w:szCs w:val="24"/>
        </w:rPr>
        <w:t xml:space="preserve">klasyfikacji budżetowej. </w:t>
      </w:r>
    </w:p>
    <w:p w14:paraId="19E43FBC" w14:textId="5DBC6C1F" w:rsidR="00326232" w:rsidRPr="008E6DE9" w:rsidRDefault="007F7898" w:rsidP="008E6DE9">
      <w:pPr>
        <w:numPr>
          <w:ilvl w:val="0"/>
          <w:numId w:val="15"/>
        </w:numPr>
        <w:spacing w:after="60" w:line="276" w:lineRule="auto"/>
        <w:ind w:left="373" w:hanging="350"/>
        <w:jc w:val="left"/>
        <w:rPr>
          <w:rFonts w:ascii="Calibri" w:hAnsi="Calibri" w:cs="Calibri"/>
          <w:color w:val="0070C0"/>
          <w:sz w:val="24"/>
          <w:szCs w:val="24"/>
        </w:rPr>
      </w:pPr>
      <w:r w:rsidRPr="008E6DE9">
        <w:rPr>
          <w:rFonts w:ascii="Calibri" w:hAnsi="Calibri" w:cs="Calibri"/>
          <w:color w:val="auto"/>
          <w:sz w:val="24"/>
          <w:szCs w:val="24"/>
        </w:rPr>
        <w:t>W przypadku niedokonania przez Beneficjenta zwrotu środków zgodnie z ust. 2 Instytucja Pośrednicząca, po przeprowadzeniu postępowania określonego przepisami ustawy z dnia 14 czerwca 1960 r. Kodeks postępowania administracyjnego (</w:t>
      </w:r>
      <w:proofErr w:type="spellStart"/>
      <w:r w:rsidR="00392875" w:rsidRPr="008E6DE9">
        <w:rPr>
          <w:rFonts w:ascii="Calibri" w:hAnsi="Calibri" w:cs="Calibri"/>
          <w:color w:val="auto"/>
          <w:sz w:val="24"/>
          <w:szCs w:val="24"/>
        </w:rPr>
        <w:t>t.j</w:t>
      </w:r>
      <w:proofErr w:type="spellEnd"/>
      <w:r w:rsidR="00392875" w:rsidRPr="008E6DE9">
        <w:rPr>
          <w:rFonts w:ascii="Calibri" w:hAnsi="Calibri" w:cs="Calibri"/>
          <w:color w:val="auto"/>
          <w:sz w:val="24"/>
          <w:szCs w:val="24"/>
        </w:rPr>
        <w:t xml:space="preserve">. </w:t>
      </w:r>
      <w:r w:rsidRPr="008E6DE9">
        <w:rPr>
          <w:rFonts w:ascii="Calibri" w:hAnsi="Calibri" w:cs="Calibri"/>
          <w:color w:val="auto"/>
          <w:sz w:val="24"/>
          <w:szCs w:val="24"/>
        </w:rPr>
        <w:t>Dz. U. z 2018 r., poz. 2096 z</w:t>
      </w:r>
      <w:r w:rsidR="007A3502" w:rsidRPr="008E6DE9">
        <w:rPr>
          <w:rFonts w:ascii="Calibri" w:hAnsi="Calibri" w:cs="Calibri"/>
          <w:color w:val="auto"/>
          <w:sz w:val="24"/>
          <w:szCs w:val="24"/>
        </w:rPr>
        <w:t> </w:t>
      </w:r>
      <w:proofErr w:type="spellStart"/>
      <w:r w:rsidRPr="008E6DE9">
        <w:rPr>
          <w:rFonts w:ascii="Calibri" w:hAnsi="Calibri" w:cs="Calibri"/>
          <w:color w:val="auto"/>
          <w:sz w:val="24"/>
          <w:szCs w:val="24"/>
        </w:rPr>
        <w:t>późn</w:t>
      </w:r>
      <w:proofErr w:type="spellEnd"/>
      <w:r w:rsidRPr="008E6DE9">
        <w:rPr>
          <w:rFonts w:ascii="Calibri" w:hAnsi="Calibri" w:cs="Calibri"/>
          <w:color w:val="auto"/>
          <w:sz w:val="24"/>
          <w:szCs w:val="24"/>
        </w:rPr>
        <w:t>. zm.), wydaje decyzję, o której mowa w art. 207 ust. 9 ustawy o finansach.</w:t>
      </w:r>
      <w:r w:rsidR="00C02B17" w:rsidRPr="008E6DE9">
        <w:rPr>
          <w:rFonts w:ascii="Calibri" w:hAnsi="Calibri" w:cs="Calibri"/>
          <w:color w:val="auto"/>
          <w:sz w:val="24"/>
          <w:szCs w:val="24"/>
        </w:rPr>
        <w:t xml:space="preserve"> Od ww. decyzji Beneficjentowi przysługuje odwołanie do Instytucji Zarządzającej.</w:t>
      </w:r>
      <w:r w:rsidR="007E637D" w:rsidRPr="008E6DE9">
        <w:rPr>
          <w:rFonts w:ascii="Calibri" w:hAnsi="Calibri" w:cs="Calibri"/>
          <w:color w:val="auto"/>
          <w:sz w:val="24"/>
          <w:szCs w:val="24"/>
        </w:rPr>
        <w:t xml:space="preserve"> </w:t>
      </w:r>
    </w:p>
    <w:p w14:paraId="646DD67A" w14:textId="77777777" w:rsidR="00326232" w:rsidRPr="008E6DE9" w:rsidRDefault="007F7898" w:rsidP="008E6DE9">
      <w:pPr>
        <w:numPr>
          <w:ilvl w:val="0"/>
          <w:numId w:val="15"/>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Decyzji, o której mowa w ust. 6, nie wydaje się, jeżeli Beneficjent dokonał zwrotu środków przed jej wydaniem. </w:t>
      </w:r>
    </w:p>
    <w:p w14:paraId="64C9F596" w14:textId="77777777" w:rsidR="00326232" w:rsidRPr="008E6DE9" w:rsidRDefault="007F7898" w:rsidP="008E6DE9">
      <w:pPr>
        <w:numPr>
          <w:ilvl w:val="0"/>
          <w:numId w:val="15"/>
        </w:numPr>
        <w:spacing w:after="60" w:line="276" w:lineRule="auto"/>
        <w:ind w:left="373" w:hanging="350"/>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do ponoszenia udokumentowanych kosztów podejmowanych wobec niego działań windykacyjnych, o ile nie narusza to przepisów prawa powszechnego. </w:t>
      </w:r>
    </w:p>
    <w:p w14:paraId="32C08444" w14:textId="4D444449" w:rsidR="00983668" w:rsidRPr="00375707" w:rsidRDefault="00983668" w:rsidP="008E6DE9">
      <w:pPr>
        <w:numPr>
          <w:ilvl w:val="0"/>
          <w:numId w:val="15"/>
        </w:numPr>
        <w:spacing w:after="60" w:line="276" w:lineRule="auto"/>
        <w:ind w:left="373" w:hanging="350"/>
        <w:jc w:val="left"/>
        <w:rPr>
          <w:rFonts w:ascii="Calibri" w:hAnsi="Calibri" w:cs="Calibri"/>
          <w:color w:val="auto"/>
          <w:sz w:val="24"/>
          <w:szCs w:val="24"/>
        </w:rPr>
      </w:pPr>
      <w:r w:rsidRPr="00375707">
        <w:rPr>
          <w:rFonts w:ascii="Calibri" w:hAnsi="Calibri" w:cs="Calibri"/>
          <w:sz w:val="24"/>
          <w:szCs w:val="24"/>
        </w:rPr>
        <w:t>Beneficjent jest zobowiązany do rozliczenia całości otrzymanego dofinansowania w końcowym wniosku o płatność. W przypadku, gdy z rozliczenia wynika, że dofinansowanie nie zostało w całości wykorzystane na wydatki kwalifikowalne lub rozliczone przez Beneficjenta w ramach stawek jednostkowych, o których mowa w § 6 Umowy,</w:t>
      </w:r>
      <w:r w:rsidRPr="00375707">
        <w:rPr>
          <w:rFonts w:ascii="Calibri" w:eastAsia="Calibri" w:hAnsi="Calibri" w:cs="Calibri"/>
          <w:sz w:val="24"/>
          <w:szCs w:val="24"/>
        </w:rPr>
        <w:t xml:space="preserve"> Beneficjent </w:t>
      </w:r>
      <w:r w:rsidRPr="00375707">
        <w:rPr>
          <w:rFonts w:ascii="Calibri" w:hAnsi="Calibri" w:cs="Calibri"/>
          <w:sz w:val="24"/>
          <w:szCs w:val="24"/>
        </w:rPr>
        <w:t>zwraca niewykorzystaną część dofinansowania, na rachunek bankowy wskazany w  § 10 ust.</w:t>
      </w:r>
      <w:r w:rsidR="00375707">
        <w:rPr>
          <w:rFonts w:ascii="Calibri" w:hAnsi="Calibri" w:cs="Calibri"/>
          <w:sz w:val="24"/>
          <w:szCs w:val="24"/>
        </w:rPr>
        <w:t xml:space="preserve"> </w:t>
      </w:r>
      <w:r w:rsidR="00276D0C" w:rsidRPr="00375707">
        <w:rPr>
          <w:rFonts w:ascii="Calibri" w:hAnsi="Calibri" w:cs="Calibri"/>
          <w:sz w:val="24"/>
          <w:szCs w:val="24"/>
        </w:rPr>
        <w:t xml:space="preserve">12 </w:t>
      </w:r>
      <w:r w:rsidRPr="00375707">
        <w:rPr>
          <w:rFonts w:ascii="Calibri" w:hAnsi="Calibri" w:cs="Calibri"/>
          <w:sz w:val="24"/>
          <w:szCs w:val="24"/>
        </w:rPr>
        <w:t>w terminie 30 dni kalendarzowych od momentu finansowego zakończenia realizacji Projektu.</w:t>
      </w:r>
    </w:p>
    <w:p w14:paraId="3AFB7C65" w14:textId="4C3170AA" w:rsidR="00D839DE" w:rsidRPr="008E6DE9" w:rsidRDefault="00D839DE" w:rsidP="008E6DE9">
      <w:pPr>
        <w:numPr>
          <w:ilvl w:val="0"/>
          <w:numId w:val="15"/>
        </w:numPr>
        <w:spacing w:after="60" w:line="276" w:lineRule="auto"/>
        <w:ind w:hanging="360"/>
        <w:jc w:val="left"/>
        <w:rPr>
          <w:rFonts w:ascii="Calibri" w:hAnsi="Calibri" w:cs="Calibri"/>
          <w:sz w:val="24"/>
          <w:szCs w:val="24"/>
        </w:rPr>
      </w:pPr>
      <w:r w:rsidRPr="008E6DE9">
        <w:rPr>
          <w:rFonts w:ascii="Calibri" w:hAnsi="Calibri" w:cs="Calibri"/>
          <w:sz w:val="24"/>
          <w:szCs w:val="24"/>
        </w:rPr>
        <w:t xml:space="preserve">W przypadku niedokonania zwrotu dofinansowania w części ze środków europejskich, zgodnie z ust. 9, stosuje się przepisy § </w:t>
      </w:r>
      <w:r w:rsidR="003D12D6" w:rsidRPr="008E6DE9">
        <w:rPr>
          <w:rFonts w:ascii="Calibri" w:hAnsi="Calibri" w:cs="Calibri"/>
          <w:sz w:val="24"/>
          <w:szCs w:val="24"/>
        </w:rPr>
        <w:t>14.</w:t>
      </w:r>
      <w:r w:rsidRPr="008E6DE9">
        <w:rPr>
          <w:rFonts w:ascii="Calibri" w:hAnsi="Calibri" w:cs="Calibri"/>
          <w:sz w:val="24"/>
          <w:szCs w:val="24"/>
        </w:rPr>
        <w:t xml:space="preserve"> W przypadku niedokonania zwrotu dofinansowania w części z dotacji celowej, zgodnie z ust. 9, Instytucja Pośrednicząca wydaje decyzję o zwrocie środków na podstawie art. 169 ust. 6 ustawy z dnia 27 sierpnia 2009 r. o finansach publicznych (</w:t>
      </w:r>
      <w:proofErr w:type="spellStart"/>
      <w:r w:rsidR="00F36D99" w:rsidRPr="008E6DE9">
        <w:rPr>
          <w:rFonts w:ascii="Calibri" w:hAnsi="Calibri" w:cs="Calibri"/>
          <w:sz w:val="24"/>
          <w:szCs w:val="24"/>
        </w:rPr>
        <w:t>t.j</w:t>
      </w:r>
      <w:proofErr w:type="spellEnd"/>
      <w:r w:rsidR="00F36D99" w:rsidRPr="008E6DE9">
        <w:rPr>
          <w:rFonts w:ascii="Calibri" w:hAnsi="Calibri" w:cs="Calibri"/>
          <w:sz w:val="24"/>
          <w:szCs w:val="24"/>
        </w:rPr>
        <w:t xml:space="preserve">. </w:t>
      </w:r>
      <w:r w:rsidRPr="008E6DE9">
        <w:rPr>
          <w:rFonts w:ascii="Calibri" w:hAnsi="Calibri" w:cs="Calibri"/>
          <w:sz w:val="24"/>
          <w:szCs w:val="24"/>
        </w:rPr>
        <w:t>Dz. U. z 2019 r. poz. 869</w:t>
      </w:r>
      <w:r w:rsidR="003B60B8" w:rsidRPr="008E6DE9">
        <w:rPr>
          <w:rFonts w:ascii="Calibri" w:hAnsi="Calibri" w:cs="Calibri"/>
          <w:color w:val="auto"/>
          <w:sz w:val="24"/>
          <w:szCs w:val="24"/>
        </w:rPr>
        <w:t xml:space="preserve"> z </w:t>
      </w:r>
      <w:proofErr w:type="spellStart"/>
      <w:r w:rsidR="003B60B8" w:rsidRPr="008E6DE9">
        <w:rPr>
          <w:rFonts w:ascii="Calibri" w:hAnsi="Calibri" w:cs="Calibri"/>
          <w:color w:val="auto"/>
          <w:sz w:val="24"/>
          <w:szCs w:val="24"/>
        </w:rPr>
        <w:t>późn</w:t>
      </w:r>
      <w:proofErr w:type="spellEnd"/>
      <w:r w:rsidR="003B60B8" w:rsidRPr="008E6DE9">
        <w:rPr>
          <w:rFonts w:ascii="Calibri" w:hAnsi="Calibri" w:cs="Calibri"/>
          <w:color w:val="auto"/>
          <w:sz w:val="24"/>
          <w:szCs w:val="24"/>
        </w:rPr>
        <w:t>. zm.</w:t>
      </w:r>
      <w:r w:rsidRPr="008E6DE9">
        <w:rPr>
          <w:rFonts w:ascii="Calibri" w:hAnsi="Calibri" w:cs="Calibri"/>
          <w:sz w:val="24"/>
          <w:szCs w:val="24"/>
        </w:rPr>
        <w:t>).</w:t>
      </w:r>
    </w:p>
    <w:p w14:paraId="5891E0EC" w14:textId="77777777" w:rsidR="009A5EE7" w:rsidRPr="008E6DE9" w:rsidRDefault="009A5EE7" w:rsidP="008E6DE9">
      <w:pPr>
        <w:spacing w:after="60" w:line="276" w:lineRule="auto"/>
        <w:ind w:left="0" w:right="-15" w:firstLine="0"/>
        <w:jc w:val="left"/>
        <w:rPr>
          <w:rFonts w:ascii="Calibri" w:hAnsi="Calibri" w:cs="Calibri"/>
          <w:b/>
          <w:color w:val="auto"/>
          <w:sz w:val="24"/>
          <w:szCs w:val="24"/>
        </w:rPr>
      </w:pPr>
    </w:p>
    <w:p w14:paraId="432D1063"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Zasady wykorzystywania systemu teleinformatycznego SL2014 </w:t>
      </w:r>
    </w:p>
    <w:p w14:paraId="32DA90BD"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15 </w:t>
      </w:r>
    </w:p>
    <w:p w14:paraId="05EF7649" w14:textId="77777777"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4E9976E8" w14:textId="77777777"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wniosków o płatność, </w:t>
      </w:r>
    </w:p>
    <w:p w14:paraId="70737872" w14:textId="77777777"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dokumentów potwierdzających kwalifikowalność wydatków ponoszonych w ramach Projektu i wykazywanych we wnioskach o płatność, </w:t>
      </w:r>
    </w:p>
    <w:p w14:paraId="18E0A946" w14:textId="77777777"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danych uczestników Projektu i informacji na temat osób zatrudnionych do jego realizacji (jeżeli dotyczy), </w:t>
      </w:r>
    </w:p>
    <w:p w14:paraId="7DCA9FA5" w14:textId="77777777"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harmonogramu płatności, </w:t>
      </w:r>
    </w:p>
    <w:p w14:paraId="615B6624" w14:textId="77777777"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0A6A4DD2" w14:textId="77777777" w:rsidR="00326232" w:rsidRPr="008E6DE9" w:rsidRDefault="007F7898" w:rsidP="008E6DE9">
      <w:pPr>
        <w:numPr>
          <w:ilvl w:val="0"/>
          <w:numId w:val="16"/>
        </w:numPr>
        <w:spacing w:after="60" w:line="276" w:lineRule="auto"/>
        <w:ind w:left="448" w:hanging="425"/>
        <w:jc w:val="left"/>
        <w:rPr>
          <w:rFonts w:ascii="Calibri" w:hAnsi="Calibri" w:cs="Calibri"/>
          <w:color w:val="auto"/>
          <w:sz w:val="24"/>
          <w:szCs w:val="24"/>
        </w:rPr>
      </w:pPr>
      <w:r w:rsidRPr="008E6DE9">
        <w:rPr>
          <w:rFonts w:ascii="Calibri" w:hAnsi="Calibri" w:cs="Calibri"/>
          <w:color w:val="auto"/>
          <w:sz w:val="24"/>
          <w:szCs w:val="24"/>
        </w:rPr>
        <w:t>Przekazanie dokumentów, o których mowa w ust. 1 pkt 2), pkt 3) i pkt 5) drogą elektroniczną nie zdejmuje z Beneficjenta i Partnera/Partnerów</w:t>
      </w:r>
      <w:r w:rsidRPr="008E6DE9">
        <w:rPr>
          <w:rStyle w:val="Odwoanieprzypisudolnego"/>
          <w:rFonts w:ascii="Calibri" w:hAnsi="Calibri" w:cs="Calibri"/>
          <w:color w:val="auto"/>
          <w:sz w:val="24"/>
          <w:szCs w:val="24"/>
        </w:rPr>
        <w:footnoteReference w:id="8"/>
      </w:r>
      <w:r w:rsidRPr="008E6DE9">
        <w:rPr>
          <w:rFonts w:ascii="Calibri" w:hAnsi="Calibri" w:cs="Calibri"/>
          <w:color w:val="auto"/>
          <w:sz w:val="24"/>
          <w:szCs w:val="24"/>
        </w:rPr>
        <w:t xml:space="preserve"> obowiązku przechowywania oryginałów dokumentów i ich udostępniania podczas kontroli na miejscu lub na wezwanie Instytucji Pośredniczącej. </w:t>
      </w:r>
    </w:p>
    <w:p w14:paraId="2B38237E" w14:textId="77777777" w:rsidR="00326232" w:rsidRPr="008E6DE9" w:rsidRDefault="007F7898" w:rsidP="008E6DE9">
      <w:pPr>
        <w:numPr>
          <w:ilvl w:val="0"/>
          <w:numId w:val="16"/>
        </w:numPr>
        <w:spacing w:after="60" w:line="276" w:lineRule="auto"/>
        <w:ind w:left="448" w:hanging="425"/>
        <w:jc w:val="left"/>
        <w:rPr>
          <w:rFonts w:ascii="Calibri" w:hAnsi="Calibri" w:cs="Calibri"/>
          <w:color w:val="auto"/>
          <w:sz w:val="24"/>
          <w:szCs w:val="24"/>
        </w:rPr>
      </w:pPr>
      <w:r w:rsidRPr="008E6DE9">
        <w:rPr>
          <w:rFonts w:ascii="Calibri" w:hAnsi="Calibri" w:cs="Calibri"/>
          <w:color w:val="auto"/>
          <w:sz w:val="24"/>
          <w:szCs w:val="24"/>
        </w:rPr>
        <w:t xml:space="preserve">Beneficjent i Instytucja Pośrednicząca uznają za prawnie wiążące przyjęte w Decyzji rozwiązania stosowane w zakresie komunikacji i wymiany danych w SL2014, bez możliwości kwestionowania skutków ich stosowania. </w:t>
      </w:r>
    </w:p>
    <w:p w14:paraId="23B66713" w14:textId="13242B6F" w:rsidR="00326232" w:rsidRPr="008E6DE9" w:rsidRDefault="007F7898" w:rsidP="008E6DE9">
      <w:pPr>
        <w:numPr>
          <w:ilvl w:val="0"/>
          <w:numId w:val="16"/>
        </w:numPr>
        <w:spacing w:after="60" w:line="276" w:lineRule="auto"/>
        <w:ind w:left="448" w:hanging="425"/>
        <w:jc w:val="left"/>
        <w:rPr>
          <w:rFonts w:ascii="Calibri" w:hAnsi="Calibri" w:cs="Calibri"/>
          <w:color w:val="auto"/>
          <w:sz w:val="24"/>
          <w:szCs w:val="24"/>
        </w:rPr>
      </w:pPr>
      <w:r w:rsidRPr="008E6DE9">
        <w:rPr>
          <w:rFonts w:ascii="Calibri" w:hAnsi="Calibri" w:cs="Calibri"/>
          <w:sz w:val="24"/>
          <w:szCs w:val="24"/>
        </w:rPr>
        <w:t>Beneficjent i Partner/Partnerzy</w:t>
      </w:r>
      <w:r w:rsidRPr="008E6DE9">
        <w:rPr>
          <w:rStyle w:val="Odwoanieprzypisudolnego"/>
          <w:rFonts w:ascii="Calibri" w:hAnsi="Calibri" w:cs="Calibri"/>
          <w:sz w:val="24"/>
          <w:szCs w:val="24"/>
        </w:rPr>
        <w:footnoteReference w:id="9"/>
      </w:r>
      <w:r w:rsidRPr="008E6DE9">
        <w:rPr>
          <w:rFonts w:ascii="Calibri" w:hAnsi="Calibri" w:cs="Calibri"/>
          <w:sz w:val="24"/>
          <w:szCs w:val="24"/>
        </w:rPr>
        <w:t xml:space="preserve"> wyznaczają osoby </w:t>
      </w:r>
      <w:r w:rsidR="003D12D6" w:rsidRPr="008E6DE9">
        <w:rPr>
          <w:rFonts w:ascii="Calibri" w:hAnsi="Calibri" w:cs="Calibri"/>
          <w:color w:val="auto"/>
          <w:sz w:val="24"/>
          <w:szCs w:val="24"/>
        </w:rPr>
        <w:t>do obsługi realizowanego P</w:t>
      </w:r>
      <w:r w:rsidRPr="008E6DE9">
        <w:rPr>
          <w:rFonts w:ascii="Calibri" w:hAnsi="Calibri" w:cs="Calibri"/>
          <w:color w:val="auto"/>
          <w:sz w:val="24"/>
          <w:szCs w:val="24"/>
        </w:rPr>
        <w:t xml:space="preserve">rojektu. </w:t>
      </w:r>
      <w:r w:rsidR="003D12D6" w:rsidRPr="008E6DE9">
        <w:rPr>
          <w:rFonts w:ascii="Calibri" w:hAnsi="Calibri" w:cs="Calibri"/>
          <w:sz w:val="24"/>
          <w:szCs w:val="24"/>
        </w:rPr>
        <w:t>Beneficjent jako lider P</w:t>
      </w:r>
      <w:r w:rsidRPr="008E6DE9">
        <w:rPr>
          <w:rFonts w:ascii="Calibri" w:hAnsi="Calibri" w:cs="Calibri"/>
          <w:sz w:val="24"/>
          <w:szCs w:val="24"/>
        </w:rPr>
        <w:t>rojektu wyznacza i zgłasza osoby uprawnione do wykonywania w</w:t>
      </w:r>
      <w:r w:rsidR="007A3502" w:rsidRPr="008E6DE9">
        <w:rPr>
          <w:rFonts w:ascii="Calibri" w:hAnsi="Calibri" w:cs="Calibri"/>
          <w:sz w:val="24"/>
          <w:szCs w:val="24"/>
        </w:rPr>
        <w:t> </w:t>
      </w:r>
      <w:r w:rsidRPr="008E6DE9">
        <w:rPr>
          <w:rFonts w:ascii="Calibri" w:hAnsi="Calibri" w:cs="Calibri"/>
          <w:sz w:val="24"/>
          <w:szCs w:val="24"/>
        </w:rPr>
        <w:t xml:space="preserve">jego imieniu czynności związanych z realizacją Projektu i zgłasza je Instytucji Pośredniczącej do pracy w SL2014. </w:t>
      </w:r>
      <w:r w:rsidRPr="008E6DE9">
        <w:rPr>
          <w:rFonts w:ascii="Calibri" w:hAnsi="Calibri" w:cs="Calibri"/>
          <w:color w:val="auto"/>
          <w:sz w:val="24"/>
          <w:szCs w:val="24"/>
        </w:rPr>
        <w:t xml:space="preserve">Zgłoszenie ww. osób, zmiana ich uprawnień lub wycofanie dostępu jest dokonywane na podstawie procedury zgłaszania osób uprawnionych w ramach Projektu stanowiącej załącznik nr </w:t>
      </w:r>
      <w:r w:rsidR="00B11C19" w:rsidRPr="008E6DE9">
        <w:rPr>
          <w:rFonts w:ascii="Calibri" w:hAnsi="Calibri" w:cs="Calibri"/>
          <w:color w:val="auto"/>
          <w:sz w:val="24"/>
          <w:szCs w:val="24"/>
        </w:rPr>
        <w:t>4</w:t>
      </w:r>
      <w:r w:rsidRPr="008E6DE9">
        <w:rPr>
          <w:rFonts w:ascii="Calibri" w:hAnsi="Calibri" w:cs="Calibri"/>
          <w:color w:val="auto"/>
          <w:sz w:val="24"/>
          <w:szCs w:val="24"/>
        </w:rPr>
        <w:t xml:space="preserve"> do </w:t>
      </w:r>
      <w:r w:rsidRPr="008E6DE9">
        <w:rPr>
          <w:rFonts w:ascii="Calibri" w:hAnsi="Calibri" w:cs="Calibri"/>
          <w:i/>
          <w:color w:val="auto"/>
          <w:sz w:val="24"/>
          <w:szCs w:val="24"/>
        </w:rPr>
        <w:t>Wytycznych w zakresie warunków gromadzenia i przekazywania danych w postaci elektronicznej na lata 2014-2020</w:t>
      </w:r>
      <w:r w:rsidRPr="008E6DE9">
        <w:rPr>
          <w:rFonts w:ascii="Calibri" w:hAnsi="Calibri" w:cs="Calibri"/>
          <w:color w:val="auto"/>
          <w:sz w:val="24"/>
          <w:szCs w:val="24"/>
        </w:rPr>
        <w:t xml:space="preserve"> oraz w oparciu o formularz udostępniony przez Instytucję Pośredniczącą, który stanowi załącznik nr 11 do Decyzji. </w:t>
      </w:r>
    </w:p>
    <w:p w14:paraId="279D16A0" w14:textId="77777777"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 xml:space="preserve">Beneficjent zapewnia, że osoby uprawnione, o których mowa w ust. 4, wykorzystują profil zaufany </w:t>
      </w:r>
      <w:proofErr w:type="spellStart"/>
      <w:r w:rsidRPr="008E6DE9">
        <w:rPr>
          <w:rFonts w:ascii="Calibri" w:hAnsi="Calibri" w:cs="Calibri"/>
          <w:color w:val="auto"/>
          <w:sz w:val="24"/>
          <w:szCs w:val="24"/>
        </w:rPr>
        <w:t>ePUAP</w:t>
      </w:r>
      <w:proofErr w:type="spellEnd"/>
      <w:r w:rsidRPr="008E6DE9">
        <w:rPr>
          <w:rFonts w:ascii="Calibri" w:hAnsi="Calibri" w:cs="Calibri"/>
          <w:color w:val="auto"/>
          <w:sz w:val="24"/>
          <w:szCs w:val="24"/>
        </w:rPr>
        <w:t xml:space="preserve"> lub bezpieczny podpis elektroniczny weryfikowany za pomocą ważnego kwalifikowanego certyfikatu w ramach uwierzytelniania czynności dokonywanych w ramach SL2014</w:t>
      </w:r>
      <w:r w:rsidRPr="008E6DE9">
        <w:rPr>
          <w:rStyle w:val="Odwoanieprzypisudolnego"/>
          <w:rFonts w:ascii="Calibri" w:hAnsi="Calibri" w:cs="Calibri"/>
          <w:color w:val="auto"/>
          <w:sz w:val="24"/>
          <w:szCs w:val="24"/>
        </w:rPr>
        <w:footnoteReference w:id="10"/>
      </w:r>
      <w:r w:rsidRPr="008E6DE9">
        <w:rPr>
          <w:rFonts w:ascii="Calibri" w:hAnsi="Calibri" w:cs="Calibri"/>
          <w:color w:val="auto"/>
          <w:sz w:val="24"/>
          <w:szCs w:val="24"/>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5079BFFB" w14:textId="77777777"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 xml:space="preserve">W przypadku, gdy z powodów technicznych wykorzystanie profilu zaufanego </w:t>
      </w:r>
      <w:proofErr w:type="spellStart"/>
      <w:r w:rsidRPr="008E6DE9">
        <w:rPr>
          <w:rFonts w:ascii="Calibri" w:hAnsi="Calibri" w:cs="Calibri"/>
          <w:color w:val="auto"/>
          <w:sz w:val="24"/>
          <w:szCs w:val="24"/>
        </w:rPr>
        <w:t>ePUAP</w:t>
      </w:r>
      <w:proofErr w:type="spellEnd"/>
      <w:r w:rsidRPr="008E6DE9">
        <w:rPr>
          <w:rFonts w:ascii="Calibri" w:hAnsi="Calibri" w:cs="Calibri"/>
          <w:color w:val="auto"/>
          <w:sz w:val="24"/>
          <w:szCs w:val="24"/>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8E6DE9">
        <w:rPr>
          <w:rStyle w:val="Odwoanieprzypisudolnego"/>
          <w:rFonts w:ascii="Calibri" w:hAnsi="Calibri" w:cs="Calibri"/>
          <w:color w:val="auto"/>
          <w:sz w:val="24"/>
          <w:szCs w:val="24"/>
        </w:rPr>
        <w:footnoteReference w:id="11"/>
      </w:r>
      <w:r w:rsidRPr="008E6DE9">
        <w:rPr>
          <w:rFonts w:ascii="Calibri" w:hAnsi="Calibri" w:cs="Calibri"/>
          <w:color w:val="auto"/>
          <w:sz w:val="24"/>
          <w:szCs w:val="24"/>
        </w:rPr>
        <w:t>/adres e-mail</w:t>
      </w:r>
      <w:r w:rsidRPr="008E6DE9">
        <w:rPr>
          <w:rStyle w:val="Odwoanieprzypisudolnego"/>
          <w:rFonts w:ascii="Calibri" w:hAnsi="Calibri" w:cs="Calibri"/>
          <w:color w:val="auto"/>
          <w:sz w:val="24"/>
          <w:szCs w:val="24"/>
        </w:rPr>
        <w:footnoteReference w:id="12"/>
      </w:r>
      <w:r w:rsidRPr="008E6DE9">
        <w:rPr>
          <w:rFonts w:ascii="Calibri" w:hAnsi="Calibri" w:cs="Calibri"/>
          <w:color w:val="auto"/>
          <w:sz w:val="24"/>
          <w:szCs w:val="24"/>
        </w:rPr>
        <w:t xml:space="preserve">. </w:t>
      </w:r>
    </w:p>
    <w:p w14:paraId="69C6E170" w14:textId="6DA2F818"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Beneficjent zapewnia, że wszystkie osoby</w:t>
      </w:r>
      <w:r w:rsidR="00662374" w:rsidRPr="008E6DE9">
        <w:rPr>
          <w:rFonts w:ascii="Calibri" w:hAnsi="Calibri" w:cs="Calibri"/>
          <w:color w:val="auto"/>
          <w:sz w:val="24"/>
          <w:szCs w:val="24"/>
        </w:rPr>
        <w:t xml:space="preserve"> uprawnione</w:t>
      </w:r>
      <w:r w:rsidRPr="008E6DE9">
        <w:rPr>
          <w:rFonts w:ascii="Calibri" w:hAnsi="Calibri" w:cs="Calibri"/>
          <w:color w:val="auto"/>
          <w:sz w:val="24"/>
          <w:szCs w:val="24"/>
        </w:rPr>
        <w:t>, o których mowa w ust. 4 przestrzegają regulaminu bezpieczeństwa informacji przetwarzanych w SL2014.</w:t>
      </w:r>
    </w:p>
    <w:p w14:paraId="0DC37D0D" w14:textId="17D7B5EB"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do każdorazowego informowania Instytucji Pośredniczącej </w:t>
      </w:r>
      <w:r w:rsidR="007E637D" w:rsidRPr="008E6DE9">
        <w:rPr>
          <w:rFonts w:ascii="Calibri" w:hAnsi="Calibri" w:cs="Calibri"/>
          <w:color w:val="auto"/>
          <w:sz w:val="24"/>
          <w:szCs w:val="24"/>
        </w:rPr>
        <w:t>o </w:t>
      </w:r>
      <w:r w:rsidRPr="008E6DE9">
        <w:rPr>
          <w:rFonts w:ascii="Calibri" w:hAnsi="Calibri" w:cs="Calibri"/>
          <w:color w:val="auto"/>
          <w:sz w:val="24"/>
          <w:szCs w:val="24"/>
        </w:rPr>
        <w:t xml:space="preserve">nieautoryzowanym dostępie do danych Beneficjenta w SL2014 w ciągu 24 godzin. </w:t>
      </w:r>
    </w:p>
    <w:p w14:paraId="1FA11CC3" w14:textId="3317933A"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w:t>
      </w:r>
      <w:hyperlink r:id="rId11" w:history="1">
        <w:r w:rsidRPr="008E6DE9">
          <w:rPr>
            <w:rStyle w:val="Hipercze"/>
            <w:rFonts w:ascii="Calibri" w:hAnsi="Calibri" w:cs="Calibri"/>
            <w:sz w:val="24"/>
            <w:szCs w:val="24"/>
          </w:rPr>
          <w:t>ami.rpop@wup.opole.pl</w:t>
        </w:r>
      </w:hyperlink>
      <w:r w:rsidRPr="008E6DE9">
        <w:rPr>
          <w:rFonts w:ascii="Calibri" w:hAnsi="Calibri" w:cs="Calibri"/>
          <w:color w:val="auto"/>
          <w:sz w:val="24"/>
          <w:szCs w:val="24"/>
        </w:rPr>
        <w:t xml:space="preserve"> lub telefonicznie pod numerem +48 77 44-17-461. Po potwierdzeniu awarii SL2014 przez pracownika Instytucji Pośredniczącej proces rozliczani</w:t>
      </w:r>
      <w:r w:rsidR="007E637D" w:rsidRPr="008E6DE9">
        <w:rPr>
          <w:rFonts w:ascii="Calibri" w:hAnsi="Calibri" w:cs="Calibri"/>
          <w:color w:val="auto"/>
          <w:sz w:val="24"/>
          <w:szCs w:val="24"/>
        </w:rPr>
        <w:t>a Projektu oraz komunikowania z </w:t>
      </w:r>
      <w:r w:rsidRPr="008E6DE9">
        <w:rPr>
          <w:rFonts w:ascii="Calibri" w:hAnsi="Calibri" w:cs="Calibri"/>
          <w:color w:val="auto"/>
          <w:sz w:val="24"/>
          <w:szCs w:val="24"/>
        </w:rPr>
        <w:t>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8E6DE9">
        <w:rPr>
          <w:rStyle w:val="Odwoanieprzypisudolnego"/>
          <w:rFonts w:ascii="Calibri" w:hAnsi="Calibri" w:cs="Calibri"/>
          <w:color w:val="auto"/>
          <w:sz w:val="24"/>
          <w:szCs w:val="24"/>
        </w:rPr>
        <w:footnoteReference w:id="13"/>
      </w:r>
      <w:r w:rsidR="00B11C19" w:rsidRPr="008E6DE9">
        <w:rPr>
          <w:rFonts w:ascii="Calibri" w:hAnsi="Calibri" w:cs="Calibri"/>
          <w:color w:val="auto"/>
          <w:sz w:val="24"/>
          <w:szCs w:val="24"/>
        </w:rPr>
        <w:t>.</w:t>
      </w:r>
    </w:p>
    <w:p w14:paraId="02D931CC" w14:textId="4A84D84C" w:rsidR="00326232" w:rsidRPr="008E6DE9" w:rsidRDefault="007F7898" w:rsidP="008E6DE9">
      <w:pPr>
        <w:numPr>
          <w:ilvl w:val="0"/>
          <w:numId w:val="16"/>
        </w:numPr>
        <w:spacing w:after="60" w:line="276" w:lineRule="auto"/>
        <w:ind w:left="450" w:hanging="427"/>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do wprowadzania do SL2014 danych dotyczących angażowania personelu Projektu zgodnie z zakresem określonym w </w:t>
      </w:r>
      <w:r w:rsidRPr="008E6DE9">
        <w:rPr>
          <w:rFonts w:ascii="Calibri" w:hAnsi="Calibri" w:cs="Calibri"/>
          <w:i/>
          <w:color w:val="auto"/>
          <w:sz w:val="24"/>
          <w:szCs w:val="24"/>
        </w:rPr>
        <w:t>Wytycznych w</w:t>
      </w:r>
      <w:r w:rsidR="007A3502" w:rsidRPr="008E6DE9">
        <w:rPr>
          <w:rFonts w:ascii="Calibri" w:hAnsi="Calibri" w:cs="Calibri"/>
          <w:i/>
          <w:color w:val="auto"/>
          <w:sz w:val="24"/>
          <w:szCs w:val="24"/>
        </w:rPr>
        <w:t> </w:t>
      </w:r>
      <w:r w:rsidRPr="008E6DE9">
        <w:rPr>
          <w:rFonts w:ascii="Calibri" w:hAnsi="Calibri" w:cs="Calibri"/>
          <w:i/>
          <w:color w:val="auto"/>
          <w:sz w:val="24"/>
          <w:szCs w:val="24"/>
        </w:rPr>
        <w:t xml:space="preserve">zakresie warunków gromadzenia i przekazywania danych w postaci elektronicznej na lata 2014-2020 </w:t>
      </w:r>
      <w:r w:rsidRPr="008E6DE9">
        <w:rPr>
          <w:rFonts w:ascii="Calibri" w:hAnsi="Calibri" w:cs="Calibri"/>
          <w:color w:val="auto"/>
          <w:sz w:val="24"/>
          <w:szCs w:val="24"/>
        </w:rPr>
        <w:t xml:space="preserve">pod rygorem uznania związanych z tym wydatków za niekwalifikowalne. </w:t>
      </w:r>
    </w:p>
    <w:p w14:paraId="61580120" w14:textId="792D767F" w:rsidR="00326232" w:rsidRPr="008E6DE9" w:rsidRDefault="007F7898" w:rsidP="008E6DE9">
      <w:pPr>
        <w:numPr>
          <w:ilvl w:val="0"/>
          <w:numId w:val="16"/>
        </w:numPr>
        <w:spacing w:after="60" w:line="276" w:lineRule="auto"/>
        <w:ind w:left="448" w:hanging="425"/>
        <w:jc w:val="left"/>
        <w:rPr>
          <w:rFonts w:ascii="Calibri" w:hAnsi="Calibri" w:cs="Calibri"/>
          <w:color w:val="auto"/>
          <w:sz w:val="24"/>
          <w:szCs w:val="24"/>
        </w:rPr>
      </w:pPr>
      <w:r w:rsidRPr="008E6DE9">
        <w:rPr>
          <w:rFonts w:ascii="Calibri" w:hAnsi="Calibri" w:cs="Calibri"/>
          <w:color w:val="auto"/>
          <w:sz w:val="24"/>
          <w:szCs w:val="24"/>
        </w:rPr>
        <w:t>Nie mogą być przedmiotem komunikacji wyłąc</w:t>
      </w:r>
      <w:r w:rsidR="007E637D" w:rsidRPr="008E6DE9">
        <w:rPr>
          <w:rFonts w:ascii="Calibri" w:hAnsi="Calibri" w:cs="Calibri"/>
          <w:color w:val="auto"/>
          <w:sz w:val="24"/>
          <w:szCs w:val="24"/>
        </w:rPr>
        <w:t>znie przy wykorzystaniu SL2014:</w:t>
      </w:r>
    </w:p>
    <w:p w14:paraId="0830144E" w14:textId="54970BB2"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zmiany treści Decyzji, z wyłączeniem harmonogramu p</w:t>
      </w:r>
      <w:r w:rsidR="007E637D" w:rsidRPr="008E6DE9">
        <w:rPr>
          <w:rFonts w:ascii="Calibri" w:hAnsi="Calibri" w:cs="Calibri"/>
          <w:color w:val="auto"/>
          <w:sz w:val="24"/>
          <w:szCs w:val="24"/>
        </w:rPr>
        <w:t>łatności, zgodnie z § 9 ust. 2;</w:t>
      </w:r>
    </w:p>
    <w:p w14:paraId="37879920" w14:textId="77777777" w:rsidR="00326232"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kontrole na miejscu przeprowadzane w ramach Projektu; </w:t>
      </w:r>
    </w:p>
    <w:p w14:paraId="680A4195" w14:textId="77777777" w:rsidR="00181113" w:rsidRPr="008E6DE9" w:rsidRDefault="007F7898" w:rsidP="008E6DE9">
      <w:pPr>
        <w:numPr>
          <w:ilvl w:val="1"/>
          <w:numId w:val="1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dochodzenie zwrotu środków od Beneficjenta, o których mowa w § 14, w tym prowadzenie postępowania administracyjnego w celu wydania decyzji o zwrocie środków. </w:t>
      </w:r>
    </w:p>
    <w:p w14:paraId="6C82CC9D" w14:textId="77777777" w:rsidR="00FE657F" w:rsidRPr="008E6DE9" w:rsidRDefault="00FE657F" w:rsidP="008E6DE9">
      <w:pPr>
        <w:spacing w:after="60" w:line="276" w:lineRule="auto"/>
        <w:ind w:left="761" w:firstLine="0"/>
        <w:jc w:val="left"/>
        <w:rPr>
          <w:rFonts w:ascii="Calibri" w:hAnsi="Calibri" w:cs="Calibri"/>
          <w:color w:val="auto"/>
          <w:sz w:val="24"/>
          <w:szCs w:val="24"/>
        </w:rPr>
      </w:pPr>
    </w:p>
    <w:p w14:paraId="70F09AEB" w14:textId="77777777" w:rsidR="00FE657F"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 xml:space="preserve">Pomoc publiczna / pomoc de </w:t>
      </w:r>
      <w:proofErr w:type="spellStart"/>
      <w:r w:rsidRPr="008E6DE9">
        <w:rPr>
          <w:rFonts w:ascii="Calibri" w:hAnsi="Calibri" w:cs="Calibri"/>
          <w:b/>
          <w:color w:val="auto"/>
          <w:sz w:val="24"/>
          <w:szCs w:val="24"/>
        </w:rPr>
        <w:t>minimis</w:t>
      </w:r>
      <w:proofErr w:type="spellEnd"/>
      <w:r w:rsidRPr="008E6DE9">
        <w:rPr>
          <w:rFonts w:ascii="Calibri" w:hAnsi="Calibri" w:cs="Calibri"/>
          <w:b/>
          <w:color w:val="auto"/>
          <w:sz w:val="24"/>
          <w:szCs w:val="24"/>
          <w:vertAlign w:val="superscript"/>
        </w:rPr>
        <w:t xml:space="preserve"> </w:t>
      </w:r>
      <w:r w:rsidRPr="008E6DE9">
        <w:rPr>
          <w:rStyle w:val="Odwoanieprzypisudolnego"/>
          <w:rFonts w:ascii="Calibri" w:hAnsi="Calibri" w:cs="Calibri"/>
          <w:b/>
          <w:color w:val="auto"/>
          <w:sz w:val="24"/>
          <w:szCs w:val="24"/>
        </w:rPr>
        <w:footnoteReference w:id="14"/>
      </w:r>
    </w:p>
    <w:p w14:paraId="59741B30" w14:textId="26D9530D" w:rsidR="00FE657F"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w:t>
      </w:r>
      <w:r w:rsidR="007E637D" w:rsidRPr="008E6DE9">
        <w:rPr>
          <w:rFonts w:ascii="Calibri" w:hAnsi="Calibri" w:cs="Calibri"/>
          <w:b/>
          <w:color w:val="auto"/>
          <w:sz w:val="24"/>
          <w:szCs w:val="24"/>
        </w:rPr>
        <w:t xml:space="preserve"> </w:t>
      </w:r>
      <w:r w:rsidRPr="008E6DE9">
        <w:rPr>
          <w:rFonts w:ascii="Calibri" w:hAnsi="Calibri" w:cs="Calibri"/>
          <w:b/>
          <w:color w:val="auto"/>
          <w:sz w:val="24"/>
          <w:szCs w:val="24"/>
        </w:rPr>
        <w:t>16</w:t>
      </w:r>
    </w:p>
    <w:p w14:paraId="5643D6FB" w14:textId="54D7C3BA" w:rsidR="004743DD" w:rsidRPr="008E6DE9" w:rsidRDefault="007F7898" w:rsidP="008E6DE9">
      <w:pPr>
        <w:numPr>
          <w:ilvl w:val="0"/>
          <w:numId w:val="4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Pomoc udzielana w oparciu o niniejszą Decyzję jest z</w:t>
      </w:r>
      <w:r w:rsidR="007E637D" w:rsidRPr="008E6DE9">
        <w:rPr>
          <w:rFonts w:ascii="Calibri" w:hAnsi="Calibri" w:cs="Calibri"/>
          <w:color w:val="auto"/>
          <w:sz w:val="24"/>
          <w:szCs w:val="24"/>
        </w:rPr>
        <w:t xml:space="preserve">godna ze wspólnym rynkiem oraz </w:t>
      </w:r>
      <w:r w:rsidRPr="008E6DE9">
        <w:rPr>
          <w:rFonts w:ascii="Calibri" w:hAnsi="Calibri" w:cs="Calibri"/>
          <w:color w:val="auto"/>
          <w:sz w:val="24"/>
          <w:szCs w:val="24"/>
        </w:rPr>
        <w:t>art. 107 Traktatu o funkcjonowaniu Unii Europejskiej (Dz. Ur. UE 2012 C 326 z</w:t>
      </w:r>
      <w:r w:rsidR="007A3502" w:rsidRPr="008E6DE9">
        <w:rPr>
          <w:rFonts w:ascii="Calibri" w:hAnsi="Calibri" w:cs="Calibri"/>
          <w:color w:val="auto"/>
          <w:sz w:val="24"/>
          <w:szCs w:val="24"/>
        </w:rPr>
        <w:t> </w:t>
      </w:r>
      <w:r w:rsidRPr="008E6DE9">
        <w:rPr>
          <w:rFonts w:ascii="Calibri" w:hAnsi="Calibri" w:cs="Calibri"/>
          <w:color w:val="auto"/>
          <w:sz w:val="24"/>
          <w:szCs w:val="24"/>
        </w:rPr>
        <w:t>26.10.2012r.) i dlatego jest zwolniona z wymogu notyfikacji zgodnie z art. 108 Traktatu o</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funkcjonowaniu Unii Europejskiej. </w:t>
      </w:r>
    </w:p>
    <w:p w14:paraId="7320266E" w14:textId="499C6812" w:rsidR="004743DD" w:rsidRPr="008E6DE9" w:rsidRDefault="007F7898" w:rsidP="008E6DE9">
      <w:pPr>
        <w:numPr>
          <w:ilvl w:val="0"/>
          <w:numId w:val="44"/>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Pomoc, o której mowa w ust. 1, udzielana jest na podstawie Rozporządzenia Ministra Infrastruktury i Rozwoju z dnia 2 lipca 2015 r. w sprawie</w:t>
      </w:r>
      <w:r w:rsidR="007E637D" w:rsidRPr="008E6DE9">
        <w:rPr>
          <w:rFonts w:ascii="Calibri" w:hAnsi="Calibri" w:cs="Calibri"/>
          <w:color w:val="auto"/>
          <w:sz w:val="24"/>
          <w:szCs w:val="24"/>
        </w:rPr>
        <w:t xml:space="preserve"> udzielania pomocy de </w:t>
      </w:r>
      <w:proofErr w:type="spellStart"/>
      <w:r w:rsidR="007E637D" w:rsidRPr="008E6DE9">
        <w:rPr>
          <w:rFonts w:ascii="Calibri" w:hAnsi="Calibri" w:cs="Calibri"/>
          <w:color w:val="auto"/>
          <w:sz w:val="24"/>
          <w:szCs w:val="24"/>
        </w:rPr>
        <w:t>minimis</w:t>
      </w:r>
      <w:proofErr w:type="spellEnd"/>
      <w:r w:rsidR="007E637D" w:rsidRPr="008E6DE9">
        <w:rPr>
          <w:rFonts w:ascii="Calibri" w:hAnsi="Calibri" w:cs="Calibri"/>
          <w:color w:val="auto"/>
          <w:sz w:val="24"/>
          <w:szCs w:val="24"/>
        </w:rPr>
        <w:t xml:space="preserve"> </w:t>
      </w:r>
      <w:r w:rsidRPr="008E6DE9">
        <w:rPr>
          <w:rFonts w:ascii="Calibri" w:hAnsi="Calibri" w:cs="Calibri"/>
          <w:color w:val="auto"/>
          <w:sz w:val="24"/>
          <w:szCs w:val="24"/>
        </w:rPr>
        <w:t xml:space="preserve">oraz pomocy publicznej w ramach programów operacyjnych finansowanych </w:t>
      </w:r>
      <w:r w:rsidR="007E637D" w:rsidRPr="008E6DE9">
        <w:rPr>
          <w:rFonts w:ascii="Calibri" w:hAnsi="Calibri" w:cs="Calibri"/>
          <w:color w:val="auto"/>
          <w:sz w:val="24"/>
          <w:szCs w:val="24"/>
        </w:rPr>
        <w:t>z </w:t>
      </w:r>
      <w:r w:rsidRPr="008E6DE9">
        <w:rPr>
          <w:rFonts w:ascii="Calibri" w:hAnsi="Calibri" w:cs="Calibri"/>
          <w:color w:val="auto"/>
          <w:sz w:val="24"/>
          <w:szCs w:val="24"/>
        </w:rPr>
        <w:t>Europejskiego Funduszu Społecznego na lata 2014-2020</w:t>
      </w:r>
      <w:r w:rsidR="007E637D" w:rsidRPr="008E6DE9">
        <w:rPr>
          <w:rFonts w:ascii="Calibri" w:hAnsi="Calibri" w:cs="Calibri"/>
          <w:color w:val="auto"/>
          <w:sz w:val="24"/>
          <w:szCs w:val="24"/>
        </w:rPr>
        <w:t xml:space="preserve"> (Dz. U. z 2015 r., poz. 1073).</w:t>
      </w:r>
    </w:p>
    <w:p w14:paraId="6F6E9F5E" w14:textId="77777777" w:rsidR="009A5EE7" w:rsidRPr="008E6DE9" w:rsidRDefault="009A5EE7" w:rsidP="008E6DE9">
      <w:pPr>
        <w:spacing w:after="60" w:line="276" w:lineRule="auto"/>
        <w:ind w:left="383" w:firstLine="0"/>
        <w:jc w:val="left"/>
        <w:rPr>
          <w:rFonts w:ascii="Calibri" w:hAnsi="Calibri" w:cs="Calibri"/>
          <w:color w:val="auto"/>
          <w:sz w:val="24"/>
          <w:szCs w:val="24"/>
        </w:rPr>
      </w:pPr>
    </w:p>
    <w:p w14:paraId="0027ACDB" w14:textId="7A53F2F6" w:rsidR="00FE657F"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w:t>
      </w:r>
      <w:r w:rsidR="007E637D" w:rsidRPr="008E6DE9">
        <w:rPr>
          <w:rFonts w:ascii="Calibri" w:hAnsi="Calibri" w:cs="Calibri"/>
          <w:b/>
          <w:color w:val="auto"/>
          <w:sz w:val="24"/>
          <w:szCs w:val="24"/>
        </w:rPr>
        <w:t xml:space="preserve"> </w:t>
      </w:r>
      <w:r w:rsidRPr="008E6DE9">
        <w:rPr>
          <w:rFonts w:ascii="Calibri" w:hAnsi="Calibri" w:cs="Calibri"/>
          <w:b/>
          <w:color w:val="auto"/>
          <w:sz w:val="24"/>
          <w:szCs w:val="24"/>
        </w:rPr>
        <w:t>17</w:t>
      </w:r>
      <w:r w:rsidRPr="008E6DE9">
        <w:rPr>
          <w:rFonts w:ascii="Calibri" w:hAnsi="Calibri" w:cs="Calibri"/>
          <w:b/>
          <w:color w:val="auto"/>
          <w:sz w:val="24"/>
          <w:szCs w:val="24"/>
          <w:vertAlign w:val="superscript"/>
        </w:rPr>
        <w:footnoteReference w:id="15"/>
      </w:r>
    </w:p>
    <w:p w14:paraId="0D1F0263" w14:textId="747C90A2" w:rsidR="004743DD" w:rsidRPr="008E6DE9" w:rsidRDefault="007F7898" w:rsidP="008E6DE9">
      <w:pPr>
        <w:numPr>
          <w:ilvl w:val="0"/>
          <w:numId w:val="45"/>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Beneficjentowi przyznana zostaje pomoc publiczna lub pomoc de </w:t>
      </w:r>
      <w:proofErr w:type="spellStart"/>
      <w:r w:rsidRPr="008E6DE9">
        <w:rPr>
          <w:rFonts w:ascii="Calibri" w:hAnsi="Calibri" w:cs="Calibri"/>
          <w:color w:val="auto"/>
          <w:sz w:val="24"/>
          <w:szCs w:val="24"/>
        </w:rPr>
        <w:t>minimis</w:t>
      </w:r>
      <w:proofErr w:type="spellEnd"/>
      <w:r w:rsidRPr="008E6DE9">
        <w:rPr>
          <w:rFonts w:ascii="Calibri" w:hAnsi="Calibri" w:cs="Calibri"/>
          <w:color w:val="auto"/>
          <w:sz w:val="24"/>
          <w:szCs w:val="24"/>
        </w:rPr>
        <w:t xml:space="preserve"> w wysokości określonej we Wniosku, zgodnie z którym na podstawie § 3 ust.</w:t>
      </w:r>
      <w:r w:rsidR="00C876A5" w:rsidRPr="008E6DE9">
        <w:rPr>
          <w:rFonts w:ascii="Calibri" w:hAnsi="Calibri" w:cs="Calibri"/>
          <w:color w:val="auto"/>
          <w:sz w:val="24"/>
          <w:szCs w:val="24"/>
        </w:rPr>
        <w:t xml:space="preserve"> 6 i</w:t>
      </w:r>
      <w:r w:rsidRPr="008E6DE9">
        <w:rPr>
          <w:rFonts w:ascii="Calibri" w:hAnsi="Calibri" w:cs="Calibri"/>
          <w:color w:val="00B0F0"/>
          <w:sz w:val="24"/>
          <w:szCs w:val="24"/>
        </w:rPr>
        <w:t xml:space="preserve"> </w:t>
      </w:r>
      <w:r w:rsidR="00500368" w:rsidRPr="008E6DE9">
        <w:rPr>
          <w:rFonts w:ascii="Calibri" w:hAnsi="Calibri" w:cs="Calibri"/>
          <w:color w:val="auto"/>
          <w:sz w:val="24"/>
          <w:szCs w:val="24"/>
        </w:rPr>
        <w:t>8</w:t>
      </w:r>
      <w:r w:rsidRPr="008E6DE9">
        <w:rPr>
          <w:rFonts w:ascii="Calibri" w:hAnsi="Calibri" w:cs="Calibri"/>
          <w:color w:val="auto"/>
          <w:sz w:val="24"/>
          <w:szCs w:val="24"/>
        </w:rPr>
        <w:t xml:space="preserve"> niniejszej Decyzji Beneficjent jest zobowiązany do realizacji Projektu. </w:t>
      </w:r>
    </w:p>
    <w:p w14:paraId="79AB459D" w14:textId="69E0E621" w:rsidR="004743DD" w:rsidRPr="008E6DE9" w:rsidRDefault="007F7898" w:rsidP="008E6DE9">
      <w:pPr>
        <w:numPr>
          <w:ilvl w:val="0"/>
          <w:numId w:val="45"/>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W przypadku stwierdzenia, iż nie zostały dotrzymane warunki udzielania pomocy określone w rozporządzeniu, o którym mowa w § 16 ust. 2 niniejszej Decyzji, </w:t>
      </w:r>
      <w:r w:rsidRPr="008E6DE9">
        <w:rPr>
          <w:rFonts w:ascii="Calibri" w:hAnsi="Calibri" w:cs="Calibri"/>
          <w:color w:val="auto"/>
          <w:sz w:val="24"/>
          <w:szCs w:val="24"/>
        </w:rPr>
        <w:br/>
        <w:t xml:space="preserve">w szczególności gdy stwierdzone zostanie, że pomoc została wykorzystana niezgodnie </w:t>
      </w:r>
      <w:r w:rsidRPr="008E6DE9">
        <w:rPr>
          <w:rFonts w:ascii="Calibri" w:hAnsi="Calibri" w:cs="Calibri"/>
          <w:color w:val="auto"/>
          <w:sz w:val="24"/>
          <w:szCs w:val="24"/>
        </w:rPr>
        <w:br/>
        <w:t>z przeznaczeniem oraz stwierdzone zostanie niedotrzymanie warunków dotyczących:</w:t>
      </w:r>
    </w:p>
    <w:p w14:paraId="3A9A825A" w14:textId="73E9636A" w:rsidR="004743DD" w:rsidRPr="008E6DE9" w:rsidRDefault="007F7898" w:rsidP="008E6DE9">
      <w:pPr>
        <w:numPr>
          <w:ilvl w:val="1"/>
          <w:numId w:val="45"/>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przypadku pomocy publicznej:</w:t>
      </w:r>
    </w:p>
    <w:p w14:paraId="548777A8" w14:textId="5B97DB22" w:rsidR="004743DD" w:rsidRPr="008E6DE9" w:rsidRDefault="007F7898" w:rsidP="008E6DE9">
      <w:pPr>
        <w:numPr>
          <w:ilvl w:val="2"/>
          <w:numId w:val="45"/>
        </w:numPr>
        <w:spacing w:after="60" w:line="276" w:lineRule="auto"/>
        <w:ind w:hanging="286"/>
        <w:jc w:val="left"/>
        <w:rPr>
          <w:rFonts w:ascii="Calibri" w:hAnsi="Calibri" w:cs="Calibri"/>
          <w:color w:val="auto"/>
          <w:sz w:val="24"/>
          <w:szCs w:val="24"/>
        </w:rPr>
      </w:pPr>
      <w:r w:rsidRPr="008E6DE9">
        <w:rPr>
          <w:rFonts w:ascii="Calibri" w:hAnsi="Calibri" w:cs="Calibri"/>
          <w:color w:val="auto"/>
          <w:sz w:val="24"/>
          <w:szCs w:val="24"/>
        </w:rPr>
        <w:t>wystąpienia efektu zachęty,</w:t>
      </w:r>
    </w:p>
    <w:p w14:paraId="6C065460" w14:textId="77777777" w:rsidR="004743DD" w:rsidRPr="008E6DE9" w:rsidRDefault="007F7898" w:rsidP="008E6DE9">
      <w:pPr>
        <w:numPr>
          <w:ilvl w:val="2"/>
          <w:numId w:val="45"/>
        </w:numPr>
        <w:spacing w:after="60" w:line="276" w:lineRule="auto"/>
        <w:ind w:hanging="286"/>
        <w:jc w:val="left"/>
        <w:rPr>
          <w:rFonts w:ascii="Calibri" w:hAnsi="Calibri" w:cs="Calibri"/>
          <w:color w:val="auto"/>
          <w:sz w:val="24"/>
          <w:szCs w:val="24"/>
        </w:rPr>
      </w:pPr>
      <w:r w:rsidRPr="008E6DE9">
        <w:rPr>
          <w:rFonts w:ascii="Calibri" w:hAnsi="Calibri" w:cs="Calibri"/>
          <w:color w:val="auto"/>
          <w:sz w:val="24"/>
          <w:szCs w:val="24"/>
        </w:rPr>
        <w:t xml:space="preserve">dopuszczalnej intensywności pomocy, jeśli dotyczy danego rodzaju pomocy udzielanej w ramach niniejszej Decyzji; </w:t>
      </w:r>
    </w:p>
    <w:p w14:paraId="49DFD9BD" w14:textId="77777777" w:rsidR="004743DD" w:rsidRPr="008E6DE9" w:rsidRDefault="007F7898" w:rsidP="008E6DE9">
      <w:pPr>
        <w:numPr>
          <w:ilvl w:val="1"/>
          <w:numId w:val="45"/>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w przypadku pomocy de </w:t>
      </w:r>
      <w:proofErr w:type="spellStart"/>
      <w:r w:rsidRPr="008E6DE9">
        <w:rPr>
          <w:rFonts w:ascii="Calibri" w:hAnsi="Calibri" w:cs="Calibri"/>
          <w:color w:val="auto"/>
          <w:sz w:val="24"/>
          <w:szCs w:val="24"/>
        </w:rPr>
        <w:t>minimis</w:t>
      </w:r>
      <w:proofErr w:type="spellEnd"/>
      <w:r w:rsidRPr="008E6DE9">
        <w:rPr>
          <w:rFonts w:ascii="Calibri" w:hAnsi="Calibri" w:cs="Calibri"/>
          <w:color w:val="auto"/>
          <w:sz w:val="24"/>
          <w:szCs w:val="24"/>
        </w:rPr>
        <w:t xml:space="preserve">: </w:t>
      </w:r>
    </w:p>
    <w:p w14:paraId="2BB11309" w14:textId="07D37671" w:rsidR="004743DD" w:rsidRPr="008E6DE9" w:rsidRDefault="007F7898" w:rsidP="008E6DE9">
      <w:pPr>
        <w:numPr>
          <w:ilvl w:val="2"/>
          <w:numId w:val="45"/>
        </w:numPr>
        <w:spacing w:after="60" w:line="276" w:lineRule="auto"/>
        <w:ind w:hanging="286"/>
        <w:jc w:val="left"/>
        <w:rPr>
          <w:rFonts w:ascii="Calibri" w:hAnsi="Calibri" w:cs="Calibri"/>
          <w:color w:val="auto"/>
          <w:sz w:val="24"/>
          <w:szCs w:val="24"/>
        </w:rPr>
      </w:pPr>
      <w:r w:rsidRPr="008E6DE9">
        <w:rPr>
          <w:rFonts w:ascii="Calibri" w:hAnsi="Calibri" w:cs="Calibri"/>
          <w:color w:val="auto"/>
          <w:sz w:val="24"/>
          <w:szCs w:val="24"/>
        </w:rPr>
        <w:t xml:space="preserve">dopuszczalnego pułapu pomocy de </w:t>
      </w:r>
      <w:proofErr w:type="spellStart"/>
      <w:r w:rsidRPr="008E6DE9">
        <w:rPr>
          <w:rFonts w:ascii="Calibri" w:hAnsi="Calibri" w:cs="Calibri"/>
          <w:color w:val="auto"/>
          <w:sz w:val="24"/>
          <w:szCs w:val="24"/>
        </w:rPr>
        <w:t>minimis</w:t>
      </w:r>
      <w:proofErr w:type="spellEnd"/>
      <w:r w:rsidRPr="008E6DE9">
        <w:rPr>
          <w:rFonts w:ascii="Calibri" w:hAnsi="Calibri" w:cs="Calibri"/>
          <w:color w:val="auto"/>
          <w:sz w:val="24"/>
          <w:szCs w:val="24"/>
        </w:rPr>
        <w:t xml:space="preserve"> określonego w rozporządzeniu, </w:t>
      </w:r>
      <w:r w:rsidRPr="008E6DE9">
        <w:rPr>
          <w:rFonts w:ascii="Calibri" w:hAnsi="Calibri" w:cs="Calibri"/>
          <w:color w:val="auto"/>
          <w:sz w:val="24"/>
          <w:szCs w:val="24"/>
        </w:rPr>
        <w:br/>
        <w:t>o którym mowa w § 16 ust. 2 niniejszej Decyzji,</w:t>
      </w:r>
    </w:p>
    <w:p w14:paraId="4333FEE9" w14:textId="79AEF79F" w:rsidR="004743DD" w:rsidRPr="008E6DE9" w:rsidRDefault="007F7898" w:rsidP="008E6DE9">
      <w:pPr>
        <w:spacing w:after="60" w:line="276" w:lineRule="auto"/>
        <w:ind w:left="437" w:firstLine="0"/>
        <w:jc w:val="left"/>
        <w:rPr>
          <w:rFonts w:ascii="Calibri" w:hAnsi="Calibri" w:cs="Calibri"/>
          <w:color w:val="auto"/>
          <w:sz w:val="24"/>
          <w:szCs w:val="24"/>
        </w:rPr>
      </w:pPr>
      <w:r w:rsidRPr="008E6DE9">
        <w:rPr>
          <w:rFonts w:ascii="Calibri" w:hAnsi="Calibri" w:cs="Calibri"/>
          <w:color w:val="auto"/>
          <w:sz w:val="24"/>
          <w:szCs w:val="24"/>
        </w:rPr>
        <w:t>Beneficjent zobowiązany jest do zwrotu całości lub części przy</w:t>
      </w:r>
      <w:r w:rsidR="007E637D" w:rsidRPr="008E6DE9">
        <w:rPr>
          <w:rFonts w:ascii="Calibri" w:hAnsi="Calibri" w:cs="Calibri"/>
          <w:color w:val="auto"/>
          <w:sz w:val="24"/>
          <w:szCs w:val="24"/>
        </w:rPr>
        <w:t>znanej pomocy wraz z </w:t>
      </w:r>
      <w:r w:rsidRPr="008E6DE9">
        <w:rPr>
          <w:rFonts w:ascii="Calibri" w:hAnsi="Calibri" w:cs="Calibri"/>
          <w:color w:val="auto"/>
          <w:sz w:val="24"/>
          <w:szCs w:val="24"/>
        </w:rPr>
        <w:t>odsetkami naliczanymi jak dla zaległości podatkowyc</w:t>
      </w:r>
      <w:r w:rsidR="007E637D" w:rsidRPr="008E6DE9">
        <w:rPr>
          <w:rFonts w:ascii="Calibri" w:hAnsi="Calibri" w:cs="Calibri"/>
          <w:color w:val="auto"/>
          <w:sz w:val="24"/>
          <w:szCs w:val="24"/>
        </w:rPr>
        <w:t>h od dnia udzielenia pomocy, na </w:t>
      </w:r>
      <w:r w:rsidRPr="008E6DE9">
        <w:rPr>
          <w:rFonts w:ascii="Calibri" w:hAnsi="Calibri" w:cs="Calibri"/>
          <w:color w:val="auto"/>
          <w:sz w:val="24"/>
          <w:szCs w:val="24"/>
        </w:rPr>
        <w:t xml:space="preserve">zasadach i w terminie określonym w § 14 ust. 1 i 2 niniejszej Decyzji. </w:t>
      </w:r>
    </w:p>
    <w:p w14:paraId="3CC704CA" w14:textId="77777777" w:rsidR="004743DD" w:rsidRPr="008E6DE9" w:rsidRDefault="004743DD" w:rsidP="008E6DE9">
      <w:pPr>
        <w:spacing w:after="60" w:line="276" w:lineRule="auto"/>
        <w:ind w:left="437" w:firstLine="0"/>
        <w:jc w:val="left"/>
        <w:rPr>
          <w:rFonts w:ascii="Calibri" w:hAnsi="Calibri" w:cs="Calibri"/>
          <w:color w:val="auto"/>
          <w:sz w:val="24"/>
          <w:szCs w:val="24"/>
        </w:rPr>
      </w:pPr>
    </w:p>
    <w:p w14:paraId="3A0F928C" w14:textId="232F1169" w:rsidR="00FE657F"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w:t>
      </w:r>
      <w:r w:rsidR="00A76DC6" w:rsidRPr="008E6DE9">
        <w:rPr>
          <w:rFonts w:ascii="Calibri" w:hAnsi="Calibri" w:cs="Calibri"/>
          <w:b/>
          <w:color w:val="auto"/>
          <w:sz w:val="24"/>
          <w:szCs w:val="24"/>
        </w:rPr>
        <w:t xml:space="preserve"> </w:t>
      </w:r>
      <w:r w:rsidRPr="008E6DE9">
        <w:rPr>
          <w:rFonts w:ascii="Calibri" w:hAnsi="Calibri" w:cs="Calibri"/>
          <w:b/>
          <w:color w:val="auto"/>
          <w:sz w:val="24"/>
          <w:szCs w:val="24"/>
        </w:rPr>
        <w:t>18</w:t>
      </w:r>
      <w:r w:rsidRPr="008E6DE9">
        <w:rPr>
          <w:rStyle w:val="Odwoanieprzypisudolnego"/>
          <w:rFonts w:ascii="Calibri" w:hAnsi="Calibri" w:cs="Calibri"/>
          <w:b/>
          <w:color w:val="auto"/>
          <w:sz w:val="24"/>
          <w:szCs w:val="24"/>
        </w:rPr>
        <w:footnoteReference w:id="16"/>
      </w:r>
    </w:p>
    <w:p w14:paraId="0275E48C" w14:textId="2633A272" w:rsidR="004743DD" w:rsidRPr="008E6DE9" w:rsidRDefault="007F7898" w:rsidP="008E6DE9">
      <w:pPr>
        <w:numPr>
          <w:ilvl w:val="0"/>
          <w:numId w:val="4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jako podmiot udzielający pomocy, zobowiązany jest</w:t>
      </w:r>
      <w:r w:rsidR="00F35921" w:rsidRPr="008E6DE9">
        <w:rPr>
          <w:rFonts w:ascii="Calibri" w:hAnsi="Calibri" w:cs="Calibri"/>
          <w:color w:val="auto"/>
          <w:sz w:val="24"/>
          <w:szCs w:val="24"/>
        </w:rPr>
        <w:t xml:space="preserve"> do wprowadzenia odpowiednio w u</w:t>
      </w:r>
      <w:r w:rsidRPr="008E6DE9">
        <w:rPr>
          <w:rFonts w:ascii="Calibri" w:hAnsi="Calibri" w:cs="Calibri"/>
          <w:color w:val="auto"/>
          <w:sz w:val="24"/>
          <w:szCs w:val="24"/>
        </w:rPr>
        <w:t>mowie o udzieleniu pomocy, zawieranej z Beneficjentem pomocy, zapisów ujętych w § 16 i § 17.</w:t>
      </w:r>
    </w:p>
    <w:p w14:paraId="7FCD809C" w14:textId="77777777" w:rsidR="004743DD" w:rsidRPr="008E6DE9" w:rsidRDefault="007F7898" w:rsidP="008E6DE9">
      <w:pPr>
        <w:numPr>
          <w:ilvl w:val="0"/>
          <w:numId w:val="4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Zobowiązuje się podmiot udzielający pomocy do wypełniania wszelkich obowiązków, jakie nakładają na niego przepisy prawa wspólnotowego i krajowego w zakresie pomocy publicznej i pomocy de </w:t>
      </w:r>
      <w:proofErr w:type="spellStart"/>
      <w:r w:rsidRPr="008E6DE9">
        <w:rPr>
          <w:rFonts w:ascii="Calibri" w:hAnsi="Calibri" w:cs="Calibri"/>
          <w:color w:val="auto"/>
          <w:sz w:val="24"/>
          <w:szCs w:val="24"/>
        </w:rPr>
        <w:t>minimis</w:t>
      </w:r>
      <w:proofErr w:type="spellEnd"/>
      <w:r w:rsidRPr="008E6DE9">
        <w:rPr>
          <w:rFonts w:ascii="Calibri" w:hAnsi="Calibri" w:cs="Calibri"/>
          <w:color w:val="auto"/>
          <w:sz w:val="24"/>
          <w:szCs w:val="24"/>
        </w:rPr>
        <w:t xml:space="preserve">, w szczególności do: </w:t>
      </w:r>
    </w:p>
    <w:p w14:paraId="09CBD1E5" w14:textId="5C08942C" w:rsidR="004743DD" w:rsidRPr="008E6DE9" w:rsidRDefault="007F7898" w:rsidP="008E6DE9">
      <w:pPr>
        <w:numPr>
          <w:ilvl w:val="1"/>
          <w:numId w:val="4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sporządzania i przedstawiania Prezesowi Urzędu Ochrony Konkurencji </w:t>
      </w:r>
      <w:r w:rsidRPr="008E6DE9">
        <w:rPr>
          <w:rFonts w:ascii="Calibri" w:hAnsi="Calibri" w:cs="Calibri"/>
          <w:color w:val="auto"/>
          <w:sz w:val="24"/>
          <w:szCs w:val="24"/>
        </w:rPr>
        <w:br/>
        <w:t>i Konsumentów sprawozdań o udzielonej pomocy publicznej, zgodnie z art. 32 ust. 1 ustawy z dnia 30 kwietnia 2004 r. o postępowaniu w sprawach dotyczących pomocy publicznej (</w:t>
      </w:r>
      <w:proofErr w:type="spellStart"/>
      <w:r w:rsidR="00F36D99" w:rsidRPr="008E6DE9">
        <w:rPr>
          <w:rFonts w:ascii="Calibri" w:hAnsi="Calibri" w:cs="Calibri"/>
          <w:color w:val="auto"/>
          <w:sz w:val="24"/>
          <w:szCs w:val="24"/>
        </w:rPr>
        <w:t>t.j</w:t>
      </w:r>
      <w:proofErr w:type="spellEnd"/>
      <w:r w:rsidR="00F36D99" w:rsidRPr="008E6DE9">
        <w:rPr>
          <w:rFonts w:ascii="Calibri" w:hAnsi="Calibri" w:cs="Calibri"/>
          <w:color w:val="auto"/>
          <w:sz w:val="24"/>
          <w:szCs w:val="24"/>
        </w:rPr>
        <w:t xml:space="preserve">. </w:t>
      </w:r>
      <w:r w:rsidRPr="008E6DE9">
        <w:rPr>
          <w:rFonts w:ascii="Calibri" w:hAnsi="Calibri" w:cs="Calibri"/>
          <w:color w:val="auto"/>
          <w:sz w:val="24"/>
          <w:szCs w:val="24"/>
        </w:rPr>
        <w:t>Dz. U. z 201</w:t>
      </w:r>
      <w:r w:rsidR="00213658" w:rsidRPr="008E6DE9">
        <w:rPr>
          <w:rFonts w:ascii="Calibri" w:hAnsi="Calibri" w:cs="Calibri"/>
          <w:color w:val="auto"/>
          <w:sz w:val="24"/>
          <w:szCs w:val="24"/>
        </w:rPr>
        <w:t>8</w:t>
      </w:r>
      <w:r w:rsidRPr="008E6DE9">
        <w:rPr>
          <w:rFonts w:ascii="Calibri" w:hAnsi="Calibri" w:cs="Calibri"/>
          <w:color w:val="auto"/>
          <w:sz w:val="24"/>
          <w:szCs w:val="24"/>
        </w:rPr>
        <w:t xml:space="preserve"> r., poz. </w:t>
      </w:r>
      <w:r w:rsidR="00213658" w:rsidRPr="008E6DE9">
        <w:rPr>
          <w:rFonts w:ascii="Calibri" w:hAnsi="Calibri" w:cs="Calibri"/>
          <w:color w:val="auto"/>
          <w:sz w:val="24"/>
          <w:szCs w:val="24"/>
        </w:rPr>
        <w:t>362</w:t>
      </w:r>
      <w:r w:rsidRPr="008E6DE9">
        <w:rPr>
          <w:rFonts w:ascii="Calibri" w:hAnsi="Calibri" w:cs="Calibri"/>
          <w:color w:val="auto"/>
          <w:sz w:val="24"/>
          <w:szCs w:val="24"/>
        </w:rPr>
        <w:t xml:space="preserve">, z </w:t>
      </w:r>
      <w:proofErr w:type="spellStart"/>
      <w:r w:rsidRPr="008E6DE9">
        <w:rPr>
          <w:rFonts w:ascii="Calibri" w:hAnsi="Calibri" w:cs="Calibri"/>
          <w:color w:val="auto"/>
          <w:sz w:val="24"/>
          <w:szCs w:val="24"/>
        </w:rPr>
        <w:t>późn</w:t>
      </w:r>
      <w:proofErr w:type="spellEnd"/>
      <w:r w:rsidRPr="008E6DE9">
        <w:rPr>
          <w:rFonts w:ascii="Calibri" w:hAnsi="Calibri" w:cs="Calibri"/>
          <w:color w:val="auto"/>
          <w:sz w:val="24"/>
          <w:szCs w:val="24"/>
        </w:rPr>
        <w:t xml:space="preserve">. zm.), </w:t>
      </w:r>
    </w:p>
    <w:p w14:paraId="6B3FF3EA" w14:textId="77777777" w:rsidR="004743DD" w:rsidRPr="008E6DE9" w:rsidRDefault="007F7898" w:rsidP="008E6DE9">
      <w:pPr>
        <w:numPr>
          <w:ilvl w:val="1"/>
          <w:numId w:val="46"/>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wydawania Beneficjentom pomocy zaświadczeń o pomocy de </w:t>
      </w:r>
      <w:proofErr w:type="spellStart"/>
      <w:r w:rsidRPr="008E6DE9">
        <w:rPr>
          <w:rFonts w:ascii="Calibri" w:hAnsi="Calibri" w:cs="Calibri"/>
          <w:color w:val="auto"/>
          <w:sz w:val="24"/>
          <w:szCs w:val="24"/>
        </w:rPr>
        <w:t>minimis</w:t>
      </w:r>
      <w:proofErr w:type="spellEnd"/>
      <w:r w:rsidRPr="008E6DE9">
        <w:rPr>
          <w:rFonts w:ascii="Calibri" w:hAnsi="Calibri" w:cs="Calibri"/>
          <w:color w:val="auto"/>
          <w:sz w:val="24"/>
          <w:szCs w:val="24"/>
        </w:rPr>
        <w:t xml:space="preserve">. </w:t>
      </w:r>
    </w:p>
    <w:p w14:paraId="0492A283" w14:textId="0043A155" w:rsidR="00960205" w:rsidRPr="008E6DE9" w:rsidRDefault="007F7898" w:rsidP="008E6DE9">
      <w:pPr>
        <w:numPr>
          <w:ilvl w:val="0"/>
          <w:numId w:val="46"/>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Decyzji. </w:t>
      </w:r>
    </w:p>
    <w:p w14:paraId="173261D8" w14:textId="77777777" w:rsidR="00B2372F" w:rsidRPr="008E6DE9" w:rsidRDefault="00B2372F" w:rsidP="008E6DE9">
      <w:pPr>
        <w:spacing w:after="60" w:line="276" w:lineRule="auto"/>
        <w:ind w:left="0" w:right="-15" w:firstLine="0"/>
        <w:jc w:val="left"/>
        <w:rPr>
          <w:rFonts w:ascii="Calibri" w:hAnsi="Calibri" w:cs="Calibri"/>
          <w:b/>
          <w:color w:val="auto"/>
          <w:sz w:val="24"/>
          <w:szCs w:val="24"/>
        </w:rPr>
      </w:pPr>
    </w:p>
    <w:p w14:paraId="463E1B95"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Dokumentacja Projektu </w:t>
      </w:r>
    </w:p>
    <w:p w14:paraId="57B4F673" w14:textId="7D182380"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1</w:t>
      </w:r>
      <w:r w:rsidR="009B7875" w:rsidRPr="008E6DE9">
        <w:rPr>
          <w:rFonts w:ascii="Calibri" w:hAnsi="Calibri" w:cs="Calibri"/>
          <w:b/>
          <w:color w:val="auto"/>
          <w:sz w:val="24"/>
          <w:szCs w:val="24"/>
        </w:rPr>
        <w:t>9</w:t>
      </w:r>
    </w:p>
    <w:p w14:paraId="545F7304" w14:textId="502937EC" w:rsidR="00326232" w:rsidRPr="008E6DE9" w:rsidRDefault="007F7898" w:rsidP="008E6DE9">
      <w:pPr>
        <w:numPr>
          <w:ilvl w:val="0"/>
          <w:numId w:val="17"/>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Projekcie albo na należycie uzasadniony wniosek Komisji Europejskiej, o czym Beneficjent jest informowany pisemnie. </w:t>
      </w:r>
    </w:p>
    <w:p w14:paraId="6CCC471A" w14:textId="3A773BF4" w:rsidR="00326232" w:rsidRPr="008E6DE9" w:rsidRDefault="007F7898" w:rsidP="008E6DE9">
      <w:pPr>
        <w:numPr>
          <w:ilvl w:val="0"/>
          <w:numId w:val="17"/>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73D0AACD" w14:textId="77777777" w:rsidR="00326232" w:rsidRPr="008E6DE9" w:rsidRDefault="007F7898" w:rsidP="008E6DE9">
      <w:pPr>
        <w:numPr>
          <w:ilvl w:val="0"/>
          <w:numId w:val="17"/>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27356C24" w14:textId="58532DB4" w:rsidR="00326232" w:rsidRPr="008E6DE9" w:rsidRDefault="007F7898" w:rsidP="008E6DE9">
      <w:pPr>
        <w:numPr>
          <w:ilvl w:val="0"/>
          <w:numId w:val="17"/>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W przypadku zmiany miejsca archiwizacji dokumentów oraz w przypadku zawieszenia lub zaprzestania przez Beneficjenta działalności przed terminem, o którym mowa w ust. 1 i 2 Beneficjent zobowiązany jest pisemnie poinformować Instytucję Pośredniczącą o</w:t>
      </w:r>
      <w:r w:rsidR="007A3502" w:rsidRPr="008E6DE9">
        <w:rPr>
          <w:rFonts w:ascii="Calibri" w:hAnsi="Calibri" w:cs="Calibri"/>
          <w:color w:val="auto"/>
          <w:sz w:val="24"/>
          <w:szCs w:val="24"/>
        </w:rPr>
        <w:t> </w:t>
      </w:r>
      <w:r w:rsidRPr="008E6DE9">
        <w:rPr>
          <w:rFonts w:ascii="Calibri" w:hAnsi="Calibri" w:cs="Calibri"/>
          <w:color w:val="auto"/>
          <w:sz w:val="24"/>
          <w:szCs w:val="24"/>
        </w:rPr>
        <w:t>miejscu archiwizacji dokumentów związanych z realizowanym Projektem.</w:t>
      </w:r>
    </w:p>
    <w:p w14:paraId="478269AF" w14:textId="77777777" w:rsidR="00326232" w:rsidRPr="008E6DE9" w:rsidRDefault="007F7898" w:rsidP="008E6DE9">
      <w:pPr>
        <w:numPr>
          <w:ilvl w:val="0"/>
          <w:numId w:val="17"/>
        </w:numPr>
        <w:spacing w:after="60" w:line="276" w:lineRule="auto"/>
        <w:ind w:hanging="365"/>
        <w:jc w:val="left"/>
        <w:rPr>
          <w:rFonts w:ascii="Calibri" w:hAnsi="Calibri" w:cs="Calibri"/>
          <w:color w:val="auto"/>
          <w:sz w:val="24"/>
          <w:szCs w:val="24"/>
        </w:rPr>
      </w:pPr>
      <w:r w:rsidRPr="008E6DE9">
        <w:rPr>
          <w:rFonts w:ascii="Calibri" w:hAnsi="Calibri" w:cs="Calibri"/>
          <w:color w:val="auto"/>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711D38C9" w14:textId="77777777" w:rsidR="00326232" w:rsidRPr="008E6DE9" w:rsidRDefault="007F7898" w:rsidP="008E6DE9">
      <w:pPr>
        <w:pStyle w:val="Akapitzlist"/>
        <w:numPr>
          <w:ilvl w:val="0"/>
          <w:numId w:val="17"/>
        </w:numPr>
        <w:spacing w:after="60" w:line="276" w:lineRule="auto"/>
        <w:ind w:hanging="388"/>
        <w:rPr>
          <w:rFonts w:ascii="Calibri" w:hAnsi="Calibri" w:cs="Calibri"/>
        </w:rPr>
      </w:pPr>
      <w:r w:rsidRPr="008E6DE9">
        <w:rPr>
          <w:rFonts w:ascii="Calibri" w:hAnsi="Calibri" w:cs="Calibri"/>
        </w:rPr>
        <w:t xml:space="preserve">Postanowienia ust. 1-5 stosuje się także do Partnera/Partnerów, z zastrzeżeniem, że obowiązek informowania o miejscu przechowywania dokumentacji Projektu, w tym gromadzonej przez Partnera/Partnerów, dotyczy wyłącznie Beneficjenta. </w:t>
      </w:r>
    </w:p>
    <w:p w14:paraId="10EDFA5D" w14:textId="77777777" w:rsidR="0016663C" w:rsidRPr="008E6DE9" w:rsidRDefault="0016663C" w:rsidP="008E6DE9">
      <w:pPr>
        <w:spacing w:after="60" w:line="276" w:lineRule="auto"/>
        <w:ind w:left="0" w:firstLine="0"/>
        <w:jc w:val="left"/>
        <w:rPr>
          <w:rFonts w:ascii="Calibri" w:hAnsi="Calibri" w:cs="Calibri"/>
          <w:color w:val="auto"/>
          <w:sz w:val="24"/>
          <w:szCs w:val="24"/>
        </w:rPr>
      </w:pPr>
    </w:p>
    <w:p w14:paraId="08E22BA2"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Kontrola i przekazywanie informacji </w:t>
      </w:r>
    </w:p>
    <w:p w14:paraId="67B0968E" w14:textId="2216E70E"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w:t>
      </w:r>
      <w:r w:rsidR="009B7875" w:rsidRPr="008E6DE9">
        <w:rPr>
          <w:rFonts w:ascii="Calibri" w:hAnsi="Calibri" w:cs="Calibri"/>
          <w:b/>
          <w:color w:val="auto"/>
          <w:sz w:val="24"/>
          <w:szCs w:val="24"/>
        </w:rPr>
        <w:t>20</w:t>
      </w:r>
    </w:p>
    <w:p w14:paraId="7C8CA1F8" w14:textId="0A0D2B7C" w:rsidR="00326232"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i Partner/Partnerzy zobowiązani są poddać się kontroli dokonywanej przez Instytucję Pośredniczącą oraz inne uprawnione podmioty w zakresie prawidłowości realizacji Projektu.</w:t>
      </w:r>
    </w:p>
    <w:p w14:paraId="4C8C2085" w14:textId="2A77F6B5" w:rsidR="00275318"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Kontrola może zostać przeprowadzona zarówno w siedzibie Beneficjenta, w siedzibie podmiotu, o którym mowa w § 3 ust. 5, w siedzibie Partnera/Partnerów, jak i w miejscu realizacji Projektu, przy czym niektóre czynności kontrolne mogą być prowadzone w</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siedzibie podmiotu kontrolującego na podstawie danych i dokumentów zamieszczonych w SL2014 i innych dokumentów przekazywanych przez Beneficjenta lub Partnera/Partnerów, w terminie, o którym mowa w ust. </w:t>
      </w:r>
      <w:r w:rsidR="00275318" w:rsidRPr="008E6DE9">
        <w:rPr>
          <w:rFonts w:ascii="Calibri" w:hAnsi="Calibri" w:cs="Calibri"/>
          <w:color w:val="auto"/>
          <w:sz w:val="24"/>
          <w:szCs w:val="24"/>
        </w:rPr>
        <w:t>4</w:t>
      </w:r>
      <w:r w:rsidRPr="008E6DE9">
        <w:rPr>
          <w:rFonts w:ascii="Calibri" w:hAnsi="Calibri" w:cs="Calibri"/>
          <w:color w:val="auto"/>
          <w:sz w:val="24"/>
          <w:szCs w:val="24"/>
        </w:rPr>
        <w:t xml:space="preserve">. </w:t>
      </w:r>
    </w:p>
    <w:p w14:paraId="5650A214" w14:textId="36C85DD1" w:rsidR="00B9025E" w:rsidRPr="008E6DE9" w:rsidRDefault="006E54E4"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 Beneficjent zobowiązany jest do przekazania do Instytucji Pośredniczącej informacji w zakresie adresu biura projektu, godzin jego funkcjonowania oraz niezwłocznego poinformowania o zmianie ww. danych.</w:t>
      </w:r>
    </w:p>
    <w:p w14:paraId="2A9E42BD" w14:textId="3649E666" w:rsidR="00326232"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1</w:t>
      </w:r>
      <w:r w:rsidR="002D0DE5" w:rsidRPr="008E6DE9">
        <w:rPr>
          <w:rFonts w:ascii="Calibri" w:hAnsi="Calibri" w:cs="Calibri"/>
          <w:color w:val="auto"/>
          <w:sz w:val="24"/>
          <w:szCs w:val="24"/>
        </w:rPr>
        <w:t>9</w:t>
      </w:r>
      <w:r w:rsidRPr="008E6DE9">
        <w:rPr>
          <w:rFonts w:ascii="Calibri" w:hAnsi="Calibri" w:cs="Calibri"/>
          <w:color w:val="auto"/>
          <w:sz w:val="24"/>
          <w:szCs w:val="24"/>
        </w:rPr>
        <w:t xml:space="preserve"> ust. 1 i 2. </w:t>
      </w:r>
    </w:p>
    <w:p w14:paraId="147327A0" w14:textId="77777777" w:rsidR="00326232"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Ustalenia podmiotów, o których mowa w ust. 1, mogą prowadzić do stwierdzenia wydatków niekwalifikowalnych w ramach Projektu.</w:t>
      </w:r>
    </w:p>
    <w:p w14:paraId="20C3EC3C" w14:textId="77777777" w:rsidR="00326232" w:rsidRPr="008E6DE9" w:rsidRDefault="00132786"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wyniku kontroli wydawane są zalecenia pokontrolne. Beneficjent/Partnerzy zobowiązani są do podjęcia działań naprawczych wskazanych w zaleceniach pokontrolnych i w określonym w nich terminie.</w:t>
      </w:r>
    </w:p>
    <w:p w14:paraId="1F79AF25" w14:textId="6AA30EB9" w:rsidR="00326232"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Beneficjent zobowiązany jest do przekazywania Instytucji Pośredniczącej informacji o</w:t>
      </w:r>
      <w:r w:rsidR="007A3502" w:rsidRPr="008E6DE9">
        <w:rPr>
          <w:rFonts w:ascii="Calibri" w:hAnsi="Calibri" w:cs="Calibri"/>
          <w:color w:val="auto"/>
          <w:sz w:val="24"/>
          <w:szCs w:val="24"/>
        </w:rPr>
        <w:t> </w:t>
      </w:r>
      <w:r w:rsidRPr="008E6DE9">
        <w:rPr>
          <w:rFonts w:ascii="Calibri" w:hAnsi="Calibri" w:cs="Calibri"/>
          <w:color w:val="auto"/>
          <w:sz w:val="24"/>
          <w:szCs w:val="24"/>
        </w:rPr>
        <w:t>wynikach kontroli i audytów, przeprowadzonych w ramach realizacji Projektu przez uprawnione instytucje, w terminie 14 dni od daty otrzymania dokumentu stwierdzającego ustalenia kontroli.</w:t>
      </w:r>
    </w:p>
    <w:p w14:paraId="1A40DBBC" w14:textId="0C78BE2E" w:rsidR="00326232"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niezwłocznego przekazywania do Instytucji Pośredniczącej powziętych przez siebie informacji o postępowaniach prowadzonych przez organy ścigania oraz Urząd Ochrony Konkurencji i Konsumentów. </w:t>
      </w:r>
    </w:p>
    <w:p w14:paraId="453A851A" w14:textId="0F249E91" w:rsidR="003A283A" w:rsidRPr="008E6DE9" w:rsidRDefault="007F7898" w:rsidP="008E6DE9">
      <w:pPr>
        <w:numPr>
          <w:ilvl w:val="0"/>
          <w:numId w:val="18"/>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Szczegółowe zasady dotyczące kontroli określają </w:t>
      </w:r>
      <w:r w:rsidRPr="008E6DE9">
        <w:rPr>
          <w:rFonts w:ascii="Calibri" w:hAnsi="Calibri" w:cs="Calibri"/>
          <w:i/>
          <w:color w:val="auto"/>
          <w:sz w:val="24"/>
          <w:szCs w:val="24"/>
        </w:rPr>
        <w:t>Wytyczne w zakresie kontroli realizacji programów operacyjnych na lata 2014-2020</w:t>
      </w:r>
      <w:r w:rsidRPr="008E6DE9">
        <w:rPr>
          <w:rFonts w:ascii="Calibri" w:hAnsi="Calibri" w:cs="Calibri"/>
          <w:color w:val="auto"/>
          <w:sz w:val="24"/>
          <w:szCs w:val="24"/>
        </w:rPr>
        <w:t xml:space="preserve"> dostępne na stronie internetowej Instytucji Pośredniczącej. </w:t>
      </w:r>
    </w:p>
    <w:p w14:paraId="61FFECEC" w14:textId="77777777" w:rsidR="001814A1" w:rsidRPr="008E6DE9" w:rsidRDefault="001814A1" w:rsidP="008E6DE9">
      <w:pPr>
        <w:spacing w:after="60" w:line="276" w:lineRule="auto"/>
        <w:ind w:left="10" w:firstLine="0"/>
        <w:jc w:val="left"/>
        <w:rPr>
          <w:rFonts w:ascii="Calibri" w:hAnsi="Calibri" w:cs="Calibri"/>
          <w:b/>
          <w:color w:val="auto"/>
          <w:sz w:val="24"/>
          <w:szCs w:val="24"/>
        </w:rPr>
      </w:pPr>
    </w:p>
    <w:p w14:paraId="362EF7C1" w14:textId="27A71D1B" w:rsidR="00326232"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 xml:space="preserve">§ </w:t>
      </w:r>
      <w:r w:rsidR="009B7875" w:rsidRPr="008E6DE9">
        <w:rPr>
          <w:rFonts w:ascii="Calibri" w:hAnsi="Calibri" w:cs="Calibri"/>
          <w:b/>
          <w:color w:val="auto"/>
          <w:sz w:val="24"/>
          <w:szCs w:val="24"/>
        </w:rPr>
        <w:t>21</w:t>
      </w:r>
    </w:p>
    <w:p w14:paraId="42E371F7" w14:textId="77777777" w:rsidR="00326232" w:rsidRPr="008E6DE9" w:rsidRDefault="007F7898" w:rsidP="008E6DE9">
      <w:pPr>
        <w:numPr>
          <w:ilvl w:val="0"/>
          <w:numId w:val="19"/>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przedstawiania na wezwanie Instytucji Pośredniczącej wszelkich informacji i wyjaśnień związanych z realizacją Projektu, w terminie określonym w wezwaniu. </w:t>
      </w:r>
    </w:p>
    <w:p w14:paraId="2A97FC2E" w14:textId="7E73A566" w:rsidR="00326232" w:rsidRPr="008E6DE9" w:rsidRDefault="007F7898" w:rsidP="008E6DE9">
      <w:pPr>
        <w:numPr>
          <w:ilvl w:val="0"/>
          <w:numId w:val="19"/>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Postanowienia ust. 1 stosuje się w okresie realizacji Projektu, o którym mowa w § 3 ust. 1 oraz w okresie wskazanym w § 1</w:t>
      </w:r>
      <w:r w:rsidR="00A02D38" w:rsidRPr="008E6DE9">
        <w:rPr>
          <w:rFonts w:ascii="Calibri" w:hAnsi="Calibri" w:cs="Calibri"/>
          <w:color w:val="auto"/>
          <w:sz w:val="24"/>
          <w:szCs w:val="24"/>
        </w:rPr>
        <w:t>9</w:t>
      </w:r>
      <w:r w:rsidRPr="008E6DE9">
        <w:rPr>
          <w:rFonts w:ascii="Calibri" w:hAnsi="Calibri" w:cs="Calibri"/>
          <w:color w:val="auto"/>
          <w:sz w:val="24"/>
          <w:szCs w:val="24"/>
        </w:rPr>
        <w:t xml:space="preserve"> ust. 1 i 2. </w:t>
      </w:r>
    </w:p>
    <w:p w14:paraId="23B23652" w14:textId="2A677187" w:rsidR="00326232" w:rsidRPr="008E6DE9" w:rsidRDefault="00132786" w:rsidP="008E6DE9">
      <w:pPr>
        <w:numPr>
          <w:ilvl w:val="0"/>
          <w:numId w:val="19"/>
        </w:numPr>
        <w:spacing w:after="60" w:line="276" w:lineRule="auto"/>
        <w:jc w:val="left"/>
        <w:rPr>
          <w:rFonts w:ascii="Calibri" w:hAnsi="Calibri" w:cs="Calibri"/>
          <w:color w:val="0070C0"/>
          <w:sz w:val="24"/>
          <w:szCs w:val="24"/>
        </w:rPr>
      </w:pPr>
      <w:r w:rsidRPr="008E6DE9">
        <w:rPr>
          <w:rFonts w:ascii="Calibri" w:hAnsi="Calibri" w:cs="Calibri"/>
          <w:color w:val="auto"/>
          <w:sz w:val="24"/>
          <w:szCs w:val="24"/>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2" w:history="1">
        <w:r w:rsidRPr="008E6DE9">
          <w:rPr>
            <w:rStyle w:val="Hipercze"/>
            <w:rFonts w:ascii="Calibri" w:hAnsi="Calibri" w:cs="Calibri"/>
            <w:sz w:val="24"/>
            <w:szCs w:val="24"/>
            <w:u w:color="0000FF"/>
          </w:rPr>
          <w:t>harmonogramy@wup.opole.pl</w:t>
        </w:r>
        <w:r w:rsidRPr="008E6DE9">
          <w:rPr>
            <w:rStyle w:val="Hipercze"/>
            <w:rFonts w:ascii="Calibri" w:hAnsi="Calibri" w:cs="Calibri"/>
            <w:sz w:val="24"/>
            <w:szCs w:val="24"/>
          </w:rPr>
          <w:t>.</w:t>
        </w:r>
        <w:r w:rsidRPr="008E6DE9">
          <w:rPr>
            <w:rStyle w:val="Hipercze"/>
            <w:rFonts w:ascii="Calibri" w:hAnsi="Calibri" w:cs="Calibri"/>
            <w:color w:val="auto"/>
            <w:sz w:val="24"/>
            <w:szCs w:val="24"/>
            <w:u w:val="none"/>
          </w:rPr>
          <w:t xml:space="preserve"> W</w:t>
        </w:r>
      </w:hyperlink>
      <w:r w:rsidRPr="008E6DE9">
        <w:rPr>
          <w:rFonts w:ascii="Calibri" w:hAnsi="Calibri" w:cs="Calibri"/>
          <w:color w:val="auto"/>
          <w:sz w:val="24"/>
          <w:szCs w:val="24"/>
        </w:rPr>
        <w:t xml:space="preserve"> przypadku zmiany Harmonogramu wsparcia należy niezwłocznie przesłać jego aktualizację do Instytucji Pośredniczącej.</w:t>
      </w:r>
    </w:p>
    <w:p w14:paraId="06DAB7D1" w14:textId="77777777" w:rsidR="00326232" w:rsidRPr="008E6DE9" w:rsidRDefault="007F7898" w:rsidP="008E6DE9">
      <w:pPr>
        <w:numPr>
          <w:ilvl w:val="0"/>
          <w:numId w:val="19"/>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784C9C6" w14:textId="77777777" w:rsidR="00960205" w:rsidRPr="008E6DE9" w:rsidRDefault="00960205" w:rsidP="008E6DE9">
      <w:pPr>
        <w:spacing w:after="60" w:line="276" w:lineRule="auto"/>
        <w:ind w:left="10" w:right="-15" w:hanging="10"/>
        <w:jc w:val="left"/>
        <w:rPr>
          <w:rFonts w:ascii="Calibri" w:hAnsi="Calibri" w:cs="Calibri"/>
          <w:b/>
          <w:color w:val="auto"/>
          <w:sz w:val="24"/>
          <w:szCs w:val="24"/>
        </w:rPr>
      </w:pPr>
    </w:p>
    <w:p w14:paraId="66A1419B"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Udzielanie zamówień w ramach Projektu </w:t>
      </w:r>
    </w:p>
    <w:p w14:paraId="535EC12E" w14:textId="168CB780"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w:t>
      </w:r>
      <w:r w:rsidR="009B7875" w:rsidRPr="008E6DE9">
        <w:rPr>
          <w:rFonts w:ascii="Calibri" w:hAnsi="Calibri" w:cs="Calibri"/>
          <w:b/>
          <w:color w:val="auto"/>
          <w:sz w:val="24"/>
          <w:szCs w:val="24"/>
        </w:rPr>
        <w:t>22</w:t>
      </w:r>
    </w:p>
    <w:p w14:paraId="7525F4CC" w14:textId="5740410A" w:rsidR="00A92AA0" w:rsidRPr="008E6DE9" w:rsidRDefault="00132786" w:rsidP="008E6DE9">
      <w:pPr>
        <w:numPr>
          <w:ilvl w:val="0"/>
          <w:numId w:val="41"/>
        </w:numPr>
        <w:tabs>
          <w:tab w:val="left" w:pos="0"/>
        </w:tabs>
        <w:suppressAutoHyphens/>
        <w:spacing w:after="60" w:line="276" w:lineRule="auto"/>
        <w:ind w:left="434" w:hanging="406"/>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udzielenia zamówień w ramach Projektu zgodnie </w:t>
      </w:r>
      <w:r w:rsidR="006214DF" w:rsidRPr="008E6DE9">
        <w:rPr>
          <w:rFonts w:ascii="Calibri" w:hAnsi="Calibri" w:cs="Calibri"/>
          <w:color w:val="auto"/>
          <w:sz w:val="24"/>
          <w:szCs w:val="24"/>
        </w:rPr>
        <w:t>z</w:t>
      </w:r>
      <w:r w:rsidR="0073498E" w:rsidRPr="008E6DE9">
        <w:rPr>
          <w:rFonts w:ascii="Calibri" w:hAnsi="Calibri" w:cs="Calibri"/>
          <w:color w:val="auto"/>
          <w:sz w:val="24"/>
          <w:szCs w:val="24"/>
        </w:rPr>
        <w:t> </w:t>
      </w:r>
      <w:r w:rsidR="006214DF" w:rsidRPr="008E6DE9">
        <w:rPr>
          <w:rFonts w:ascii="Calibri" w:hAnsi="Calibri" w:cs="Calibri"/>
          <w:color w:val="auto"/>
          <w:sz w:val="24"/>
          <w:szCs w:val="24"/>
        </w:rPr>
        <w:t xml:space="preserve">warunkami </w:t>
      </w:r>
      <w:r w:rsidR="00200A40" w:rsidRPr="008E6DE9">
        <w:rPr>
          <w:rFonts w:ascii="Calibri" w:hAnsi="Calibri" w:cs="Calibri"/>
          <w:color w:val="auto"/>
          <w:sz w:val="24"/>
          <w:szCs w:val="24"/>
        </w:rPr>
        <w:t>określonymi</w:t>
      </w:r>
      <w:r w:rsidRPr="008E6DE9">
        <w:rPr>
          <w:rFonts w:ascii="Calibri" w:hAnsi="Calibri" w:cs="Calibri"/>
          <w:color w:val="auto"/>
          <w:sz w:val="24"/>
          <w:szCs w:val="24"/>
        </w:rPr>
        <w:t xml:space="preserve"> w wersji Wytycznych, o których mowa w</w:t>
      </w:r>
      <w:r w:rsidR="007A3502" w:rsidRPr="008E6DE9">
        <w:rPr>
          <w:rFonts w:ascii="Calibri" w:hAnsi="Calibri" w:cs="Calibri"/>
          <w:color w:val="auto"/>
          <w:sz w:val="24"/>
          <w:szCs w:val="24"/>
        </w:rPr>
        <w:t> </w:t>
      </w:r>
      <w:r w:rsidRPr="008E6DE9">
        <w:rPr>
          <w:rFonts w:ascii="Calibri" w:hAnsi="Calibri" w:cs="Calibri"/>
          <w:color w:val="auto"/>
          <w:sz w:val="24"/>
          <w:szCs w:val="24"/>
        </w:rPr>
        <w:t>§</w:t>
      </w:r>
      <w:r w:rsidR="007A3502" w:rsidRPr="008E6DE9">
        <w:rPr>
          <w:rFonts w:ascii="Calibri" w:hAnsi="Calibri" w:cs="Calibri"/>
          <w:color w:val="auto"/>
          <w:sz w:val="24"/>
          <w:szCs w:val="24"/>
        </w:rPr>
        <w:t> </w:t>
      </w:r>
      <w:r w:rsidRPr="008E6DE9">
        <w:rPr>
          <w:rFonts w:ascii="Calibri" w:hAnsi="Calibri" w:cs="Calibri"/>
          <w:color w:val="auto"/>
          <w:sz w:val="24"/>
          <w:szCs w:val="24"/>
        </w:rPr>
        <w:t xml:space="preserve">1 pkt </w:t>
      </w:r>
      <w:r w:rsidR="006E54E4" w:rsidRPr="008E6DE9">
        <w:rPr>
          <w:rFonts w:ascii="Calibri" w:hAnsi="Calibri" w:cs="Calibri"/>
          <w:color w:val="auto"/>
          <w:sz w:val="24"/>
          <w:szCs w:val="24"/>
        </w:rPr>
        <w:t>22</w:t>
      </w:r>
      <w:r w:rsidRPr="008E6DE9">
        <w:rPr>
          <w:rFonts w:ascii="Calibri" w:hAnsi="Calibri" w:cs="Calibri"/>
          <w:color w:val="auto"/>
          <w:sz w:val="24"/>
          <w:szCs w:val="24"/>
        </w:rPr>
        <w:t xml:space="preserve"> obowiązującej na dzień poniesienia wydatku lub na dzień wszczęcia postępowania, które zakończyło się podpisaniem umowy.</w:t>
      </w:r>
    </w:p>
    <w:p w14:paraId="4C2D3650" w14:textId="6F87638D" w:rsidR="00A92AA0" w:rsidRPr="008E6DE9" w:rsidRDefault="00A92AA0" w:rsidP="008E6DE9">
      <w:pPr>
        <w:numPr>
          <w:ilvl w:val="0"/>
          <w:numId w:val="41"/>
        </w:numPr>
        <w:tabs>
          <w:tab w:val="left" w:pos="0"/>
        </w:tabs>
        <w:suppressAutoHyphens/>
        <w:spacing w:after="60" w:line="276" w:lineRule="auto"/>
        <w:ind w:left="434" w:hanging="406"/>
        <w:jc w:val="left"/>
        <w:rPr>
          <w:rFonts w:ascii="Calibri" w:hAnsi="Calibri" w:cs="Calibri"/>
          <w:sz w:val="24"/>
          <w:szCs w:val="24"/>
        </w:rPr>
      </w:pPr>
      <w:r w:rsidRPr="008E6DE9">
        <w:rPr>
          <w:rFonts w:ascii="Calibri" w:hAnsi="Calibri" w:cs="Calibri"/>
          <w:sz w:val="24"/>
          <w:szCs w:val="24"/>
        </w:rPr>
        <w:t>Beneficjent zobowiązany jest uwzględniać aspekty społeczne, o których mowa w</w:t>
      </w:r>
      <w:r w:rsidR="007A3502" w:rsidRPr="008E6DE9">
        <w:rPr>
          <w:rFonts w:ascii="Calibri" w:hAnsi="Calibri" w:cs="Calibri"/>
          <w:sz w:val="24"/>
          <w:szCs w:val="24"/>
        </w:rPr>
        <w:t> </w:t>
      </w:r>
      <w:r w:rsidRPr="008E6DE9">
        <w:rPr>
          <w:rFonts w:ascii="Calibri" w:hAnsi="Calibri" w:cs="Calibri"/>
          <w:sz w:val="24"/>
          <w:szCs w:val="24"/>
        </w:rPr>
        <w:t xml:space="preserve">podrozdziale 6.5 pkt </w:t>
      </w:r>
      <w:r w:rsidR="006E6F6F" w:rsidRPr="008E6DE9">
        <w:rPr>
          <w:rFonts w:ascii="Calibri" w:hAnsi="Calibri" w:cs="Calibri"/>
          <w:color w:val="auto"/>
          <w:sz w:val="24"/>
          <w:szCs w:val="24"/>
        </w:rPr>
        <w:t>3</w:t>
      </w:r>
      <w:r w:rsidRPr="008E6DE9">
        <w:rPr>
          <w:rFonts w:ascii="Calibri" w:hAnsi="Calibri" w:cs="Calibri"/>
          <w:color w:val="auto"/>
          <w:sz w:val="24"/>
          <w:szCs w:val="24"/>
        </w:rPr>
        <w:t xml:space="preserve"> </w:t>
      </w:r>
      <w:r w:rsidRPr="008E6DE9">
        <w:rPr>
          <w:rFonts w:ascii="Calibri" w:hAnsi="Calibri" w:cs="Calibri"/>
          <w:sz w:val="24"/>
          <w:szCs w:val="24"/>
        </w:rPr>
        <w:t>ww</w:t>
      </w:r>
      <w:r w:rsidR="00BB07A0" w:rsidRPr="008E6DE9">
        <w:rPr>
          <w:rFonts w:ascii="Calibri" w:hAnsi="Calibri" w:cs="Calibri"/>
          <w:sz w:val="24"/>
          <w:szCs w:val="24"/>
        </w:rPr>
        <w:t>.</w:t>
      </w:r>
      <w:r w:rsidRPr="008E6DE9">
        <w:rPr>
          <w:rFonts w:ascii="Calibri" w:hAnsi="Calibri" w:cs="Calibri"/>
          <w:sz w:val="24"/>
          <w:szCs w:val="24"/>
        </w:rPr>
        <w:t xml:space="preserve"> Wytycznych przy udzielaniu zamówień, których przedmiotem są usługi cateringowe lub dostawa materiałów promocyjnych, w</w:t>
      </w:r>
      <w:r w:rsidR="007A3502" w:rsidRPr="008E6DE9">
        <w:rPr>
          <w:rFonts w:ascii="Calibri" w:hAnsi="Calibri" w:cs="Calibri"/>
          <w:sz w:val="24"/>
          <w:szCs w:val="24"/>
        </w:rPr>
        <w:t> </w:t>
      </w:r>
      <w:r w:rsidRPr="008E6DE9">
        <w:rPr>
          <w:rFonts w:ascii="Calibri" w:hAnsi="Calibri" w:cs="Calibri"/>
          <w:sz w:val="24"/>
          <w:szCs w:val="24"/>
        </w:rPr>
        <w:t>przypadku, gdy zgodnie z ust. 1 jest jednocześnie zobowiązany stosować do nich zasadę konkurencyjności.</w:t>
      </w:r>
    </w:p>
    <w:p w14:paraId="7D896CCE" w14:textId="3802F8BB" w:rsidR="00A92AA0" w:rsidRPr="008E6DE9" w:rsidRDefault="00A92AA0" w:rsidP="008E6DE9">
      <w:pPr>
        <w:numPr>
          <w:ilvl w:val="0"/>
          <w:numId w:val="41"/>
        </w:numPr>
        <w:tabs>
          <w:tab w:val="left" w:pos="0"/>
        </w:tabs>
        <w:suppressAutoHyphens/>
        <w:spacing w:after="60" w:line="276" w:lineRule="auto"/>
        <w:ind w:left="434" w:hanging="406"/>
        <w:jc w:val="left"/>
        <w:rPr>
          <w:rFonts w:ascii="Calibri" w:hAnsi="Calibri" w:cs="Calibri"/>
          <w:sz w:val="24"/>
          <w:szCs w:val="24"/>
        </w:rPr>
      </w:pPr>
      <w:r w:rsidRPr="008E6DE9">
        <w:rPr>
          <w:rFonts w:ascii="Calibri" w:hAnsi="Calibri" w:cs="Calibri"/>
          <w:sz w:val="24"/>
          <w:szCs w:val="24"/>
        </w:rPr>
        <w:t>W przypadku wydatków o wartości poniżej 20 tys. zł netto Beneficjent zapewnia, że wydatek został poniesiony w sposób przejrzysty, racjonalny i efektywny, z zachowaniem zasad uzyskiwania najlepszych efektów z danych nakładów.</w:t>
      </w:r>
    </w:p>
    <w:p w14:paraId="1C20218F" w14:textId="01A20A22" w:rsidR="00A92AA0" w:rsidRPr="008E6DE9" w:rsidRDefault="00A92AA0" w:rsidP="008E6DE9">
      <w:pPr>
        <w:numPr>
          <w:ilvl w:val="0"/>
          <w:numId w:val="41"/>
        </w:numPr>
        <w:tabs>
          <w:tab w:val="left" w:pos="0"/>
        </w:tabs>
        <w:suppressAutoHyphens/>
        <w:spacing w:after="60" w:line="276" w:lineRule="auto"/>
        <w:ind w:left="434" w:hanging="406"/>
        <w:jc w:val="left"/>
        <w:rPr>
          <w:rFonts w:ascii="Calibri" w:hAnsi="Calibri" w:cs="Calibri"/>
          <w:color w:val="auto"/>
          <w:sz w:val="24"/>
          <w:szCs w:val="24"/>
        </w:rPr>
      </w:pPr>
      <w:r w:rsidRPr="008E6DE9">
        <w:rPr>
          <w:rFonts w:ascii="Calibri" w:hAnsi="Calibri" w:cs="Calibri"/>
          <w:sz w:val="24"/>
          <w:szCs w:val="24"/>
        </w:rPr>
        <w:t xml:space="preserve">Instytucja Pośrednicząca, w przypadku stwierdzenia naruszenia przez Beneficjenta zasad określonych w Wytycznych, o których </w:t>
      </w:r>
      <w:r w:rsidRPr="008E6DE9">
        <w:rPr>
          <w:rFonts w:ascii="Calibri" w:hAnsi="Calibri" w:cs="Calibri"/>
          <w:color w:val="auto"/>
          <w:sz w:val="24"/>
          <w:szCs w:val="24"/>
        </w:rPr>
        <w:t xml:space="preserve">mowa w § 1 pkt </w:t>
      </w:r>
      <w:r w:rsidR="006E54E4" w:rsidRPr="008E6DE9">
        <w:rPr>
          <w:rFonts w:ascii="Calibri" w:hAnsi="Calibri" w:cs="Calibri"/>
          <w:color w:val="auto"/>
          <w:sz w:val="24"/>
          <w:szCs w:val="24"/>
        </w:rPr>
        <w:t>22</w:t>
      </w:r>
      <w:r w:rsidRPr="008E6DE9">
        <w:rPr>
          <w:rFonts w:ascii="Calibri" w:hAnsi="Calibri" w:cs="Calibri"/>
          <w:color w:val="auto"/>
          <w:sz w:val="24"/>
          <w:szCs w:val="24"/>
        </w:rPr>
        <w:t xml:space="preserve">, </w:t>
      </w:r>
      <w:r w:rsidRPr="008E6DE9">
        <w:rPr>
          <w:rFonts w:ascii="Calibri" w:hAnsi="Calibri" w:cs="Calibri"/>
          <w:sz w:val="24"/>
          <w:szCs w:val="24"/>
        </w:rPr>
        <w:t>dokonuje korekt finansowych, zgodnie z Wytycznymi, o których mowa w art. 5 ust 1 pkt 7 ustawy wdrożeniowej oraz rozporządzeniem, wydanym na podstawie art. 24 ust. 13 ustawy wdrożeniowej.</w:t>
      </w:r>
      <w:r w:rsidRPr="008E6DE9">
        <w:rPr>
          <w:rFonts w:ascii="Calibri" w:hAnsi="Calibri" w:cs="Calibri"/>
          <w:color w:val="auto"/>
          <w:sz w:val="24"/>
          <w:szCs w:val="24"/>
        </w:rPr>
        <w:t xml:space="preserve"> </w:t>
      </w:r>
      <w:r w:rsidR="005C4A72" w:rsidRPr="008E6DE9">
        <w:rPr>
          <w:rFonts w:ascii="Calibri" w:hAnsi="Calibri" w:cs="Calibri"/>
          <w:color w:val="auto"/>
          <w:sz w:val="24"/>
          <w:szCs w:val="24"/>
        </w:rPr>
        <w:t xml:space="preserve">Korekty obejmują całość wydatku poniesionego z naruszeniem ww. zasad w części odpowiadającej kwocie </w:t>
      </w:r>
      <w:r w:rsidR="006E6F6F" w:rsidRPr="008E6DE9">
        <w:rPr>
          <w:rFonts w:ascii="Calibri" w:hAnsi="Calibri" w:cs="Calibri"/>
          <w:color w:val="auto"/>
          <w:sz w:val="24"/>
          <w:szCs w:val="24"/>
        </w:rPr>
        <w:t xml:space="preserve">unijnej, jak i krajowej </w:t>
      </w:r>
      <w:r w:rsidR="006214DF" w:rsidRPr="008E6DE9">
        <w:rPr>
          <w:rFonts w:ascii="Calibri" w:hAnsi="Calibri" w:cs="Calibri"/>
          <w:color w:val="auto"/>
          <w:sz w:val="24"/>
          <w:szCs w:val="24"/>
        </w:rPr>
        <w:t>dofinansowania.</w:t>
      </w:r>
    </w:p>
    <w:p w14:paraId="17B43535" w14:textId="57FA35FE" w:rsidR="00A92AA0" w:rsidRPr="008E6DE9" w:rsidRDefault="00A92AA0" w:rsidP="008E6DE9">
      <w:pPr>
        <w:numPr>
          <w:ilvl w:val="0"/>
          <w:numId w:val="41"/>
        </w:numPr>
        <w:tabs>
          <w:tab w:val="left" w:pos="0"/>
        </w:tabs>
        <w:suppressAutoHyphens/>
        <w:spacing w:after="60" w:line="276" w:lineRule="auto"/>
        <w:ind w:left="434" w:hanging="406"/>
        <w:jc w:val="left"/>
        <w:rPr>
          <w:rFonts w:ascii="Calibri" w:hAnsi="Calibri" w:cs="Calibri"/>
          <w:color w:val="auto"/>
          <w:sz w:val="24"/>
          <w:szCs w:val="24"/>
        </w:rPr>
      </w:pPr>
      <w:r w:rsidRPr="008E6DE9">
        <w:rPr>
          <w:rFonts w:ascii="Calibri" w:hAnsi="Calibri" w:cs="Calibri"/>
          <w:color w:val="auto"/>
          <w:sz w:val="24"/>
          <w:szCs w:val="24"/>
        </w:rPr>
        <w:t>Instytucja Pośrednicząca, w przypadku stwierdzenia naruszenia przez Beneficjenta zasad określonych w ust. 1-3, może uznać wydatki związane z udzielonym zamówieniem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całości lub części za niekwalifikowalne. </w:t>
      </w:r>
    </w:p>
    <w:p w14:paraId="02F9EA33" w14:textId="650CF5F9" w:rsidR="006214DF" w:rsidRPr="008E6DE9" w:rsidRDefault="006214DF" w:rsidP="008E6DE9">
      <w:pPr>
        <w:numPr>
          <w:ilvl w:val="0"/>
          <w:numId w:val="41"/>
        </w:numPr>
        <w:tabs>
          <w:tab w:val="left" w:pos="0"/>
        </w:tabs>
        <w:suppressAutoHyphens/>
        <w:spacing w:after="60" w:line="276" w:lineRule="auto"/>
        <w:ind w:left="434" w:hanging="406"/>
        <w:jc w:val="left"/>
        <w:rPr>
          <w:rFonts w:ascii="Calibri" w:hAnsi="Calibri" w:cs="Calibri"/>
          <w:color w:val="auto"/>
          <w:sz w:val="24"/>
          <w:szCs w:val="24"/>
        </w:rPr>
      </w:pPr>
      <w:r w:rsidRPr="008E6DE9">
        <w:rPr>
          <w:rFonts w:ascii="Calibri" w:hAnsi="Calibri" w:cs="Calibri"/>
          <w:color w:val="auto"/>
          <w:sz w:val="24"/>
          <w:szCs w:val="24"/>
        </w:rPr>
        <w:t xml:space="preserve">Jeżeli w wyniku analizy rynku i uwarunkowań związanych z realizacją zamówienia Beneficjent uzna, że w odniesieniu do danego zamówienia nie ma możliwości zastosowania aspektu społecznego, to w takim wypadku jeszcze przed wszczęciem postępowania o udzielenie zamówienia publicznego może zwrócić się na piśmie do Instytucji </w:t>
      </w:r>
      <w:r w:rsidR="00115632" w:rsidRPr="008E6DE9">
        <w:rPr>
          <w:rFonts w:ascii="Calibri" w:hAnsi="Calibri" w:cs="Calibri"/>
          <w:color w:val="auto"/>
          <w:sz w:val="24"/>
          <w:szCs w:val="24"/>
        </w:rPr>
        <w:t>Pośredniczącej</w:t>
      </w:r>
      <w:r w:rsidRPr="008E6DE9">
        <w:rPr>
          <w:rFonts w:ascii="Calibri" w:hAnsi="Calibri" w:cs="Calibri"/>
          <w:color w:val="auto"/>
          <w:sz w:val="24"/>
          <w:szCs w:val="24"/>
        </w:rPr>
        <w:t xml:space="preserve"> o wyrażenie zgody na odstąpienie od obowiązku zastosowania aspektu społecznego przy realizacji tego zamówienia. W sytuacji, o której mowa w</w:t>
      </w:r>
      <w:r w:rsidR="00115632" w:rsidRPr="008E6DE9">
        <w:rPr>
          <w:rFonts w:ascii="Calibri" w:hAnsi="Calibri" w:cs="Calibri"/>
          <w:color w:val="auto"/>
          <w:sz w:val="24"/>
          <w:szCs w:val="24"/>
        </w:rPr>
        <w:t> </w:t>
      </w:r>
      <w:r w:rsidRPr="008E6DE9">
        <w:rPr>
          <w:rFonts w:ascii="Calibri" w:hAnsi="Calibri" w:cs="Calibri"/>
          <w:color w:val="auto"/>
          <w:sz w:val="24"/>
          <w:szCs w:val="24"/>
        </w:rPr>
        <w:t xml:space="preserve">zdaniu poprzednim, Beneficjent będzie mógł odstąpić od obowiązku zastosowania aspektu społecznego tylko w wypadku, gdy otrzyma na to pisemną zgodę Instytucji </w:t>
      </w:r>
      <w:r w:rsidR="00115632" w:rsidRPr="008E6DE9">
        <w:rPr>
          <w:rFonts w:ascii="Calibri" w:hAnsi="Calibri" w:cs="Calibri"/>
          <w:color w:val="auto"/>
          <w:sz w:val="24"/>
          <w:szCs w:val="24"/>
        </w:rPr>
        <w:t>Pośredniczącej</w:t>
      </w:r>
      <w:r w:rsidRPr="008E6DE9">
        <w:rPr>
          <w:rFonts w:ascii="Calibri" w:hAnsi="Calibri" w:cs="Calibri"/>
          <w:color w:val="auto"/>
          <w:sz w:val="24"/>
          <w:szCs w:val="24"/>
        </w:rPr>
        <w:t>.</w:t>
      </w:r>
    </w:p>
    <w:p w14:paraId="7769E5F4" w14:textId="13F706AA" w:rsidR="00A92AA0" w:rsidRPr="008E6DE9" w:rsidRDefault="00A92AA0" w:rsidP="008E6DE9">
      <w:pPr>
        <w:numPr>
          <w:ilvl w:val="0"/>
          <w:numId w:val="41"/>
        </w:numPr>
        <w:tabs>
          <w:tab w:val="left" w:pos="0"/>
        </w:tabs>
        <w:suppressAutoHyphens/>
        <w:spacing w:after="60" w:line="276" w:lineRule="auto"/>
        <w:ind w:left="434" w:hanging="406"/>
        <w:jc w:val="left"/>
        <w:rPr>
          <w:rFonts w:ascii="Calibri" w:hAnsi="Calibri" w:cs="Calibri"/>
          <w:color w:val="auto"/>
          <w:sz w:val="24"/>
          <w:szCs w:val="24"/>
        </w:rPr>
      </w:pPr>
      <w:r w:rsidRPr="008E6DE9">
        <w:rPr>
          <w:rFonts w:ascii="Calibri" w:hAnsi="Calibri" w:cs="Calibri"/>
          <w:iCs/>
          <w:color w:val="auto"/>
          <w:sz w:val="24"/>
          <w:szCs w:val="24"/>
        </w:rPr>
        <w:t>Postanowienia ust. 1-</w:t>
      </w:r>
      <w:r w:rsidR="006214DF" w:rsidRPr="008E6DE9">
        <w:rPr>
          <w:rFonts w:ascii="Calibri" w:hAnsi="Calibri" w:cs="Calibri"/>
          <w:iCs/>
          <w:color w:val="auto"/>
          <w:sz w:val="24"/>
          <w:szCs w:val="24"/>
        </w:rPr>
        <w:t>6</w:t>
      </w:r>
      <w:r w:rsidRPr="008E6DE9">
        <w:rPr>
          <w:rFonts w:ascii="Calibri" w:hAnsi="Calibri" w:cs="Calibri"/>
          <w:iCs/>
          <w:color w:val="auto"/>
          <w:sz w:val="24"/>
          <w:szCs w:val="24"/>
        </w:rPr>
        <w:t xml:space="preserve"> stosuje się także do Partnerów.</w:t>
      </w:r>
    </w:p>
    <w:p w14:paraId="34A7A838" w14:textId="77777777" w:rsidR="001D4DFA" w:rsidRPr="008E6DE9" w:rsidRDefault="007F7898" w:rsidP="008E6DE9">
      <w:pPr>
        <w:spacing w:after="60" w:line="276" w:lineRule="auto"/>
        <w:ind w:left="444" w:firstLine="0"/>
        <w:jc w:val="left"/>
        <w:rPr>
          <w:rFonts w:ascii="Calibri" w:hAnsi="Calibri" w:cs="Calibri"/>
          <w:color w:val="auto"/>
          <w:sz w:val="24"/>
          <w:szCs w:val="24"/>
        </w:rPr>
      </w:pPr>
      <w:r w:rsidRPr="008E6DE9">
        <w:rPr>
          <w:rFonts w:ascii="Calibri" w:hAnsi="Calibri" w:cs="Calibri"/>
          <w:color w:val="auto"/>
          <w:sz w:val="24"/>
          <w:szCs w:val="24"/>
        </w:rPr>
        <w:t xml:space="preserve"> </w:t>
      </w:r>
    </w:p>
    <w:p w14:paraId="1EED3973"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Ochrona danych osobowych </w:t>
      </w:r>
    </w:p>
    <w:p w14:paraId="0DC1A0BC" w14:textId="51117C82" w:rsidR="00721FAE"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2</w:t>
      </w:r>
      <w:r w:rsidR="009B7875" w:rsidRPr="008E6DE9">
        <w:rPr>
          <w:rFonts w:ascii="Calibri" w:hAnsi="Calibri" w:cs="Calibri"/>
          <w:b/>
          <w:color w:val="auto"/>
          <w:sz w:val="24"/>
          <w:szCs w:val="24"/>
        </w:rPr>
        <w:t>3</w:t>
      </w:r>
    </w:p>
    <w:p w14:paraId="5840095D"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Na podstawie: </w:t>
      </w:r>
    </w:p>
    <w:p w14:paraId="2BB4100D" w14:textId="34F630E2" w:rsidR="00721FAE" w:rsidRPr="008E6DE9" w:rsidRDefault="00721FAE" w:rsidP="008E6DE9">
      <w:pPr>
        <w:spacing w:after="60" w:line="276" w:lineRule="auto"/>
        <w:ind w:left="624" w:hanging="284"/>
        <w:jc w:val="left"/>
        <w:rPr>
          <w:rFonts w:ascii="Calibri" w:hAnsi="Calibri" w:cs="Calibri"/>
          <w:color w:val="auto"/>
          <w:sz w:val="24"/>
          <w:szCs w:val="24"/>
          <w:lang w:eastAsia="en-US"/>
        </w:rPr>
      </w:pPr>
      <w:r w:rsidRPr="008E6DE9">
        <w:rPr>
          <w:rFonts w:ascii="Calibri" w:hAnsi="Calibri" w:cs="Calibri"/>
          <w:color w:val="auto"/>
          <w:sz w:val="24"/>
          <w:szCs w:val="24"/>
          <w:lang w:eastAsia="en-US"/>
        </w:rPr>
        <w:t>1) Porozumienia w sprawie powierzenia przetwarzania danych osobowych w ramach realizacji Regionalnego Programu Operacyjnego Województwa Opolskiego na lata 2014-2020, zawartego pomiędzy Marszałkiem Województwa Opolskiego a</w:t>
      </w:r>
      <w:r w:rsidR="00484EE3" w:rsidRPr="008E6DE9">
        <w:rPr>
          <w:rFonts w:ascii="Calibri" w:hAnsi="Calibri" w:cs="Calibri"/>
          <w:color w:val="auto"/>
          <w:sz w:val="24"/>
          <w:szCs w:val="24"/>
          <w:lang w:eastAsia="en-US"/>
        </w:rPr>
        <w:t> </w:t>
      </w:r>
      <w:r w:rsidRPr="008E6DE9">
        <w:rPr>
          <w:rFonts w:ascii="Calibri" w:hAnsi="Calibri" w:cs="Calibri"/>
          <w:color w:val="auto"/>
          <w:sz w:val="24"/>
          <w:szCs w:val="24"/>
          <w:lang w:eastAsia="en-US"/>
        </w:rPr>
        <w:t xml:space="preserve">Wojewódzkim Urzędem Pracy z dnia 11 marca 2015 r. </w:t>
      </w:r>
      <w:r w:rsidR="006B28EF" w:rsidRPr="008E6DE9">
        <w:rPr>
          <w:rFonts w:ascii="Calibri" w:hAnsi="Calibri" w:cs="Calibri"/>
          <w:color w:val="auto"/>
          <w:sz w:val="24"/>
          <w:szCs w:val="24"/>
          <w:lang w:eastAsia="en-US"/>
        </w:rPr>
        <w:t xml:space="preserve">z późniejszymi aneksami </w:t>
      </w:r>
      <w:r w:rsidRPr="008E6DE9">
        <w:rPr>
          <w:rFonts w:ascii="Calibri" w:hAnsi="Calibri" w:cs="Calibri"/>
          <w:color w:val="auto"/>
          <w:sz w:val="24"/>
          <w:szCs w:val="24"/>
          <w:lang w:eastAsia="en-US"/>
        </w:rPr>
        <w:t>(zbiór danych osobowych o nazwie: UMWO-DPO-SYZYF),</w:t>
      </w:r>
    </w:p>
    <w:p w14:paraId="35D87F57" w14:textId="63BE1F3F" w:rsidR="00721FAE" w:rsidRPr="008E6DE9" w:rsidRDefault="000C6399" w:rsidP="008E6DE9">
      <w:pPr>
        <w:spacing w:after="60" w:line="276" w:lineRule="auto"/>
        <w:ind w:left="624" w:hanging="284"/>
        <w:jc w:val="left"/>
        <w:rPr>
          <w:rFonts w:ascii="Calibri" w:hAnsi="Calibri" w:cs="Calibri"/>
          <w:color w:val="auto"/>
          <w:sz w:val="24"/>
          <w:szCs w:val="24"/>
          <w:lang w:eastAsia="en-US"/>
        </w:rPr>
      </w:pPr>
      <w:r w:rsidRPr="008E6DE9">
        <w:rPr>
          <w:rFonts w:ascii="Calibri" w:hAnsi="Calibri" w:cs="Calibri"/>
          <w:color w:val="auto"/>
          <w:sz w:val="24"/>
          <w:szCs w:val="24"/>
          <w:lang w:eastAsia="en-US"/>
        </w:rPr>
        <w:t xml:space="preserve">2) </w:t>
      </w:r>
      <w:r w:rsidR="00721FAE" w:rsidRPr="008E6DE9">
        <w:rPr>
          <w:rFonts w:ascii="Calibri" w:hAnsi="Calibri" w:cs="Calibri"/>
          <w:color w:val="auto"/>
          <w:sz w:val="24"/>
          <w:szCs w:val="24"/>
          <w:lang w:eastAsia="en-US"/>
        </w:rPr>
        <w:t>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r w:rsidR="006B28EF" w:rsidRPr="008E6DE9">
        <w:rPr>
          <w:rFonts w:ascii="Calibri" w:hAnsi="Calibri" w:cs="Calibri"/>
          <w:color w:val="auto"/>
          <w:sz w:val="24"/>
          <w:szCs w:val="24"/>
          <w:lang w:eastAsia="en-US"/>
        </w:rPr>
        <w:t xml:space="preserve"> z</w:t>
      </w:r>
      <w:r w:rsidR="00484EE3" w:rsidRPr="008E6DE9">
        <w:rPr>
          <w:rFonts w:ascii="Calibri" w:hAnsi="Calibri" w:cs="Calibri"/>
          <w:color w:val="auto"/>
          <w:sz w:val="24"/>
          <w:szCs w:val="24"/>
          <w:lang w:eastAsia="en-US"/>
        </w:rPr>
        <w:t> </w:t>
      </w:r>
      <w:r w:rsidR="006B28EF" w:rsidRPr="008E6DE9">
        <w:rPr>
          <w:rFonts w:ascii="Calibri" w:hAnsi="Calibri" w:cs="Calibri"/>
          <w:color w:val="auto"/>
          <w:sz w:val="24"/>
          <w:szCs w:val="24"/>
          <w:lang w:eastAsia="en-US"/>
        </w:rPr>
        <w:t>późniejszymi aneksami</w:t>
      </w:r>
      <w:r w:rsidR="00721FAE" w:rsidRPr="008E6DE9">
        <w:rPr>
          <w:rFonts w:ascii="Calibri" w:hAnsi="Calibri" w:cs="Calibri"/>
          <w:color w:val="auto"/>
          <w:sz w:val="24"/>
          <w:szCs w:val="24"/>
          <w:lang w:eastAsia="en-US"/>
        </w:rPr>
        <w:t>,</w:t>
      </w:r>
    </w:p>
    <w:p w14:paraId="4D9A046C" w14:textId="77777777" w:rsidR="00721FAE" w:rsidRPr="008E6DE9" w:rsidRDefault="00721FAE" w:rsidP="008E6DE9">
      <w:pPr>
        <w:spacing w:after="60" w:line="276" w:lineRule="auto"/>
        <w:ind w:left="624" w:hanging="284"/>
        <w:jc w:val="left"/>
        <w:rPr>
          <w:rFonts w:ascii="Calibri" w:hAnsi="Calibri" w:cs="Calibri"/>
          <w:color w:val="auto"/>
          <w:sz w:val="24"/>
          <w:szCs w:val="24"/>
          <w:lang w:eastAsia="en-US"/>
        </w:rPr>
      </w:pPr>
      <w:r w:rsidRPr="008E6DE9">
        <w:rPr>
          <w:rFonts w:ascii="Calibri" w:hAnsi="Calibri" w:cs="Calibri"/>
          <w:color w:val="auto"/>
          <w:sz w:val="24"/>
          <w:szCs w:val="24"/>
          <w:lang w:eastAsia="en-US"/>
        </w:rPr>
        <w:t xml:space="preserve">3) Porozumienia w sprawie powierzenia przetwarzania danych osobowych w ramach realizacji Regionalnego Programu Operacyjnego Województwa Opolskiego na lata 2014-2020, zawartego pomiędzy Marszałkiem Województwa Opolskiego a Wojewódzkim Urzędem Pracy z dnia 30 września 2015 r. </w:t>
      </w:r>
      <w:r w:rsidR="006B28EF" w:rsidRPr="008E6DE9">
        <w:rPr>
          <w:rFonts w:ascii="Calibri" w:hAnsi="Calibri" w:cs="Calibri"/>
          <w:color w:val="auto"/>
          <w:sz w:val="24"/>
          <w:szCs w:val="24"/>
          <w:lang w:eastAsia="en-US"/>
        </w:rPr>
        <w:t xml:space="preserve">z późniejszymi aneksami </w:t>
      </w:r>
      <w:r w:rsidRPr="008E6DE9">
        <w:rPr>
          <w:rFonts w:ascii="Calibri" w:hAnsi="Calibri" w:cs="Calibri"/>
          <w:color w:val="auto"/>
          <w:sz w:val="24"/>
          <w:szCs w:val="24"/>
          <w:lang w:eastAsia="en-US"/>
        </w:rPr>
        <w:t>(zbiór danych osobowych o nazwie: RPO WO 2014-2020),</w:t>
      </w:r>
    </w:p>
    <w:p w14:paraId="28A87894" w14:textId="77777777" w:rsidR="00721FAE" w:rsidRPr="008E6DE9" w:rsidRDefault="00721FAE" w:rsidP="008E6DE9">
      <w:pPr>
        <w:spacing w:after="60" w:line="276" w:lineRule="auto"/>
        <w:ind w:left="567" w:hanging="142"/>
        <w:jc w:val="left"/>
        <w:rPr>
          <w:rFonts w:ascii="Calibri" w:hAnsi="Calibri" w:cs="Calibri"/>
          <w:color w:val="auto"/>
          <w:sz w:val="24"/>
          <w:szCs w:val="24"/>
          <w:lang w:eastAsia="en-US"/>
        </w:rPr>
      </w:pPr>
      <w:r w:rsidRPr="008E6DE9">
        <w:rPr>
          <w:rFonts w:ascii="Calibri" w:hAnsi="Calibri" w:cs="Calibri"/>
          <w:color w:val="auto"/>
          <w:sz w:val="24"/>
          <w:szCs w:val="24"/>
          <w:lang w:eastAsia="en-US"/>
        </w:rPr>
        <w:t>4) art. 28 RODO,</w:t>
      </w:r>
    </w:p>
    <w:p w14:paraId="62269B55" w14:textId="1385DAC8" w:rsidR="00721FAE" w:rsidRPr="008E6DE9" w:rsidRDefault="00721FAE" w:rsidP="008E6DE9">
      <w:pPr>
        <w:spacing w:after="60" w:line="276" w:lineRule="auto"/>
        <w:ind w:left="386" w:firstLine="0"/>
        <w:jc w:val="left"/>
        <w:rPr>
          <w:rFonts w:ascii="Calibri" w:hAnsi="Calibri" w:cs="Calibri"/>
          <w:color w:val="auto"/>
          <w:sz w:val="24"/>
          <w:szCs w:val="24"/>
        </w:rPr>
      </w:pPr>
      <w:r w:rsidRPr="008E6DE9">
        <w:rPr>
          <w:rFonts w:ascii="Calibri" w:hAnsi="Calibri" w:cs="Calibri"/>
          <w:color w:val="auto"/>
          <w:sz w:val="24"/>
          <w:szCs w:val="24"/>
          <w:lang w:eastAsia="en-US"/>
        </w:rPr>
        <w:t>Instytucja Pośrednicząca powierza Beneficjentowi przetwarzanie danych osobowych, w</w:t>
      </w:r>
      <w:r w:rsidR="00484EE3" w:rsidRPr="008E6DE9">
        <w:rPr>
          <w:rFonts w:ascii="Calibri" w:hAnsi="Calibri" w:cs="Calibri"/>
          <w:color w:val="auto"/>
          <w:sz w:val="24"/>
          <w:szCs w:val="24"/>
          <w:lang w:eastAsia="en-US"/>
        </w:rPr>
        <w:t> </w:t>
      </w:r>
      <w:r w:rsidRPr="008E6DE9">
        <w:rPr>
          <w:rFonts w:ascii="Calibri" w:hAnsi="Calibri" w:cs="Calibri"/>
          <w:color w:val="auto"/>
          <w:sz w:val="24"/>
          <w:szCs w:val="24"/>
          <w:lang w:eastAsia="en-US"/>
        </w:rPr>
        <w:t>imieniu i na rzecz Powierzającego, na warunkach i w celach opisanych w niniejszym paragrafie</w:t>
      </w:r>
      <w:r w:rsidRPr="008E6DE9">
        <w:rPr>
          <w:rFonts w:ascii="Calibri" w:hAnsi="Calibri" w:cs="Calibri"/>
          <w:color w:val="auto"/>
          <w:sz w:val="24"/>
          <w:szCs w:val="24"/>
        </w:rPr>
        <w:t xml:space="preserve">. </w:t>
      </w:r>
    </w:p>
    <w:p w14:paraId="7E21F659"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Przetwarzanie danych osobowych jest dopuszczalne na podstawie: </w:t>
      </w:r>
    </w:p>
    <w:p w14:paraId="77F4B8CD" w14:textId="77777777" w:rsidR="00721FAE" w:rsidRPr="008E6DE9" w:rsidRDefault="00721FAE" w:rsidP="008E6DE9">
      <w:pPr>
        <w:numPr>
          <w:ilvl w:val="1"/>
          <w:numId w:val="42"/>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w odniesieniu do zbioru RPO WO 2014-2020 oraz do zbioru UMWO-DPO-SYZYF: </w:t>
      </w:r>
    </w:p>
    <w:p w14:paraId="02629613" w14:textId="3D453BB5"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rozporządzenia ogólnego;</w:t>
      </w:r>
    </w:p>
    <w:p w14:paraId="1B240549" w14:textId="1126F3CA"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 xml:space="preserve">rozporządzenia nr 1304/2013; </w:t>
      </w:r>
    </w:p>
    <w:p w14:paraId="4FEB85B5" w14:textId="77777777"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 xml:space="preserve">ustawy wdrożeniowej. </w:t>
      </w:r>
    </w:p>
    <w:p w14:paraId="19754679" w14:textId="241057F6" w:rsidR="00721FAE" w:rsidRPr="008E6DE9" w:rsidRDefault="00721FAE" w:rsidP="008E6DE9">
      <w:pPr>
        <w:numPr>
          <w:ilvl w:val="1"/>
          <w:numId w:val="42"/>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w odniesieniu do zbioru Centralny system teleinformatyczny wspierający realizację programów operacyjnych:</w:t>
      </w:r>
    </w:p>
    <w:p w14:paraId="431D6201" w14:textId="77777777"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 xml:space="preserve">rozporządzenia ogólnego; </w:t>
      </w:r>
    </w:p>
    <w:p w14:paraId="5945963B" w14:textId="77777777"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 xml:space="preserve">rozporządzenia nr 1304/2013; </w:t>
      </w:r>
    </w:p>
    <w:p w14:paraId="5DA1356A" w14:textId="77777777"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0C8B1780" w14:textId="77777777" w:rsidR="00721FAE" w:rsidRPr="008E6DE9" w:rsidRDefault="00721FAE" w:rsidP="008E6DE9">
      <w:pPr>
        <w:numPr>
          <w:ilvl w:val="2"/>
          <w:numId w:val="42"/>
        </w:numPr>
        <w:spacing w:after="60" w:line="276" w:lineRule="auto"/>
        <w:ind w:left="1004"/>
        <w:jc w:val="left"/>
        <w:rPr>
          <w:rFonts w:ascii="Calibri" w:hAnsi="Calibri" w:cs="Calibri"/>
          <w:color w:val="auto"/>
          <w:sz w:val="24"/>
          <w:szCs w:val="24"/>
        </w:rPr>
      </w:pPr>
      <w:r w:rsidRPr="008E6DE9">
        <w:rPr>
          <w:rFonts w:ascii="Calibri" w:hAnsi="Calibri" w:cs="Calibri"/>
          <w:color w:val="auto"/>
          <w:sz w:val="24"/>
          <w:szCs w:val="24"/>
        </w:rPr>
        <w:t xml:space="preserve">ustawy wdrożeniowej. </w:t>
      </w:r>
    </w:p>
    <w:p w14:paraId="4F1143DE" w14:textId="70A6ACDC" w:rsidR="00721FAE" w:rsidRPr="008E6DE9" w:rsidRDefault="00721FAE" w:rsidP="008E6DE9">
      <w:pPr>
        <w:numPr>
          <w:ilvl w:val="0"/>
          <w:numId w:val="42"/>
        </w:numPr>
        <w:spacing w:after="60" w:line="276" w:lineRule="auto"/>
        <w:ind w:left="383"/>
        <w:jc w:val="left"/>
        <w:rPr>
          <w:rFonts w:ascii="Calibri" w:hAnsi="Calibri" w:cs="Calibri"/>
          <w:color w:val="000000" w:themeColor="text1"/>
          <w:sz w:val="24"/>
          <w:szCs w:val="24"/>
        </w:rPr>
      </w:pPr>
      <w:r w:rsidRPr="008E6DE9">
        <w:rPr>
          <w:rFonts w:ascii="Calibri" w:hAnsi="Calibri" w:cs="Calibri"/>
          <w:color w:val="000000" w:themeColor="text1"/>
          <w:sz w:val="24"/>
          <w:szCs w:val="24"/>
        </w:rPr>
        <w:t>Beneficjent zobowiązuje się, przy przetwarzaniu powierzonych danych osobowych, do</w:t>
      </w:r>
      <w:r w:rsidR="00484EE3" w:rsidRPr="008E6DE9">
        <w:rPr>
          <w:rFonts w:ascii="Calibri" w:hAnsi="Calibri" w:cs="Calibri"/>
          <w:color w:val="000000" w:themeColor="text1"/>
          <w:sz w:val="24"/>
          <w:szCs w:val="24"/>
        </w:rPr>
        <w:t> </w:t>
      </w:r>
      <w:r w:rsidRPr="008E6DE9">
        <w:rPr>
          <w:rFonts w:ascii="Calibri" w:hAnsi="Calibri" w:cs="Calibri"/>
          <w:color w:val="000000" w:themeColor="text1"/>
          <w:sz w:val="24"/>
          <w:szCs w:val="24"/>
        </w:rPr>
        <w:t>ich zabezpieczenia poprzez stosowanie odp</w:t>
      </w:r>
      <w:r w:rsidR="0053773F" w:rsidRPr="008E6DE9">
        <w:rPr>
          <w:rFonts w:ascii="Calibri" w:hAnsi="Calibri" w:cs="Calibri"/>
          <w:color w:val="000000" w:themeColor="text1"/>
          <w:sz w:val="24"/>
          <w:szCs w:val="24"/>
        </w:rPr>
        <w:t xml:space="preserve">owiednich środków technicznych </w:t>
      </w:r>
      <w:r w:rsidRPr="008E6DE9">
        <w:rPr>
          <w:rFonts w:ascii="Calibri" w:hAnsi="Calibri" w:cs="Calibri"/>
          <w:color w:val="000000" w:themeColor="text1"/>
          <w:sz w:val="24"/>
          <w:szCs w:val="24"/>
        </w:rPr>
        <w:t>i</w:t>
      </w:r>
      <w:r w:rsidR="00484EE3" w:rsidRPr="008E6DE9">
        <w:rPr>
          <w:rFonts w:ascii="Calibri" w:hAnsi="Calibri" w:cs="Calibri"/>
          <w:color w:val="000000" w:themeColor="text1"/>
          <w:sz w:val="24"/>
          <w:szCs w:val="24"/>
        </w:rPr>
        <w:t> </w:t>
      </w:r>
      <w:r w:rsidRPr="008E6DE9">
        <w:rPr>
          <w:rFonts w:ascii="Calibri" w:hAnsi="Calibri" w:cs="Calibri"/>
          <w:color w:val="000000" w:themeColor="text1"/>
          <w:sz w:val="24"/>
          <w:szCs w:val="24"/>
        </w:rPr>
        <w:t xml:space="preserve">organizacyjnych zapewniających adekwatny stopień bezpieczeństwa odpowiadający ryzyku związanemu z przetwarzaniem danych osobowych, o których mowa w art. 32-34 RODO. </w:t>
      </w:r>
    </w:p>
    <w:p w14:paraId="64658898" w14:textId="77777777" w:rsidR="00721FAE" w:rsidRPr="008E6DE9" w:rsidRDefault="00721FAE" w:rsidP="008E6DE9">
      <w:pPr>
        <w:numPr>
          <w:ilvl w:val="0"/>
          <w:numId w:val="42"/>
        </w:numPr>
        <w:spacing w:after="60" w:line="276" w:lineRule="auto"/>
        <w:ind w:left="383"/>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Beneficjent zapewnia gwarancje wdrożenia odpowiednich środków technicznych </w:t>
      </w:r>
      <w:r w:rsidRPr="008E6DE9">
        <w:rPr>
          <w:rFonts w:ascii="Calibri" w:hAnsi="Calibri" w:cs="Calibri"/>
          <w:color w:val="000000" w:themeColor="text1"/>
          <w:sz w:val="24"/>
          <w:szCs w:val="24"/>
        </w:rPr>
        <w:br/>
        <w:t>i organizacyjnych, by przetwarzanie spełniało wymogi RODO i chroniło prawa osób, których dane dotyczą.</w:t>
      </w:r>
    </w:p>
    <w:p w14:paraId="26360D1B" w14:textId="0B5416E1" w:rsidR="00721FAE" w:rsidRPr="008E6DE9" w:rsidRDefault="00721FAE" w:rsidP="008E6DE9">
      <w:pPr>
        <w:numPr>
          <w:ilvl w:val="0"/>
          <w:numId w:val="42"/>
        </w:numPr>
        <w:spacing w:after="60" w:line="276" w:lineRule="auto"/>
        <w:ind w:left="383"/>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Powierzone dane osobowe mogą być przetwarzane wyłącznie zgodnie z zapisami Decyzji albo udokumentowanym </w:t>
      </w:r>
      <w:r w:rsidRPr="008E6DE9">
        <w:rPr>
          <w:rFonts w:ascii="Calibri" w:hAnsi="Calibri" w:cs="Calibri"/>
          <w:color w:val="auto"/>
          <w:sz w:val="24"/>
          <w:szCs w:val="24"/>
        </w:rPr>
        <w:t xml:space="preserve">poleceniem Instytucji Pośredniczącej </w:t>
      </w:r>
      <w:r w:rsidRPr="008E6DE9">
        <w:rPr>
          <w:rFonts w:ascii="Calibri" w:hAnsi="Calibri" w:cs="Calibri"/>
          <w:color w:val="000000" w:themeColor="text1"/>
          <w:sz w:val="24"/>
          <w:szCs w:val="24"/>
        </w:rPr>
        <w:t>lub Powierzającego przekazywanym elektronicznie lub pisemnie.</w:t>
      </w:r>
    </w:p>
    <w:p w14:paraId="02A18F24" w14:textId="519EE1FC" w:rsidR="00721FAE" w:rsidRPr="008E6DE9" w:rsidRDefault="00721FAE" w:rsidP="008E6DE9">
      <w:pPr>
        <w:numPr>
          <w:ilvl w:val="0"/>
          <w:numId w:val="42"/>
        </w:numPr>
        <w:spacing w:after="60" w:line="276" w:lineRule="auto"/>
        <w:ind w:left="383"/>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Beneficjent ponosi odpowiedzialność, tak wobec osób trzecich, jak i wobec Powierzającego, za szkody powstałe w związku z nieprzestrzeganiem </w:t>
      </w:r>
      <w:r w:rsidR="000023A7" w:rsidRPr="008E6DE9">
        <w:rPr>
          <w:rFonts w:ascii="Calibri" w:hAnsi="Calibri" w:cs="Calibri"/>
          <w:color w:val="000000" w:themeColor="text1"/>
          <w:sz w:val="24"/>
          <w:szCs w:val="24"/>
        </w:rPr>
        <w:t xml:space="preserve">RODO, </w:t>
      </w:r>
      <w:r w:rsidRPr="008E6DE9">
        <w:rPr>
          <w:rFonts w:ascii="Calibri" w:hAnsi="Calibri" w:cs="Calibri"/>
          <w:color w:val="000000" w:themeColor="text1"/>
          <w:sz w:val="24"/>
          <w:szCs w:val="24"/>
        </w:rPr>
        <w:t>ustawy o</w:t>
      </w:r>
      <w:r w:rsidR="000023A7" w:rsidRPr="008E6DE9">
        <w:rPr>
          <w:rFonts w:ascii="Calibri" w:hAnsi="Calibri" w:cs="Calibri"/>
          <w:color w:val="000000" w:themeColor="text1"/>
          <w:sz w:val="24"/>
          <w:szCs w:val="24"/>
        </w:rPr>
        <w:t> ochronie danych osobowych</w:t>
      </w:r>
      <w:r w:rsidRPr="008E6DE9">
        <w:rPr>
          <w:rFonts w:ascii="Calibri" w:hAnsi="Calibri" w:cs="Calibri"/>
          <w:color w:val="000000" w:themeColor="text1"/>
          <w:sz w:val="24"/>
          <w:szCs w:val="24"/>
        </w:rPr>
        <w:t>, przepisów prawa powszechnie obowiązującego dotyczącego ochrony danych osobowych oraz za przetwarzanie powierzonych do przetwarzania danych osobowych niezgodnie z Decyzją.</w:t>
      </w:r>
    </w:p>
    <w:p w14:paraId="0AFD12C0" w14:textId="77777777" w:rsidR="00721FAE" w:rsidRPr="008E6DE9" w:rsidRDefault="00721FAE" w:rsidP="008E6DE9">
      <w:pPr>
        <w:numPr>
          <w:ilvl w:val="0"/>
          <w:numId w:val="42"/>
        </w:numPr>
        <w:spacing w:after="60" w:line="276" w:lineRule="auto"/>
        <w:ind w:left="380"/>
        <w:jc w:val="left"/>
        <w:rPr>
          <w:rFonts w:ascii="Calibri" w:hAnsi="Calibri" w:cs="Calibri"/>
          <w:color w:val="auto"/>
          <w:sz w:val="24"/>
          <w:szCs w:val="24"/>
        </w:rPr>
      </w:pPr>
      <w:r w:rsidRPr="008E6DE9">
        <w:rPr>
          <w:rFonts w:ascii="Calibri" w:hAnsi="Calibri" w:cs="Calibri"/>
          <w:color w:val="auto"/>
          <w:sz w:val="24"/>
          <w:szCs w:val="24"/>
        </w:rPr>
        <w:t>Powierzone dane osobowe mogą być przetwarzane przez Beneficjenta wyłącznie w celu aplikowania o środki unijne i realizacji Projektów, w szczególności potwierdzania kwalifikowalności wydatków, udzielania wsparcia uc</w:t>
      </w:r>
      <w:r w:rsidR="000C6399" w:rsidRPr="008E6DE9">
        <w:rPr>
          <w:rFonts w:ascii="Calibri" w:hAnsi="Calibri" w:cs="Calibri"/>
          <w:color w:val="auto"/>
          <w:sz w:val="24"/>
          <w:szCs w:val="24"/>
        </w:rPr>
        <w:t xml:space="preserve">zestnikom Projektów, ewaluacji, </w:t>
      </w:r>
      <w:r w:rsidRPr="008E6DE9">
        <w:rPr>
          <w:rFonts w:ascii="Calibri" w:hAnsi="Calibri" w:cs="Calibri"/>
          <w:color w:val="auto"/>
          <w:sz w:val="24"/>
          <w:szCs w:val="24"/>
        </w:rPr>
        <w:t xml:space="preserve">monitoringu, kontroli, audytu, sprawozdawczości oraz działań informacyjno-promocyjnych, w ramach Programu w zakresie określonym w załączniku nr 7 do Decyzji. </w:t>
      </w:r>
    </w:p>
    <w:p w14:paraId="29C50BD9" w14:textId="63A7F35A" w:rsidR="00721FAE" w:rsidRPr="008E6DE9" w:rsidRDefault="00721FAE" w:rsidP="008E6DE9">
      <w:pPr>
        <w:numPr>
          <w:ilvl w:val="0"/>
          <w:numId w:val="42"/>
        </w:numPr>
        <w:spacing w:after="60" w:line="276" w:lineRule="auto"/>
        <w:ind w:left="380"/>
        <w:jc w:val="left"/>
        <w:rPr>
          <w:rFonts w:ascii="Calibri" w:hAnsi="Calibri" w:cs="Calibri"/>
          <w:color w:val="auto"/>
          <w:sz w:val="24"/>
          <w:szCs w:val="24"/>
        </w:rPr>
      </w:pPr>
      <w:r w:rsidRPr="008E6DE9">
        <w:rPr>
          <w:rFonts w:ascii="Calibri" w:hAnsi="Calibri" w:cs="Calibri"/>
          <w:color w:val="auto"/>
          <w:sz w:val="24"/>
          <w:szCs w:val="24"/>
        </w:rPr>
        <w:t>Przy przetwarzaniu danych osobowych Beneficjent zobowiązany jest do przestrzegania zasad wskazanych w niniejszym paragrafie</w:t>
      </w:r>
      <w:r w:rsidR="000023A7" w:rsidRPr="008E6DE9">
        <w:rPr>
          <w:rFonts w:ascii="Calibri" w:hAnsi="Calibri" w:cs="Calibri"/>
          <w:color w:val="auto"/>
          <w:sz w:val="24"/>
          <w:szCs w:val="24"/>
        </w:rPr>
        <w:t xml:space="preserve">, w RODO, </w:t>
      </w:r>
      <w:r w:rsidRPr="008E6DE9">
        <w:rPr>
          <w:rFonts w:ascii="Calibri" w:hAnsi="Calibri" w:cs="Calibri"/>
          <w:color w:val="auto"/>
          <w:sz w:val="24"/>
          <w:szCs w:val="24"/>
        </w:rPr>
        <w:t>w ustawie o ochronie danych osobowych</w:t>
      </w:r>
      <w:r w:rsidR="000023A7" w:rsidRPr="008E6DE9">
        <w:rPr>
          <w:rFonts w:ascii="Calibri" w:hAnsi="Calibri" w:cs="Calibri"/>
          <w:color w:val="auto"/>
          <w:sz w:val="24"/>
          <w:szCs w:val="24"/>
        </w:rPr>
        <w:t xml:space="preserve"> </w:t>
      </w:r>
      <w:r w:rsidRPr="008E6DE9">
        <w:rPr>
          <w:rFonts w:ascii="Calibri" w:hAnsi="Calibri" w:cs="Calibri"/>
          <w:color w:val="auto"/>
          <w:sz w:val="24"/>
          <w:szCs w:val="24"/>
        </w:rPr>
        <w:t>oraz innych przepisach prawa powszechnie obowiązującego dotyczącego ochrony danych osobowych.</w:t>
      </w:r>
    </w:p>
    <w:p w14:paraId="076441DE"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nie decyduje o celach i środkach przetwarzania powierzonych danych osobowych. </w:t>
      </w:r>
    </w:p>
    <w:p w14:paraId="2C3F952A"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w przypadku przetwarzania powierzonych danych osobowych w systemie informatycznym, zobowiązany jest do przetwarzania ich w Lokalnym Systemie Informatycznym SYZYF RPO WO 2014-2020 i w SL2014. </w:t>
      </w:r>
    </w:p>
    <w:p w14:paraId="1E4A2E3C" w14:textId="5F314634" w:rsidR="00721FAE" w:rsidRPr="008E6DE9" w:rsidRDefault="00721FAE" w:rsidP="008E6DE9">
      <w:pPr>
        <w:numPr>
          <w:ilvl w:val="0"/>
          <w:numId w:val="42"/>
        </w:numPr>
        <w:spacing w:after="60" w:line="276" w:lineRule="auto"/>
        <w:ind w:left="383"/>
        <w:jc w:val="left"/>
        <w:rPr>
          <w:rFonts w:ascii="Calibri" w:hAnsi="Calibri" w:cs="Calibri"/>
          <w:color w:val="000000" w:themeColor="text1"/>
          <w:sz w:val="24"/>
          <w:szCs w:val="24"/>
        </w:rPr>
      </w:pPr>
      <w:r w:rsidRPr="008E6DE9">
        <w:rPr>
          <w:rFonts w:ascii="Calibri" w:hAnsi="Calibri" w:cs="Calibri"/>
          <w:color w:val="000000" w:themeColor="text1"/>
          <w:sz w:val="24"/>
          <w:szCs w:val="24"/>
        </w:rPr>
        <w:t>Beneficjent prowadzi rejestr wszystkich kategorii czynności przetwarzania</w:t>
      </w:r>
      <w:r w:rsidR="00F4269E" w:rsidRPr="008E6DE9">
        <w:rPr>
          <w:rFonts w:ascii="Calibri" w:hAnsi="Calibri" w:cs="Calibri"/>
          <w:color w:val="000000" w:themeColor="text1"/>
          <w:sz w:val="24"/>
          <w:szCs w:val="24"/>
        </w:rPr>
        <w:t xml:space="preserve"> dokonywanych w imieniu Instytucji Pośredniczącej i Powierzającego</w:t>
      </w:r>
      <w:r w:rsidRPr="008E6DE9">
        <w:rPr>
          <w:rFonts w:ascii="Calibri" w:hAnsi="Calibri" w:cs="Calibri"/>
          <w:color w:val="000000" w:themeColor="text1"/>
          <w:sz w:val="24"/>
          <w:szCs w:val="24"/>
        </w:rPr>
        <w:t>, o którym mowa w art. 30 ust. 2 RODO.</w:t>
      </w:r>
    </w:p>
    <w:p w14:paraId="1EDC77F2" w14:textId="33FE647F" w:rsidR="00721FAE" w:rsidRPr="008E6DE9" w:rsidRDefault="00AF73F5"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do Instytucji Pośredniczącej informacji o zamiarze powierzania przetwarzania danych osobowych i pod warunkiem, że Beneficjent zawrze z każdym podmiotem, któremu powierzy przetwarzanie danych osobowych umowę powierzenia przetwarzania danych osobowych w kształcie zasadniczo zgodnym z postanowieniami niniejszego paragrafu.</w:t>
      </w:r>
    </w:p>
    <w:p w14:paraId="0AF24D55" w14:textId="41621CCD"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w:t>
      </w:r>
      <w:r w:rsidR="007E637D" w:rsidRPr="008E6DE9">
        <w:rPr>
          <w:rFonts w:ascii="Calibri" w:hAnsi="Calibri" w:cs="Calibri"/>
          <w:color w:val="auto"/>
          <w:sz w:val="24"/>
          <w:szCs w:val="24"/>
        </w:rPr>
        <w:t xml:space="preserve">órych mowa w art. 32 -34 RODO, </w:t>
      </w:r>
      <w:r w:rsidRPr="008E6DE9">
        <w:rPr>
          <w:rFonts w:ascii="Calibri" w:hAnsi="Calibri" w:cs="Calibri"/>
          <w:color w:val="auto"/>
          <w:sz w:val="24"/>
          <w:szCs w:val="24"/>
        </w:rPr>
        <w:t>żeby przetwarzanie spełniało wymogi RODO i chroniło prawa osób, których dane dotyczą.</w:t>
      </w:r>
    </w:p>
    <w:p w14:paraId="0C8D5983" w14:textId="6BF7B4F1"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w:t>
      </w:r>
      <w:r w:rsidR="00484EE3" w:rsidRPr="008E6DE9">
        <w:rPr>
          <w:rFonts w:ascii="Calibri" w:hAnsi="Calibri" w:cs="Calibri"/>
          <w:color w:val="auto"/>
          <w:sz w:val="24"/>
          <w:szCs w:val="24"/>
        </w:rPr>
        <w:t> </w:t>
      </w:r>
      <w:r w:rsidRPr="008E6DE9">
        <w:rPr>
          <w:rFonts w:ascii="Calibri" w:hAnsi="Calibri" w:cs="Calibri"/>
          <w:color w:val="auto"/>
          <w:sz w:val="24"/>
          <w:szCs w:val="24"/>
        </w:rPr>
        <w:t>nieprzestrzeganiem</w:t>
      </w:r>
      <w:r w:rsidR="000023A7" w:rsidRPr="008E6DE9">
        <w:rPr>
          <w:rFonts w:ascii="Calibri" w:hAnsi="Calibri" w:cs="Calibri"/>
          <w:color w:val="auto"/>
          <w:sz w:val="24"/>
          <w:szCs w:val="24"/>
        </w:rPr>
        <w:t xml:space="preserve"> RODO,</w:t>
      </w:r>
      <w:r w:rsidRPr="008E6DE9">
        <w:rPr>
          <w:rFonts w:ascii="Calibri" w:hAnsi="Calibri" w:cs="Calibri"/>
          <w:color w:val="auto"/>
          <w:sz w:val="24"/>
          <w:szCs w:val="24"/>
        </w:rPr>
        <w:t xml:space="preserve"> ustawy o ochronie danych oso</w:t>
      </w:r>
      <w:r w:rsidR="000023A7" w:rsidRPr="008E6DE9">
        <w:rPr>
          <w:rFonts w:ascii="Calibri" w:hAnsi="Calibri" w:cs="Calibri"/>
          <w:color w:val="auto"/>
          <w:sz w:val="24"/>
          <w:szCs w:val="24"/>
        </w:rPr>
        <w:t>bowych</w:t>
      </w:r>
      <w:r w:rsidRPr="008E6DE9">
        <w:rPr>
          <w:rFonts w:ascii="Calibri" w:hAnsi="Calibri" w:cs="Calibri"/>
          <w:color w:val="auto"/>
          <w:sz w:val="24"/>
          <w:szCs w:val="24"/>
        </w:rPr>
        <w:t>, przepisów prawa powszechnie obowiązującego dotyczącego ochrony danych osobowych oraz za przetwarzanie powierzonych do przetwarzania danych osobowych niezgodnie z umową powierzenia przetwarzania danych osobowych.</w:t>
      </w:r>
    </w:p>
    <w:p w14:paraId="25AFA516" w14:textId="4E433FD4"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w:t>
      </w:r>
      <w:r w:rsidR="00F4269E" w:rsidRPr="008E6DE9">
        <w:rPr>
          <w:rFonts w:ascii="Calibri" w:hAnsi="Calibri" w:cs="Calibri"/>
          <w:color w:val="000000" w:themeColor="text1"/>
          <w:sz w:val="24"/>
          <w:szCs w:val="24"/>
        </w:rPr>
        <w:t xml:space="preserve"> dokonywanych w imieniu Instytucji Pośredniczącej i Powierzającego</w:t>
      </w:r>
      <w:r w:rsidR="00F4269E" w:rsidRPr="008E6DE9">
        <w:rPr>
          <w:rFonts w:ascii="Calibri" w:hAnsi="Calibri" w:cs="Calibri"/>
          <w:color w:val="auto"/>
          <w:sz w:val="24"/>
          <w:szCs w:val="24"/>
        </w:rPr>
        <w:t>,</w:t>
      </w:r>
      <w:r w:rsidRPr="008E6DE9">
        <w:rPr>
          <w:rFonts w:ascii="Calibri" w:hAnsi="Calibri" w:cs="Calibri"/>
          <w:color w:val="auto"/>
          <w:sz w:val="24"/>
          <w:szCs w:val="24"/>
        </w:rPr>
        <w:t xml:space="preserve"> o</w:t>
      </w:r>
      <w:r w:rsidR="00484EE3" w:rsidRPr="008E6DE9">
        <w:rPr>
          <w:rFonts w:ascii="Calibri" w:hAnsi="Calibri" w:cs="Calibri"/>
          <w:color w:val="auto"/>
          <w:sz w:val="24"/>
          <w:szCs w:val="24"/>
        </w:rPr>
        <w:t> </w:t>
      </w:r>
      <w:r w:rsidRPr="008E6DE9">
        <w:rPr>
          <w:rFonts w:ascii="Calibri" w:hAnsi="Calibri" w:cs="Calibri"/>
          <w:color w:val="auto"/>
          <w:sz w:val="24"/>
          <w:szCs w:val="24"/>
        </w:rPr>
        <w:t>którym mowa w</w:t>
      </w:r>
      <w:r w:rsidR="00F4269E" w:rsidRPr="008E6DE9">
        <w:rPr>
          <w:rFonts w:ascii="Calibri" w:hAnsi="Calibri" w:cs="Calibri"/>
          <w:color w:val="auto"/>
          <w:sz w:val="24"/>
          <w:szCs w:val="24"/>
        </w:rPr>
        <w:t> </w:t>
      </w:r>
      <w:r w:rsidRPr="008E6DE9">
        <w:rPr>
          <w:rFonts w:ascii="Calibri" w:hAnsi="Calibri" w:cs="Calibri"/>
          <w:color w:val="auto"/>
          <w:sz w:val="24"/>
          <w:szCs w:val="24"/>
        </w:rPr>
        <w:t>art. 30 ust. 2 RODO.</w:t>
      </w:r>
    </w:p>
    <w:p w14:paraId="5E5CF872" w14:textId="70E28E06"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w:t>
      </w:r>
      <w:r w:rsidR="00C02B17" w:rsidRPr="008E6DE9">
        <w:rPr>
          <w:rFonts w:ascii="Calibri" w:hAnsi="Calibri" w:cs="Calibri"/>
          <w:color w:val="auto"/>
          <w:sz w:val="24"/>
          <w:szCs w:val="24"/>
        </w:rPr>
        <w:t xml:space="preserve"> do Decyzji</w:t>
      </w:r>
      <w:r w:rsidR="007E637D" w:rsidRPr="008E6DE9">
        <w:rPr>
          <w:rFonts w:ascii="Calibri" w:hAnsi="Calibri" w:cs="Calibri"/>
          <w:color w:val="auto"/>
          <w:sz w:val="24"/>
          <w:szCs w:val="24"/>
        </w:rPr>
        <w:t>.</w:t>
      </w:r>
    </w:p>
    <w:p w14:paraId="2FB41F7E"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przed rozpoczęciem przetwarzania danych osobowych podejmie środki umożliwiające należyte zabezpieczenie danych osobowych i prywatności , wymagane przepisami prawa powszechnie obowiązującego dotyczącego ochrony danych osobowych, w tym w szczególności art. 32 RODO oraz o których mowa w regulaminie bezpieczeństwa informacji przetwarzanych w SL2014. </w:t>
      </w:r>
    </w:p>
    <w:p w14:paraId="2C29007D" w14:textId="3828556E"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szczególności te, o których mowa w art. 32 RODO. </w:t>
      </w:r>
    </w:p>
    <w:p w14:paraId="3C047B79" w14:textId="3E6F6B60"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1301B66A" w14:textId="7E6229AF"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Instytucja Pośrednicząca w imieniu własnym i Powierzającego zobowiązuje Beneficjenta, by osoby upoważnione przez niego oraz </w:t>
      </w:r>
      <w:r w:rsidR="0053773F" w:rsidRPr="008E6DE9">
        <w:rPr>
          <w:rFonts w:ascii="Calibri" w:hAnsi="Calibri" w:cs="Calibri"/>
          <w:color w:val="auto"/>
          <w:sz w:val="24"/>
          <w:szCs w:val="24"/>
        </w:rPr>
        <w:t xml:space="preserve">przez podmioty, o których mowa </w:t>
      </w:r>
      <w:r w:rsidRPr="008E6DE9">
        <w:rPr>
          <w:rFonts w:ascii="Calibri" w:hAnsi="Calibri" w:cs="Calibri"/>
          <w:color w:val="auto"/>
          <w:sz w:val="24"/>
          <w:szCs w:val="24"/>
        </w:rPr>
        <w:t>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r w:rsidRPr="008E6DE9">
        <w:rPr>
          <w:rFonts w:ascii="Calibri" w:hAnsi="Calibri" w:cs="Calibri"/>
          <w:color w:val="auto"/>
          <w:sz w:val="24"/>
          <w:szCs w:val="24"/>
          <w:lang w:eastAsia="ar-SA"/>
        </w:rPr>
        <w:t xml:space="preserve"> </w:t>
      </w:r>
      <w:r w:rsidRPr="008E6DE9">
        <w:rPr>
          <w:rFonts w:ascii="Calibri" w:hAnsi="Calibri" w:cs="Calibri"/>
          <w:color w:val="auto"/>
          <w:sz w:val="24"/>
          <w:szCs w:val="24"/>
        </w:rPr>
        <w:t>i z wyżej wymienionymi podmiotami.</w:t>
      </w:r>
    </w:p>
    <w:p w14:paraId="43BFB1BC" w14:textId="16E61EC8"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Instytucja Pośrednicząca w imieniu własnym i Powierzającego umocowuje Beneficjenta do wydawania oraz odwoływania osobom, o których mowa w ust. 19, imiennych upoważnień do przetwarzania danych osobowych w zbiorach, o których mowa w ust. 2 pkt 1. Upoważnienia przechowuje Beneficjent w swojej siedzibie. Wzór upoważnienia do przetwarzania danych osobowych oraz wzór odwołania upoważnienia do przetwarzania danych osobowych zostały określone odpowiednio w załączniku nr 8 i 9 do Decyzji. Instytucja Pośrednicząca dopuszcza stosowanie przez Beneficjenta innych wzorów niż określone odpowiednio w załączniku nr 8 i 9 do Decyzji, o ile zawierają one wszystkie elementy wskazane we wzorach określonych w tych załącznikach. Upoważnienia do przetwarzania danych osobowych w zbiorze, o którym mowa w ust. 2 pkt 2 wydaje wyłącznie Powierzający. </w:t>
      </w:r>
    </w:p>
    <w:p w14:paraId="2C12601A" w14:textId="26E279F2"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Imienne upoważnienia, o których mowa w ust. 21 są ważne do dnia odwołania, nie dłużej jednak niż do dnia, o którym mowa w</w:t>
      </w:r>
      <w:r w:rsidR="00920E3A" w:rsidRPr="008E6DE9">
        <w:rPr>
          <w:rFonts w:ascii="Calibri" w:hAnsi="Calibri" w:cs="Calibri"/>
          <w:color w:val="auto"/>
          <w:sz w:val="24"/>
          <w:szCs w:val="24"/>
        </w:rPr>
        <w:t xml:space="preserve"> </w:t>
      </w:r>
      <w:r w:rsidR="007F7898" w:rsidRPr="008E6DE9">
        <w:rPr>
          <w:rFonts w:ascii="Calibri" w:hAnsi="Calibri" w:cs="Calibri"/>
          <w:color w:val="auto"/>
          <w:sz w:val="24"/>
          <w:szCs w:val="24"/>
        </w:rPr>
        <w:t xml:space="preserve">§ </w:t>
      </w:r>
      <w:r w:rsidR="00920E3A" w:rsidRPr="008E6DE9">
        <w:rPr>
          <w:rFonts w:ascii="Calibri" w:hAnsi="Calibri" w:cs="Calibri"/>
          <w:color w:val="auto"/>
          <w:sz w:val="24"/>
          <w:szCs w:val="24"/>
        </w:rPr>
        <w:t>1</w:t>
      </w:r>
      <w:r w:rsidR="00A02D38" w:rsidRPr="008E6DE9">
        <w:rPr>
          <w:rFonts w:ascii="Calibri" w:hAnsi="Calibri" w:cs="Calibri"/>
          <w:color w:val="auto"/>
          <w:sz w:val="24"/>
          <w:szCs w:val="24"/>
        </w:rPr>
        <w:t>9</w:t>
      </w:r>
      <w:r w:rsidR="00920E3A" w:rsidRPr="008E6DE9">
        <w:rPr>
          <w:rFonts w:ascii="Calibri" w:hAnsi="Calibri" w:cs="Calibri"/>
          <w:color w:val="auto"/>
          <w:sz w:val="24"/>
          <w:szCs w:val="24"/>
        </w:rPr>
        <w:t xml:space="preserve"> ust. 1</w:t>
      </w:r>
      <w:r w:rsidRPr="008E6DE9">
        <w:rPr>
          <w:rFonts w:ascii="Calibri" w:hAnsi="Calibri" w:cs="Calibri"/>
          <w:color w:val="auto"/>
          <w:sz w:val="24"/>
          <w:szCs w:val="24"/>
        </w:rPr>
        <w:t>.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57FD8103" w14:textId="700110C2"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prowadzi ewidencję osób upoważnionych do przetwarzania danych osobowych w związku </w:t>
      </w:r>
      <w:r w:rsidR="00885461" w:rsidRPr="008E6DE9">
        <w:rPr>
          <w:rFonts w:ascii="Calibri" w:hAnsi="Calibri" w:cs="Calibri"/>
          <w:color w:val="auto"/>
          <w:sz w:val="24"/>
          <w:szCs w:val="24"/>
        </w:rPr>
        <w:t xml:space="preserve">z </w:t>
      </w:r>
      <w:r w:rsidRPr="008E6DE9">
        <w:rPr>
          <w:rFonts w:ascii="Calibri" w:hAnsi="Calibri" w:cs="Calibri"/>
          <w:color w:val="auto"/>
          <w:sz w:val="24"/>
          <w:szCs w:val="24"/>
        </w:rPr>
        <w:t xml:space="preserve">wykonywaniem Decyzji. </w:t>
      </w:r>
    </w:p>
    <w:p w14:paraId="334B3971"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umocowuje Beneficjenta do dalszego umocowywania podmiotów, o których mowa w ust. 12, do wydawania oraz odwoływania osobom, o których mowa w ust. 19, upoważnień do przetwarzania danych 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67E7665C" w14:textId="7D452D7B"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8 i 9 do Decyzji. Instytucja Pośrednicząca dopuszcza stosowanie innych wzorów niż określone odpowiednio w załączniku nr 8 i 9 do Decyzji, o ile zawierają one wszystkie elementy wskazane we wzorach określonych w tych załącznikach.</w:t>
      </w:r>
    </w:p>
    <w:p w14:paraId="334ECE1C"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własnym i Powierzającego, zobowiązuje Beneficjenta do wykonywania wobec osób, których dane dotyczą, obowiązków informacyjnych wynikających z art. 13 i art. 14 RODO.</w:t>
      </w:r>
    </w:p>
    <w:p w14:paraId="7145D738" w14:textId="77777777" w:rsidR="003F6A12"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W celu zrealizowania, </w:t>
      </w:r>
      <w:r w:rsidR="007F7898" w:rsidRPr="008E6DE9">
        <w:rPr>
          <w:rFonts w:ascii="Calibri" w:hAnsi="Calibri" w:cs="Calibri"/>
          <w:color w:val="auto"/>
          <w:sz w:val="24"/>
          <w:szCs w:val="24"/>
        </w:rPr>
        <w:t>wobec uczestnika Projektu, obowiązku informacyjnego, o którym mowa w art. 13 i art. 14 RODO, Beneficjent jest zobowiązany odebrać od uczestnika Projektu oświadczenie, którego wzór stanowi załącznik nr 6 do Decyzji. Oświadczenia przechowuje Beneficjent w swojej siedzibie lub w innym miejscu, w którym są zlokalizowane dokumenty związane z Projektem. Zmiana wzoru oświadczenia nie wymaga zmiany Decyzji.</w:t>
      </w:r>
    </w:p>
    <w:p w14:paraId="1F5E7163" w14:textId="10B0375E"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Beneficjent zobowiązany jest do przekazania Instytucji Pośredniczącej wykazu podmiotów, o których mowa w ust. 12, gdy takie powierzenie przetwarzania danych osobowych nastąpi, a także na każde jej żądanie. Wykaz podmiotów będzie zawierał, co najmniej, nazwę podmiotu oraz dane kontaktowe podmiotu.</w:t>
      </w:r>
    </w:p>
    <w:p w14:paraId="0530A821" w14:textId="61EEBB25"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36AEA034"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6444B6CB"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niezwłocznie informuje Instytucję Pośredniczącą o: </w:t>
      </w:r>
    </w:p>
    <w:p w14:paraId="3B2563A9" w14:textId="77777777" w:rsidR="00721FAE" w:rsidRPr="008E6DE9" w:rsidRDefault="00721FAE" w:rsidP="008E6DE9">
      <w:pPr>
        <w:numPr>
          <w:ilvl w:val="1"/>
          <w:numId w:val="42"/>
        </w:numPr>
        <w:spacing w:after="60" w:line="276" w:lineRule="auto"/>
        <w:ind w:left="797" w:hanging="371"/>
        <w:jc w:val="left"/>
        <w:rPr>
          <w:rFonts w:ascii="Calibri" w:hAnsi="Calibri" w:cs="Calibri"/>
          <w:color w:val="auto"/>
          <w:sz w:val="24"/>
          <w:szCs w:val="24"/>
        </w:rPr>
      </w:pPr>
      <w:r w:rsidRPr="008E6DE9">
        <w:rPr>
          <w:rFonts w:ascii="Calibri" w:hAnsi="Calibri" w:cs="Calibri"/>
          <w:color w:val="auto"/>
          <w:sz w:val="24"/>
          <w:szCs w:val="24"/>
        </w:rPr>
        <w:t xml:space="preserve">wszelkich przypadkach naruszenia tajemnicy danych osobowych lub o ich niewłaściwym użyciu oraz naruszeniu obowiązków dotyczących ochrony powierzonych do przetwarzania danych osobowych, z zastrzeżeniem ust. 33; </w:t>
      </w:r>
    </w:p>
    <w:p w14:paraId="246D2309" w14:textId="77777777" w:rsidR="00721FAE" w:rsidRPr="008E6DE9" w:rsidRDefault="00721FAE" w:rsidP="008E6DE9">
      <w:pPr>
        <w:numPr>
          <w:ilvl w:val="1"/>
          <w:numId w:val="42"/>
        </w:numPr>
        <w:spacing w:after="60" w:line="276" w:lineRule="auto"/>
        <w:ind w:left="797" w:hanging="371"/>
        <w:jc w:val="left"/>
        <w:rPr>
          <w:rFonts w:ascii="Calibri" w:hAnsi="Calibri" w:cs="Calibri"/>
          <w:color w:val="auto"/>
          <w:sz w:val="24"/>
          <w:szCs w:val="24"/>
        </w:rPr>
      </w:pPr>
      <w:r w:rsidRPr="008E6DE9">
        <w:rPr>
          <w:rFonts w:ascii="Calibri" w:hAnsi="Calibri" w:cs="Calibri"/>
          <w:color w:val="auto"/>
          <w:sz w:val="24"/>
          <w:szCs w:val="24"/>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09E5E58B" w14:textId="316EF957" w:rsidR="00721FAE" w:rsidRPr="008E6DE9" w:rsidRDefault="00721FAE" w:rsidP="008E6DE9">
      <w:pPr>
        <w:numPr>
          <w:ilvl w:val="1"/>
          <w:numId w:val="42"/>
        </w:numPr>
        <w:spacing w:after="60" w:line="276" w:lineRule="auto"/>
        <w:ind w:left="797" w:hanging="371"/>
        <w:jc w:val="left"/>
        <w:rPr>
          <w:rFonts w:ascii="Calibri" w:hAnsi="Calibri" w:cs="Calibri"/>
          <w:color w:val="auto"/>
          <w:sz w:val="24"/>
          <w:szCs w:val="24"/>
        </w:rPr>
      </w:pPr>
      <w:r w:rsidRPr="008E6DE9">
        <w:rPr>
          <w:rFonts w:ascii="Calibri" w:hAnsi="Calibri" w:cs="Calibri"/>
          <w:color w:val="auto"/>
          <w:sz w:val="24"/>
          <w:szCs w:val="24"/>
        </w:rPr>
        <w:t>wynikach kontroli prowadzonych przez podmioty uprawnione w zakresie przetwarzania danych osobowych wraz z informacją na temat zastosowania się do wydanych zaleceń, o których mowa w ust. 45;</w:t>
      </w:r>
    </w:p>
    <w:p w14:paraId="53A3ADBB" w14:textId="1E8E7733" w:rsidR="00721FAE" w:rsidRPr="008E6DE9" w:rsidRDefault="00721FAE" w:rsidP="008E6DE9">
      <w:pPr>
        <w:numPr>
          <w:ilvl w:val="1"/>
          <w:numId w:val="42"/>
        </w:numPr>
        <w:spacing w:after="60" w:line="276" w:lineRule="auto"/>
        <w:ind w:left="797" w:hanging="371"/>
        <w:jc w:val="left"/>
        <w:rPr>
          <w:rFonts w:ascii="Calibri" w:hAnsi="Calibri" w:cs="Calibri"/>
          <w:color w:val="auto"/>
          <w:sz w:val="24"/>
          <w:szCs w:val="24"/>
        </w:rPr>
      </w:pPr>
      <w:r w:rsidRPr="008E6DE9">
        <w:rPr>
          <w:rFonts w:ascii="Calibri" w:hAnsi="Calibri" w:cs="Calibri"/>
          <w:color w:val="auto"/>
          <w:sz w:val="24"/>
          <w:szCs w:val="24"/>
        </w:rPr>
        <w:t>sytuacji, gdy jego zdaniem wydane mu polecenie stanowi naruszenie RODO lub innych przepisów o ochronie danych osobowych.</w:t>
      </w:r>
    </w:p>
    <w:p w14:paraId="494CCD87"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7591C8" w14:textId="09605B25"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484EE3" w:rsidRPr="008E6DE9">
        <w:rPr>
          <w:rFonts w:ascii="Calibri" w:hAnsi="Calibri" w:cs="Calibri"/>
          <w:color w:val="auto"/>
          <w:sz w:val="24"/>
          <w:szCs w:val="24"/>
        </w:rPr>
        <w:t> </w:t>
      </w:r>
      <w:r w:rsidRPr="008E6DE9">
        <w:rPr>
          <w:rFonts w:ascii="Calibri" w:hAnsi="Calibri" w:cs="Calibri"/>
          <w:color w:val="auto"/>
          <w:sz w:val="24"/>
          <w:szCs w:val="24"/>
        </w:rPr>
        <w:t>których mowa w art. 33 ust. 3 RODO nie da się udzielić w tym samym czasie, Beneficjent może ich udzielać sukcesywnie bez zbędnej zwłoki.</w:t>
      </w:r>
    </w:p>
    <w:p w14:paraId="1366620D" w14:textId="50955A6E"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59CC4FA2" w14:textId="0CBB0C73"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Beneficjent pomaga Instytucji Pośredniczącej</w:t>
      </w:r>
      <w:r w:rsidR="00EA157D" w:rsidRPr="008E6DE9">
        <w:rPr>
          <w:rFonts w:ascii="Calibri" w:hAnsi="Calibri" w:cs="Calibri"/>
          <w:color w:val="auto"/>
          <w:sz w:val="24"/>
          <w:szCs w:val="24"/>
        </w:rPr>
        <w:t xml:space="preserve"> i Powierzającemu wywiązać się </w:t>
      </w:r>
      <w:r w:rsidRPr="008E6DE9">
        <w:rPr>
          <w:rFonts w:ascii="Calibri" w:hAnsi="Calibri" w:cs="Calibri"/>
          <w:color w:val="auto"/>
          <w:sz w:val="24"/>
          <w:szCs w:val="24"/>
        </w:rPr>
        <w:t>z</w:t>
      </w:r>
      <w:r w:rsidR="00484EE3" w:rsidRPr="008E6DE9">
        <w:rPr>
          <w:rFonts w:ascii="Calibri" w:hAnsi="Calibri" w:cs="Calibri"/>
          <w:color w:val="auto"/>
          <w:sz w:val="24"/>
          <w:szCs w:val="24"/>
        </w:rPr>
        <w:t> </w:t>
      </w:r>
      <w:r w:rsidRPr="008E6DE9">
        <w:rPr>
          <w:rFonts w:ascii="Calibri" w:hAnsi="Calibri" w:cs="Calibri"/>
          <w:color w:val="auto"/>
          <w:sz w:val="24"/>
          <w:szCs w:val="24"/>
        </w:rPr>
        <w:t>obowiązków określonych w art. 32 - 36 RODO.</w:t>
      </w:r>
    </w:p>
    <w:p w14:paraId="0E17DB90" w14:textId="7ED94D1F"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Beneficjent pomaga Instytucji Pośredniczącej</w:t>
      </w:r>
      <w:r w:rsidR="00EA157D" w:rsidRPr="008E6DE9">
        <w:rPr>
          <w:rFonts w:ascii="Calibri" w:hAnsi="Calibri" w:cs="Calibri"/>
          <w:color w:val="auto"/>
          <w:sz w:val="24"/>
          <w:szCs w:val="24"/>
        </w:rPr>
        <w:t xml:space="preserve"> i Powierzającemu wywiązać się </w:t>
      </w:r>
      <w:r w:rsidRPr="008E6DE9">
        <w:rPr>
          <w:rFonts w:ascii="Calibri" w:hAnsi="Calibri" w:cs="Calibri"/>
          <w:color w:val="auto"/>
          <w:sz w:val="24"/>
          <w:szCs w:val="24"/>
        </w:rPr>
        <w:t>z</w:t>
      </w:r>
      <w:r w:rsidR="00484EE3" w:rsidRPr="008E6DE9">
        <w:rPr>
          <w:rFonts w:ascii="Calibri" w:hAnsi="Calibri" w:cs="Calibri"/>
          <w:color w:val="auto"/>
          <w:sz w:val="24"/>
          <w:szCs w:val="24"/>
        </w:rPr>
        <w:t> </w:t>
      </w:r>
      <w:r w:rsidRPr="008E6DE9">
        <w:rPr>
          <w:rFonts w:ascii="Calibri" w:hAnsi="Calibri" w:cs="Calibri"/>
          <w:color w:val="auto"/>
          <w:sz w:val="24"/>
          <w:szCs w:val="24"/>
        </w:rPr>
        <w:t>obowiązku odpowiadania na żądania osoby, której dane dotyczą, w zakresie wykonywania jej praw określonych w rozdziale III RODO.</w:t>
      </w:r>
    </w:p>
    <w:p w14:paraId="444ED165" w14:textId="08133723"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umożliwi Instytucji Pośredniczącej, Powierzającemu lub podmiotom przez nie upoważnionym, w miejscach, w których są przetwarzane powierzone dane osobowe, dokonanie kontroli lub audytu zgodności przetwarzania powierzonych danych osobowych z </w:t>
      </w:r>
      <w:r w:rsidR="000023A7" w:rsidRPr="008E6DE9">
        <w:rPr>
          <w:rFonts w:ascii="Calibri" w:hAnsi="Calibri" w:cs="Calibri"/>
          <w:color w:val="auto"/>
          <w:sz w:val="24"/>
          <w:szCs w:val="24"/>
        </w:rPr>
        <w:t xml:space="preserve">RODO, </w:t>
      </w:r>
      <w:r w:rsidR="00604E01" w:rsidRPr="008E6DE9">
        <w:rPr>
          <w:rFonts w:ascii="Calibri" w:hAnsi="Calibri" w:cs="Calibri"/>
          <w:color w:val="auto"/>
          <w:sz w:val="24"/>
          <w:szCs w:val="24"/>
        </w:rPr>
        <w:t>ustawą o ochronie danych osobowych</w:t>
      </w:r>
      <w:r w:rsidRPr="008E6DE9">
        <w:rPr>
          <w:rFonts w:ascii="Calibri" w:hAnsi="Calibri" w:cs="Calibri"/>
          <w:color w:val="auto"/>
          <w:sz w:val="24"/>
          <w:szCs w:val="24"/>
        </w:rPr>
        <w:t xml:space="preserve">, przepisami prawa powszechnie obowiązującego dotyczącymi ochrony danych osobowych oraz z </w:t>
      </w:r>
      <w:r w:rsidR="00B34CD7" w:rsidRPr="008E6DE9">
        <w:rPr>
          <w:rFonts w:ascii="Calibri" w:hAnsi="Calibri" w:cs="Calibri"/>
          <w:color w:val="auto"/>
          <w:sz w:val="24"/>
          <w:szCs w:val="24"/>
        </w:rPr>
        <w:t>Decyzją</w:t>
      </w:r>
      <w:r w:rsidRPr="008E6DE9">
        <w:rPr>
          <w:rFonts w:ascii="Calibri" w:hAnsi="Calibri" w:cs="Calibri"/>
          <w:color w:val="auto"/>
          <w:sz w:val="24"/>
          <w:szCs w:val="24"/>
        </w:rPr>
        <w:t>. Zawiadomienie o zamiarze przeprowadzenia kontroli lub audytu powinno być przekazane podmiotowi kontrolowanemu co najmniej 5 dni przed rozpoczęciem kontroli lub audytu.</w:t>
      </w:r>
    </w:p>
    <w:p w14:paraId="1EC3DE5E" w14:textId="5DF13EE8"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Po </w:t>
      </w:r>
      <w:r w:rsidR="004C610B" w:rsidRPr="008E6DE9">
        <w:rPr>
          <w:rFonts w:ascii="Calibri" w:hAnsi="Calibri" w:cs="Calibri"/>
          <w:color w:val="auto"/>
          <w:sz w:val="24"/>
          <w:szCs w:val="24"/>
        </w:rPr>
        <w:t>odstąpieniu od finansowania</w:t>
      </w:r>
      <w:r w:rsidR="000023A7" w:rsidRPr="008E6DE9">
        <w:rPr>
          <w:rFonts w:ascii="Calibri" w:hAnsi="Calibri" w:cs="Calibri"/>
          <w:color w:val="auto"/>
          <w:sz w:val="24"/>
          <w:szCs w:val="24"/>
        </w:rPr>
        <w:t xml:space="preserve"> lub wygaśnięciu D</w:t>
      </w:r>
      <w:r w:rsidRPr="008E6DE9">
        <w:rPr>
          <w:rFonts w:ascii="Calibri" w:hAnsi="Calibri" w:cs="Calibri"/>
          <w:color w:val="auto"/>
          <w:sz w:val="24"/>
          <w:szCs w:val="24"/>
        </w:rPr>
        <w:t xml:space="preserve">ecyzji Beneficjent zaprzestanie przetwarzania danych osobowych i zwróci je albo usunie lub dokona ich </w:t>
      </w:r>
      <w:proofErr w:type="spellStart"/>
      <w:r w:rsidRPr="008E6DE9">
        <w:rPr>
          <w:rFonts w:ascii="Calibri" w:hAnsi="Calibri" w:cs="Calibri"/>
          <w:color w:val="auto"/>
          <w:sz w:val="24"/>
          <w:szCs w:val="24"/>
        </w:rPr>
        <w:t>anonimizacji</w:t>
      </w:r>
      <w:proofErr w:type="spellEnd"/>
      <w:r w:rsidRPr="008E6DE9">
        <w:rPr>
          <w:rFonts w:ascii="Calibri" w:hAnsi="Calibri" w:cs="Calibri"/>
          <w:color w:val="auto"/>
          <w:sz w:val="24"/>
          <w:szCs w:val="24"/>
        </w:rPr>
        <w:t>, w</w:t>
      </w:r>
      <w:r w:rsidR="00EF4A3A" w:rsidRPr="008E6DE9">
        <w:rPr>
          <w:rFonts w:ascii="Calibri" w:hAnsi="Calibri" w:cs="Calibri"/>
          <w:color w:val="auto"/>
          <w:sz w:val="24"/>
          <w:szCs w:val="24"/>
        </w:rPr>
        <w:t> </w:t>
      </w:r>
      <w:r w:rsidRPr="008E6DE9">
        <w:rPr>
          <w:rFonts w:ascii="Calibri" w:hAnsi="Calibri" w:cs="Calibri"/>
          <w:color w:val="auto"/>
          <w:sz w:val="24"/>
          <w:szCs w:val="24"/>
        </w:rPr>
        <w:t xml:space="preserve">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8E6DE9">
        <w:rPr>
          <w:rFonts w:ascii="Calibri" w:hAnsi="Calibri" w:cs="Calibri"/>
          <w:color w:val="auto"/>
          <w:sz w:val="24"/>
          <w:szCs w:val="24"/>
        </w:rPr>
        <w:t>anonimizacji</w:t>
      </w:r>
      <w:proofErr w:type="spellEnd"/>
      <w:r w:rsidRPr="008E6DE9">
        <w:rPr>
          <w:rFonts w:ascii="Calibri" w:hAnsi="Calibri" w:cs="Calibri"/>
          <w:color w:val="auto"/>
          <w:sz w:val="24"/>
          <w:szCs w:val="24"/>
        </w:rPr>
        <w:t xml:space="preserve"> danych osobowych.</w:t>
      </w:r>
    </w:p>
    <w:p w14:paraId="5B368B59" w14:textId="43D8BFF8"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Podmioty, o których mowa w ust. 12 powinny spełniać te same gwarancje </w:t>
      </w:r>
      <w:r w:rsidR="007E637D" w:rsidRPr="008E6DE9">
        <w:rPr>
          <w:rFonts w:ascii="Calibri" w:hAnsi="Calibri" w:cs="Calibri"/>
          <w:color w:val="auto"/>
          <w:sz w:val="24"/>
          <w:szCs w:val="24"/>
        </w:rPr>
        <w:t xml:space="preserve">i obowiązki, </w:t>
      </w:r>
      <w:r w:rsidRPr="008E6DE9">
        <w:rPr>
          <w:rFonts w:ascii="Calibri" w:hAnsi="Calibri" w:cs="Calibri"/>
          <w:color w:val="auto"/>
          <w:sz w:val="24"/>
          <w:szCs w:val="24"/>
        </w:rPr>
        <w:t>jakie zostały nałożone w niniejszej Decyzji na Beneficjenta.</w:t>
      </w:r>
    </w:p>
    <w:p w14:paraId="568CAEF2" w14:textId="2B5AD270"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Beneficjent ponosi pełną odpowiedzialność wobec Instytucji Pośredniczącej i</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Powierzającego za niewywiązywanie się z obowiązków spoczywających na Podmiotach, o których mowa w ust. 12 wynikających z niniejszej Decyzji. </w:t>
      </w:r>
    </w:p>
    <w:p w14:paraId="6E205D0B" w14:textId="5647CE8E"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W przypadku powzięcia przez Instytucję Pośredniczącą lub Powierzającego wiadomości </w:t>
      </w:r>
      <w:r w:rsidR="007E637D" w:rsidRPr="008E6DE9">
        <w:rPr>
          <w:rFonts w:ascii="Calibri" w:hAnsi="Calibri" w:cs="Calibri"/>
          <w:color w:val="auto"/>
          <w:sz w:val="24"/>
          <w:szCs w:val="24"/>
        </w:rPr>
        <w:t>o </w:t>
      </w:r>
      <w:r w:rsidRPr="008E6DE9">
        <w:rPr>
          <w:rFonts w:ascii="Calibri" w:hAnsi="Calibri" w:cs="Calibri"/>
          <w:color w:val="auto"/>
          <w:sz w:val="24"/>
          <w:szCs w:val="24"/>
        </w:rPr>
        <w:t xml:space="preserve">rażącym naruszeniu przez Beneficjenta obowiązków wynikających z </w:t>
      </w:r>
      <w:r w:rsidR="000023A7" w:rsidRPr="008E6DE9">
        <w:rPr>
          <w:rFonts w:ascii="Calibri" w:hAnsi="Calibri" w:cs="Calibri"/>
          <w:color w:val="auto"/>
          <w:sz w:val="24"/>
          <w:szCs w:val="24"/>
        </w:rPr>
        <w:t xml:space="preserve">RODO, </w:t>
      </w:r>
      <w:r w:rsidRPr="008E6DE9">
        <w:rPr>
          <w:rFonts w:ascii="Calibri" w:hAnsi="Calibri" w:cs="Calibri"/>
          <w:color w:val="auto"/>
          <w:sz w:val="24"/>
          <w:szCs w:val="24"/>
        </w:rPr>
        <w:t>ustawy o</w:t>
      </w:r>
      <w:r w:rsidR="00F90412" w:rsidRPr="008E6DE9">
        <w:rPr>
          <w:rFonts w:ascii="Calibri" w:hAnsi="Calibri" w:cs="Calibri"/>
          <w:color w:val="auto"/>
          <w:sz w:val="24"/>
          <w:szCs w:val="24"/>
        </w:rPr>
        <w:t> </w:t>
      </w:r>
      <w:r w:rsidR="000023A7" w:rsidRPr="008E6DE9">
        <w:rPr>
          <w:rFonts w:ascii="Calibri" w:hAnsi="Calibri" w:cs="Calibri"/>
          <w:color w:val="auto"/>
          <w:sz w:val="24"/>
          <w:szCs w:val="24"/>
        </w:rPr>
        <w:t>ochronie danych osobowych</w:t>
      </w:r>
      <w:r w:rsidRPr="008E6DE9">
        <w:rPr>
          <w:rFonts w:ascii="Calibri" w:hAnsi="Calibri" w:cs="Calibri"/>
          <w:color w:val="auto"/>
          <w:sz w:val="24"/>
          <w:szCs w:val="24"/>
        </w:rPr>
        <w:t xml:space="preserve">, przepisów prawa powszechnie obowiązującego dotyczących ochrony danych osobowych lub z Decyzji, Beneficjent umożliwi Instytucji Pośredniczącej, Powierzającemu lub podmiotom przez nie upoważnionym dokonanie niezapowiedzianej kontroli lub audytu w celu, o którym mowa w ust. 37. </w:t>
      </w:r>
    </w:p>
    <w:p w14:paraId="6A9E54BF"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Kontrolerzy Instytucji Pośredniczącej, Powierzającego lub podmiotów przez nich upoważnionych, mają w szczególności prawo: </w:t>
      </w:r>
    </w:p>
    <w:p w14:paraId="57261700" w14:textId="5E44D7C0" w:rsidR="00721FAE" w:rsidRPr="008E6DE9" w:rsidRDefault="00721FAE" w:rsidP="008E6DE9">
      <w:pPr>
        <w:numPr>
          <w:ilvl w:val="0"/>
          <w:numId w:val="4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w:t>
      </w:r>
      <w:r w:rsidR="00990443" w:rsidRPr="008E6DE9">
        <w:rPr>
          <w:rFonts w:ascii="Calibri" w:hAnsi="Calibri" w:cs="Calibri"/>
          <w:color w:val="auto"/>
          <w:sz w:val="24"/>
          <w:szCs w:val="24"/>
        </w:rPr>
        <w:t xml:space="preserve">z </w:t>
      </w:r>
      <w:r w:rsidR="004B35B6" w:rsidRPr="008E6DE9">
        <w:rPr>
          <w:rFonts w:ascii="Calibri" w:hAnsi="Calibri" w:cs="Calibri"/>
          <w:color w:val="auto"/>
          <w:sz w:val="24"/>
          <w:szCs w:val="24"/>
        </w:rPr>
        <w:t xml:space="preserve">RODO, </w:t>
      </w:r>
      <w:r w:rsidRPr="008E6DE9">
        <w:rPr>
          <w:rFonts w:ascii="Calibri" w:hAnsi="Calibri" w:cs="Calibri"/>
          <w:color w:val="auto"/>
          <w:sz w:val="24"/>
          <w:szCs w:val="24"/>
        </w:rPr>
        <w:t>ustawą o ochronie danych osobowy</w:t>
      </w:r>
      <w:r w:rsidR="004B35B6" w:rsidRPr="008E6DE9">
        <w:rPr>
          <w:rFonts w:ascii="Calibri" w:hAnsi="Calibri" w:cs="Calibri"/>
          <w:color w:val="auto"/>
          <w:sz w:val="24"/>
          <w:szCs w:val="24"/>
        </w:rPr>
        <w:t>ch</w:t>
      </w:r>
      <w:r w:rsidR="00F4269E" w:rsidRPr="008E6DE9">
        <w:rPr>
          <w:rFonts w:ascii="Calibri" w:hAnsi="Calibri" w:cs="Calibri"/>
          <w:color w:val="auto"/>
          <w:sz w:val="24"/>
          <w:szCs w:val="24"/>
        </w:rPr>
        <w:t xml:space="preserve">, </w:t>
      </w:r>
      <w:r w:rsidRPr="008E6DE9">
        <w:rPr>
          <w:rFonts w:ascii="Calibri" w:hAnsi="Calibri" w:cs="Calibri"/>
          <w:color w:val="auto"/>
          <w:sz w:val="24"/>
          <w:szCs w:val="24"/>
        </w:rPr>
        <w:t>przepisami prawa powszechnie obowiązującego dotyczącymi ochrony danych osobowych oraz Decyzją;</w:t>
      </w:r>
    </w:p>
    <w:p w14:paraId="6B4D3F40" w14:textId="21F0FC2E" w:rsidR="00721FAE" w:rsidRPr="008E6DE9" w:rsidRDefault="00721FAE" w:rsidP="008E6DE9">
      <w:pPr>
        <w:numPr>
          <w:ilvl w:val="0"/>
          <w:numId w:val="4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żądać złożenia pisemnych lub ustnych wyjaśnień przez osoby upoważnione do przetwarzania danych osobowych, przedstawiciela Beneficjenta oraz pracowników w zakresie niezbędnym do ustalenia stanu faktycznego; </w:t>
      </w:r>
    </w:p>
    <w:p w14:paraId="0D807BCE" w14:textId="35074143" w:rsidR="00721FAE" w:rsidRPr="008E6DE9" w:rsidRDefault="00721FAE" w:rsidP="008E6DE9">
      <w:pPr>
        <w:numPr>
          <w:ilvl w:val="0"/>
          <w:numId w:val="4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 xml:space="preserve">wglądu do wszelkich dokumentów i wszelkich danych mających bezpośredni związek z przedmiotem kontroli lub audytu oraz sporządzania ich kopii; </w:t>
      </w:r>
    </w:p>
    <w:p w14:paraId="151A4390" w14:textId="1BCBFC73" w:rsidR="00721FAE" w:rsidRPr="008E6DE9" w:rsidRDefault="00721FAE" w:rsidP="008E6DE9">
      <w:pPr>
        <w:numPr>
          <w:ilvl w:val="0"/>
          <w:numId w:val="43"/>
        </w:numPr>
        <w:spacing w:after="60" w:line="276" w:lineRule="auto"/>
        <w:jc w:val="left"/>
        <w:rPr>
          <w:rFonts w:ascii="Calibri" w:hAnsi="Calibri" w:cs="Calibri"/>
          <w:color w:val="auto"/>
          <w:sz w:val="24"/>
          <w:szCs w:val="24"/>
        </w:rPr>
      </w:pPr>
      <w:r w:rsidRPr="008E6DE9">
        <w:rPr>
          <w:rFonts w:ascii="Calibri" w:hAnsi="Calibri" w:cs="Calibri"/>
          <w:color w:val="auto"/>
          <w:sz w:val="24"/>
          <w:szCs w:val="24"/>
        </w:rPr>
        <w:t>przeprowadzania oględzin urządzeń, nośników oraz systemu informatycznego służącego do przetwarzania danych osobowych.</w:t>
      </w:r>
    </w:p>
    <w:p w14:paraId="2B9EA7DB" w14:textId="725F64EE"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Uprawnienia kontrolerów Instytucji Pośredniczącej, Powierzającego lub podmiotu przez nich upoważnionego, o których mowa w ust. 42, nie wyłączają uprawnień wynikających z</w:t>
      </w:r>
      <w:r w:rsidR="00484EE3" w:rsidRPr="008E6DE9">
        <w:rPr>
          <w:rFonts w:ascii="Calibri" w:hAnsi="Calibri" w:cs="Calibri"/>
          <w:color w:val="auto"/>
          <w:sz w:val="24"/>
          <w:szCs w:val="24"/>
        </w:rPr>
        <w:t> </w:t>
      </w:r>
      <w:r w:rsidRPr="008E6DE9">
        <w:rPr>
          <w:rFonts w:ascii="Calibri" w:hAnsi="Calibri" w:cs="Calibri"/>
          <w:color w:val="auto"/>
          <w:sz w:val="24"/>
          <w:szCs w:val="24"/>
        </w:rPr>
        <w:t>wytycznych w zakresie kontroli wydanych na podstawie art. 5 ust. 1 ustawy wdrożeniowej.</w:t>
      </w:r>
    </w:p>
    <w:p w14:paraId="009A4D69" w14:textId="058891D9"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 xml:space="preserve">Beneficjent może zostać poddany kontroli lub audytowi zgodności przetwarzania powierzonych do przetwarzania danych osobowych z </w:t>
      </w:r>
      <w:r w:rsidR="004B35B6" w:rsidRPr="008E6DE9">
        <w:rPr>
          <w:rFonts w:ascii="Calibri" w:hAnsi="Calibri" w:cs="Calibri"/>
          <w:color w:val="auto"/>
          <w:sz w:val="24"/>
          <w:szCs w:val="24"/>
        </w:rPr>
        <w:t xml:space="preserve">RODO, </w:t>
      </w:r>
      <w:r w:rsidRPr="008E6DE9">
        <w:rPr>
          <w:rFonts w:ascii="Calibri" w:hAnsi="Calibri" w:cs="Calibri"/>
          <w:color w:val="auto"/>
          <w:sz w:val="24"/>
          <w:szCs w:val="24"/>
        </w:rPr>
        <w:t>ustawą o</w:t>
      </w:r>
      <w:r w:rsidR="004B35B6" w:rsidRPr="008E6DE9">
        <w:rPr>
          <w:rFonts w:ascii="Calibri" w:hAnsi="Calibri" w:cs="Calibri"/>
          <w:color w:val="auto"/>
          <w:sz w:val="24"/>
          <w:szCs w:val="24"/>
        </w:rPr>
        <w:t xml:space="preserve"> ochronie danych osobowych, </w:t>
      </w:r>
      <w:r w:rsidRPr="008E6DE9">
        <w:rPr>
          <w:rFonts w:ascii="Calibri" w:hAnsi="Calibri" w:cs="Calibri"/>
          <w:color w:val="auto"/>
          <w:sz w:val="24"/>
          <w:szCs w:val="24"/>
        </w:rPr>
        <w:t>przepisami prawa powszechnie obowiązującego dotyczącymi ochrony danych osobowych w miejscach, w których są one przetwarzane przez instytucje uprawnione do kontroli lub audytu na podstawie odrębnych przepisów.</w:t>
      </w:r>
    </w:p>
    <w:p w14:paraId="3A98683F" w14:textId="7BA0799A"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Beneficjent zobowiązuje się zastosować zalecenia dotyczące poprawy jakości zabezpieczenia danych osobowych oraz sposobu ich przetwarzania sporządzone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wyniku kontroli przeprowadzonych przez Instytucję Pośredniczącą, Powierzającego lub przez podmioty przez nie upoważnione albo przez inne instytucje upoważnione do kontroli na podstawie odrębnych przepisów. </w:t>
      </w:r>
    </w:p>
    <w:p w14:paraId="03E40E16" w14:textId="77777777" w:rsidR="00721FAE" w:rsidRPr="008E6DE9" w:rsidRDefault="00721FAE" w:rsidP="008E6DE9">
      <w:pPr>
        <w:numPr>
          <w:ilvl w:val="0"/>
          <w:numId w:val="42"/>
        </w:numPr>
        <w:spacing w:after="60" w:line="276" w:lineRule="auto"/>
        <w:ind w:left="383"/>
        <w:jc w:val="left"/>
        <w:rPr>
          <w:rFonts w:ascii="Calibri" w:hAnsi="Calibri" w:cs="Calibri"/>
          <w:color w:val="auto"/>
          <w:sz w:val="24"/>
          <w:szCs w:val="24"/>
        </w:rPr>
      </w:pPr>
      <w:r w:rsidRPr="008E6DE9">
        <w:rPr>
          <w:rFonts w:ascii="Calibri" w:hAnsi="Calibri" w:cs="Calibri"/>
          <w:color w:val="auto"/>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5EFD0EB9" w14:textId="463F2B71" w:rsidR="009D0C78" w:rsidRPr="008E6DE9" w:rsidRDefault="009D0C78" w:rsidP="008E6DE9">
      <w:pPr>
        <w:numPr>
          <w:ilvl w:val="0"/>
          <w:numId w:val="42"/>
        </w:numPr>
        <w:spacing w:after="60" w:line="276" w:lineRule="auto"/>
        <w:ind w:left="383"/>
        <w:jc w:val="left"/>
        <w:rPr>
          <w:rFonts w:ascii="Calibri" w:hAnsi="Calibri" w:cs="Calibri"/>
          <w:sz w:val="24"/>
          <w:szCs w:val="24"/>
        </w:rPr>
      </w:pPr>
      <w:r w:rsidRPr="008E6DE9">
        <w:rPr>
          <w:rFonts w:ascii="Calibri" w:hAnsi="Calibri" w:cs="Calibri"/>
          <w:sz w:val="24"/>
          <w:szCs w:val="24"/>
        </w:rPr>
        <w:t>Postanowienia ust. 1-46 stosuje</w:t>
      </w:r>
      <w:r w:rsidR="00965BF0" w:rsidRPr="008E6DE9">
        <w:rPr>
          <w:rFonts w:ascii="Calibri" w:hAnsi="Calibri" w:cs="Calibri"/>
          <w:sz w:val="24"/>
          <w:szCs w:val="24"/>
        </w:rPr>
        <w:t xml:space="preserve"> się odpowiednio do przetwarzania danych osobowych przez Partnerów Projektu, pod warunkiem zawarcia umowy powierzenia przetwarzania danych osobowych, w kształcie zgodnym z postanowieniami niniejszego paragrafu</w:t>
      </w:r>
      <w:r w:rsidRPr="008E6DE9">
        <w:rPr>
          <w:rStyle w:val="Odwoanieprzypisudolnego"/>
          <w:rFonts w:ascii="Calibri" w:hAnsi="Calibri" w:cs="Calibri"/>
          <w:sz w:val="24"/>
          <w:szCs w:val="24"/>
        </w:rPr>
        <w:footnoteReference w:id="17"/>
      </w:r>
      <w:r w:rsidRPr="008E6DE9">
        <w:rPr>
          <w:rFonts w:ascii="Calibri" w:hAnsi="Calibri" w:cs="Calibri"/>
          <w:sz w:val="24"/>
          <w:szCs w:val="24"/>
        </w:rPr>
        <w:t xml:space="preserve">. </w:t>
      </w:r>
    </w:p>
    <w:p w14:paraId="415018C2" w14:textId="77777777" w:rsidR="007E637D" w:rsidRPr="008E6DE9" w:rsidRDefault="007E637D" w:rsidP="008E6DE9">
      <w:pPr>
        <w:spacing w:after="60" w:line="276" w:lineRule="auto"/>
        <w:ind w:left="0" w:right="-15" w:firstLine="0"/>
        <w:jc w:val="left"/>
        <w:rPr>
          <w:rFonts w:ascii="Calibri" w:hAnsi="Calibri" w:cs="Calibri"/>
          <w:b/>
          <w:color w:val="auto"/>
          <w:sz w:val="24"/>
          <w:szCs w:val="24"/>
        </w:rPr>
      </w:pPr>
    </w:p>
    <w:p w14:paraId="12F834B3"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Obowiązki informacyjne i promocyjne </w:t>
      </w:r>
    </w:p>
    <w:p w14:paraId="570A6675" w14:textId="596CEFE9"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2</w:t>
      </w:r>
      <w:r w:rsidR="009B7875" w:rsidRPr="008E6DE9">
        <w:rPr>
          <w:rFonts w:ascii="Calibri" w:hAnsi="Calibri" w:cs="Calibri"/>
          <w:b/>
          <w:color w:val="auto"/>
          <w:sz w:val="24"/>
          <w:szCs w:val="24"/>
        </w:rPr>
        <w:t>4</w:t>
      </w:r>
      <w:r w:rsidRPr="008E6DE9">
        <w:rPr>
          <w:rFonts w:ascii="Calibri" w:hAnsi="Calibri" w:cs="Calibri"/>
          <w:b/>
          <w:color w:val="auto"/>
          <w:sz w:val="24"/>
          <w:szCs w:val="24"/>
        </w:rPr>
        <w:t xml:space="preserve"> </w:t>
      </w:r>
    </w:p>
    <w:p w14:paraId="45096F85" w14:textId="748174EC" w:rsidR="00326232" w:rsidRPr="008E6DE9" w:rsidRDefault="007F7898" w:rsidP="008E6DE9">
      <w:pPr>
        <w:numPr>
          <w:ilvl w:val="0"/>
          <w:numId w:val="20"/>
        </w:numPr>
        <w:spacing w:after="60" w:line="276" w:lineRule="auto"/>
        <w:ind w:hanging="406"/>
        <w:jc w:val="left"/>
        <w:rPr>
          <w:rFonts w:ascii="Calibri" w:hAnsi="Calibri" w:cs="Calibri"/>
          <w:color w:val="auto"/>
          <w:sz w:val="24"/>
          <w:szCs w:val="24"/>
        </w:rPr>
      </w:pPr>
      <w:r w:rsidRPr="008E6DE9">
        <w:rPr>
          <w:rFonts w:ascii="Calibri" w:hAnsi="Calibri" w:cs="Calibri"/>
          <w:color w:val="auto"/>
          <w:sz w:val="24"/>
          <w:szCs w:val="24"/>
        </w:rPr>
        <w:t>Beneficjent jest zobowiązany do wypełnienia obowiązków informacyjnych i</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promocyjnych zgodnie z zapisami Rozporządzenia Parlamentu Europejskiego i Rady (UE) nr 1303/2013 z dnia 17 grudnia 2013 r., Rozporządzenia Wykonawczego Komisji (UE) nr 821/2014 z dnia 28 lipca 2014 r. oraz zgodnie z instrukcjami i wskazówkami zawartymi w załączniku nr 10 do niniejszej Decyzji. </w:t>
      </w:r>
    </w:p>
    <w:p w14:paraId="16081311" w14:textId="77777777" w:rsidR="00326232" w:rsidRPr="008E6DE9" w:rsidRDefault="007F7898" w:rsidP="008E6DE9">
      <w:pPr>
        <w:numPr>
          <w:ilvl w:val="0"/>
          <w:numId w:val="20"/>
        </w:numPr>
        <w:spacing w:after="60" w:line="276" w:lineRule="auto"/>
        <w:ind w:hanging="406"/>
        <w:jc w:val="left"/>
        <w:rPr>
          <w:rFonts w:ascii="Calibri" w:hAnsi="Calibri" w:cs="Calibri"/>
          <w:color w:val="auto"/>
          <w:sz w:val="24"/>
          <w:szCs w:val="24"/>
        </w:rPr>
      </w:pPr>
      <w:r w:rsidRPr="008E6DE9">
        <w:rPr>
          <w:rFonts w:ascii="Calibri" w:hAnsi="Calibri" w:cs="Calibri"/>
          <w:color w:val="auto"/>
          <w:sz w:val="24"/>
          <w:szCs w:val="24"/>
        </w:rPr>
        <w:t xml:space="preserve">Beneficjent jest zobowiązany w szczególności do: </w:t>
      </w:r>
    </w:p>
    <w:p w14:paraId="4ED02D2B" w14:textId="56660121" w:rsidR="00326232" w:rsidRPr="008E6DE9" w:rsidRDefault="007F7898" w:rsidP="008E6DE9">
      <w:pPr>
        <w:numPr>
          <w:ilvl w:val="1"/>
          <w:numId w:val="20"/>
        </w:numPr>
        <w:spacing w:after="60" w:line="276" w:lineRule="auto"/>
        <w:ind w:hanging="296"/>
        <w:jc w:val="left"/>
        <w:rPr>
          <w:rFonts w:ascii="Calibri" w:hAnsi="Calibri" w:cs="Calibri"/>
          <w:color w:val="auto"/>
          <w:sz w:val="24"/>
          <w:szCs w:val="24"/>
        </w:rPr>
      </w:pPr>
      <w:r w:rsidRPr="008E6DE9">
        <w:rPr>
          <w:rFonts w:ascii="Calibri" w:hAnsi="Calibri" w:cs="Calibri"/>
          <w:color w:val="auto"/>
          <w:sz w:val="24"/>
          <w:szCs w:val="24"/>
        </w:rPr>
        <w:t>oznaczenia znakiem Unii Europejskiej, znakiem barw Rzeczypospolitej Polskiej, znakiem Funduszy Europejskich oraz oficjalnym logo promocyjnym Województwa Opolskiego „Opolskie”:</w:t>
      </w:r>
    </w:p>
    <w:p w14:paraId="2361BB17" w14:textId="77777777" w:rsidR="00326232" w:rsidRPr="008E6DE9" w:rsidRDefault="007F7898" w:rsidP="008E6DE9">
      <w:pPr>
        <w:numPr>
          <w:ilvl w:val="2"/>
          <w:numId w:val="20"/>
        </w:numPr>
        <w:spacing w:after="60" w:line="276" w:lineRule="auto"/>
        <w:ind w:left="1076" w:hanging="358"/>
        <w:jc w:val="left"/>
        <w:rPr>
          <w:rFonts w:ascii="Calibri" w:hAnsi="Calibri" w:cs="Calibri"/>
          <w:color w:val="auto"/>
          <w:sz w:val="24"/>
          <w:szCs w:val="24"/>
        </w:rPr>
      </w:pPr>
      <w:r w:rsidRPr="008E6DE9">
        <w:rPr>
          <w:rFonts w:ascii="Calibri" w:hAnsi="Calibri" w:cs="Calibri"/>
          <w:color w:val="auto"/>
          <w:sz w:val="24"/>
          <w:szCs w:val="24"/>
        </w:rPr>
        <w:t xml:space="preserve">wszystkich prowadzonych działań informacyjnych i promocyjnych dotyczących Projektu, </w:t>
      </w:r>
    </w:p>
    <w:p w14:paraId="77532D7B" w14:textId="77777777" w:rsidR="00326232" w:rsidRPr="008E6DE9" w:rsidRDefault="007F7898" w:rsidP="008E6DE9">
      <w:pPr>
        <w:numPr>
          <w:ilvl w:val="2"/>
          <w:numId w:val="20"/>
        </w:numPr>
        <w:spacing w:after="60" w:line="276" w:lineRule="auto"/>
        <w:ind w:left="1076" w:hanging="358"/>
        <w:jc w:val="left"/>
        <w:rPr>
          <w:rFonts w:ascii="Calibri" w:hAnsi="Calibri" w:cs="Calibri"/>
          <w:color w:val="auto"/>
          <w:sz w:val="24"/>
          <w:szCs w:val="24"/>
        </w:rPr>
      </w:pPr>
      <w:r w:rsidRPr="008E6DE9">
        <w:rPr>
          <w:rFonts w:ascii="Calibri" w:hAnsi="Calibri" w:cs="Calibri"/>
          <w:color w:val="auto"/>
          <w:sz w:val="24"/>
          <w:szCs w:val="24"/>
        </w:rPr>
        <w:t xml:space="preserve">wszystkich dokumentów związanych z realizacją Projektu, podawanych do wiadomości publicznej, </w:t>
      </w:r>
    </w:p>
    <w:p w14:paraId="4D04B681" w14:textId="256F8709" w:rsidR="00326232" w:rsidRPr="008E6DE9" w:rsidRDefault="007F7898" w:rsidP="008E6DE9">
      <w:pPr>
        <w:numPr>
          <w:ilvl w:val="2"/>
          <w:numId w:val="20"/>
        </w:numPr>
        <w:spacing w:after="60" w:line="276" w:lineRule="auto"/>
        <w:ind w:left="1076" w:hanging="358"/>
        <w:jc w:val="left"/>
        <w:rPr>
          <w:rFonts w:ascii="Calibri" w:hAnsi="Calibri" w:cs="Calibri"/>
          <w:color w:val="auto"/>
          <w:sz w:val="24"/>
          <w:szCs w:val="24"/>
        </w:rPr>
      </w:pPr>
      <w:r w:rsidRPr="008E6DE9">
        <w:rPr>
          <w:rFonts w:ascii="Calibri" w:hAnsi="Calibri" w:cs="Calibri"/>
          <w:color w:val="auto"/>
          <w:sz w:val="24"/>
          <w:szCs w:val="24"/>
        </w:rPr>
        <w:t>wszystkich dokumentów i materiałów dla osób i podmiotów uczestniczących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Projekcie, </w:t>
      </w:r>
    </w:p>
    <w:p w14:paraId="48DA3F37" w14:textId="77777777" w:rsidR="00326232" w:rsidRPr="008E6DE9" w:rsidRDefault="007F7898" w:rsidP="008E6DE9">
      <w:pPr>
        <w:numPr>
          <w:ilvl w:val="1"/>
          <w:numId w:val="20"/>
        </w:numPr>
        <w:spacing w:after="60" w:line="276" w:lineRule="auto"/>
        <w:ind w:hanging="296"/>
        <w:jc w:val="left"/>
        <w:rPr>
          <w:rFonts w:ascii="Calibri" w:hAnsi="Calibri" w:cs="Calibri"/>
          <w:color w:val="auto"/>
          <w:sz w:val="24"/>
          <w:szCs w:val="24"/>
        </w:rPr>
      </w:pPr>
      <w:r w:rsidRPr="008E6DE9">
        <w:rPr>
          <w:rFonts w:ascii="Calibri" w:hAnsi="Calibri" w:cs="Calibri"/>
          <w:color w:val="auto"/>
          <w:sz w:val="24"/>
          <w:szCs w:val="24"/>
        </w:rPr>
        <w:t xml:space="preserve">umieszczenia przynajmniej jednego plakatu o minimalnym formacie A3 lub odpowiednio tablicy informacyjnej i/lub pamiątkowej w miejscu realizacji Projektu, </w:t>
      </w:r>
    </w:p>
    <w:p w14:paraId="77B7FE57" w14:textId="77777777" w:rsidR="00326232" w:rsidRPr="008E6DE9" w:rsidRDefault="007F7898" w:rsidP="008E6DE9">
      <w:pPr>
        <w:numPr>
          <w:ilvl w:val="1"/>
          <w:numId w:val="20"/>
        </w:numPr>
        <w:spacing w:after="60" w:line="276" w:lineRule="auto"/>
        <w:ind w:hanging="296"/>
        <w:jc w:val="left"/>
        <w:rPr>
          <w:rFonts w:ascii="Calibri" w:hAnsi="Calibri" w:cs="Calibri"/>
          <w:color w:val="auto"/>
          <w:sz w:val="24"/>
          <w:szCs w:val="24"/>
        </w:rPr>
      </w:pPr>
      <w:r w:rsidRPr="008E6DE9">
        <w:rPr>
          <w:rFonts w:ascii="Calibri" w:hAnsi="Calibri" w:cs="Calibri"/>
          <w:color w:val="auto"/>
          <w:sz w:val="24"/>
          <w:szCs w:val="24"/>
        </w:rPr>
        <w:t xml:space="preserve">umieszczenia opisu Projektu na stronie internetowej, w przypadku posiadania strony internetowej, </w:t>
      </w:r>
    </w:p>
    <w:p w14:paraId="68A535E1" w14:textId="77777777" w:rsidR="00326232" w:rsidRPr="008E6DE9" w:rsidRDefault="007F7898" w:rsidP="008E6DE9">
      <w:pPr>
        <w:numPr>
          <w:ilvl w:val="1"/>
          <w:numId w:val="20"/>
        </w:numPr>
        <w:spacing w:after="60" w:line="276" w:lineRule="auto"/>
        <w:ind w:hanging="296"/>
        <w:jc w:val="left"/>
        <w:rPr>
          <w:rFonts w:ascii="Calibri" w:hAnsi="Calibri" w:cs="Calibri"/>
          <w:color w:val="auto"/>
          <w:sz w:val="24"/>
          <w:szCs w:val="24"/>
        </w:rPr>
      </w:pPr>
      <w:r w:rsidRPr="008E6DE9">
        <w:rPr>
          <w:rFonts w:ascii="Calibri" w:hAnsi="Calibri" w:cs="Calibri"/>
          <w:color w:val="auto"/>
          <w:sz w:val="24"/>
          <w:szCs w:val="24"/>
        </w:rPr>
        <w:t xml:space="preserve">przekazywania osobom i podmiotom uczestniczącym w Projekcie informacji, że Projekt uzyskał dofinansowanie przynajmniej w formie odpowiedniego oznakowania, </w:t>
      </w:r>
    </w:p>
    <w:p w14:paraId="2510F6B2" w14:textId="77777777" w:rsidR="00326232" w:rsidRPr="008E6DE9" w:rsidRDefault="007F7898" w:rsidP="008E6DE9">
      <w:pPr>
        <w:numPr>
          <w:ilvl w:val="1"/>
          <w:numId w:val="20"/>
        </w:numPr>
        <w:spacing w:after="60" w:line="276" w:lineRule="auto"/>
        <w:ind w:hanging="296"/>
        <w:jc w:val="left"/>
        <w:rPr>
          <w:rFonts w:ascii="Calibri" w:hAnsi="Calibri" w:cs="Calibri"/>
          <w:color w:val="auto"/>
          <w:sz w:val="24"/>
          <w:szCs w:val="24"/>
        </w:rPr>
      </w:pPr>
      <w:r w:rsidRPr="008E6DE9">
        <w:rPr>
          <w:rFonts w:ascii="Calibri" w:hAnsi="Calibri" w:cs="Calibri"/>
          <w:color w:val="auto"/>
          <w:sz w:val="24"/>
          <w:szCs w:val="24"/>
        </w:rPr>
        <w:t xml:space="preserve">dokumentowania działań informacyjnych i promocyjnych prowadzonych w ramach Projektu. </w:t>
      </w:r>
    </w:p>
    <w:p w14:paraId="16D4CB1B" w14:textId="7A16C2BE" w:rsidR="00326232" w:rsidRPr="008E6DE9" w:rsidRDefault="007F7898" w:rsidP="008E6DE9">
      <w:pPr>
        <w:numPr>
          <w:ilvl w:val="0"/>
          <w:numId w:val="20"/>
        </w:numPr>
        <w:spacing w:after="60" w:line="276" w:lineRule="auto"/>
        <w:ind w:hanging="406"/>
        <w:jc w:val="left"/>
        <w:rPr>
          <w:rFonts w:ascii="Calibri" w:hAnsi="Calibri" w:cs="Calibri"/>
          <w:color w:val="auto"/>
          <w:sz w:val="24"/>
          <w:szCs w:val="24"/>
        </w:rPr>
      </w:pPr>
      <w:r w:rsidRPr="008E6DE9">
        <w:rPr>
          <w:rFonts w:ascii="Calibri" w:hAnsi="Calibri" w:cs="Calibri"/>
          <w:color w:val="auto"/>
          <w:sz w:val="24"/>
          <w:szCs w:val="24"/>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 </w:t>
      </w:r>
    </w:p>
    <w:p w14:paraId="7C808660" w14:textId="22463651" w:rsidR="00326232" w:rsidRPr="008E6DE9" w:rsidRDefault="007F7898" w:rsidP="008E6DE9">
      <w:pPr>
        <w:numPr>
          <w:ilvl w:val="0"/>
          <w:numId w:val="20"/>
        </w:numPr>
        <w:spacing w:after="60" w:line="276" w:lineRule="auto"/>
        <w:ind w:hanging="406"/>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 </w:t>
      </w:r>
    </w:p>
    <w:p w14:paraId="69AFFA39" w14:textId="77777777" w:rsidR="007D46FB" w:rsidRPr="008E6DE9" w:rsidRDefault="007D46FB" w:rsidP="008E6DE9">
      <w:pPr>
        <w:spacing w:after="60" w:line="276" w:lineRule="auto"/>
        <w:ind w:left="0" w:firstLine="0"/>
        <w:jc w:val="left"/>
        <w:rPr>
          <w:rFonts w:ascii="Calibri" w:hAnsi="Calibri" w:cs="Calibri"/>
          <w:b/>
          <w:color w:val="auto"/>
          <w:sz w:val="24"/>
          <w:szCs w:val="24"/>
        </w:rPr>
      </w:pPr>
    </w:p>
    <w:p w14:paraId="1F1F4589" w14:textId="77777777" w:rsidR="00326232"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Prawa autorskie</w:t>
      </w:r>
    </w:p>
    <w:p w14:paraId="0DBB50AB" w14:textId="433CA3EC"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2</w:t>
      </w:r>
      <w:r w:rsidR="00101888" w:rsidRPr="008E6DE9">
        <w:rPr>
          <w:rFonts w:ascii="Calibri" w:hAnsi="Calibri" w:cs="Calibri"/>
          <w:b/>
          <w:color w:val="auto"/>
          <w:sz w:val="24"/>
          <w:szCs w:val="24"/>
        </w:rPr>
        <w:t>5</w:t>
      </w:r>
    </w:p>
    <w:p w14:paraId="661276ED" w14:textId="0DF0402D" w:rsidR="00326232" w:rsidRPr="008E6DE9" w:rsidRDefault="007F7898" w:rsidP="008E6DE9">
      <w:pPr>
        <w:numPr>
          <w:ilvl w:val="0"/>
          <w:numId w:val="21"/>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w:t>
      </w:r>
      <w:r w:rsidR="007E637D" w:rsidRPr="008E6DE9">
        <w:rPr>
          <w:rFonts w:ascii="Calibri" w:hAnsi="Calibri" w:cs="Calibri"/>
          <w:color w:val="auto"/>
          <w:sz w:val="24"/>
          <w:szCs w:val="24"/>
        </w:rPr>
        <w:t>§ 2 ust. 4.</w:t>
      </w:r>
    </w:p>
    <w:p w14:paraId="6D6954E3" w14:textId="7A9E8768" w:rsidR="00326232" w:rsidRPr="008E6DE9" w:rsidRDefault="007F7898" w:rsidP="008E6DE9">
      <w:pPr>
        <w:numPr>
          <w:ilvl w:val="0"/>
          <w:numId w:val="21"/>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 przypadku zlecania części zadań w ramach Projektu wykonawcy obejmujących m.in. opracowanie utworu Beneficjent zobowiązany jest do zastrzeżenia w umowie z</w:t>
      </w:r>
      <w:r w:rsidR="00484EE3" w:rsidRPr="008E6DE9">
        <w:rPr>
          <w:rFonts w:ascii="Calibri" w:hAnsi="Calibri" w:cs="Calibri"/>
          <w:color w:val="auto"/>
          <w:sz w:val="24"/>
          <w:szCs w:val="24"/>
        </w:rPr>
        <w:t> </w:t>
      </w:r>
      <w:r w:rsidRPr="008E6DE9">
        <w:rPr>
          <w:rFonts w:ascii="Calibri" w:hAnsi="Calibri" w:cs="Calibri"/>
          <w:color w:val="auto"/>
          <w:sz w:val="24"/>
          <w:szCs w:val="24"/>
        </w:rPr>
        <w:t>wykonawcą, że autorskie prawa majątkowe do ww. utwo</w:t>
      </w:r>
      <w:r w:rsidR="007E637D" w:rsidRPr="008E6DE9">
        <w:rPr>
          <w:rFonts w:ascii="Calibri" w:hAnsi="Calibri" w:cs="Calibri"/>
          <w:color w:val="auto"/>
          <w:sz w:val="24"/>
          <w:szCs w:val="24"/>
        </w:rPr>
        <w:t>ru przysługują Beneficjentowi.</w:t>
      </w:r>
    </w:p>
    <w:p w14:paraId="7CEA6CCA" w14:textId="77777777" w:rsidR="001D4DFA" w:rsidRPr="008E6DE9" w:rsidRDefault="001D4DFA" w:rsidP="008E6DE9">
      <w:pPr>
        <w:spacing w:after="60" w:line="276" w:lineRule="auto"/>
        <w:ind w:left="10" w:firstLine="0"/>
        <w:jc w:val="left"/>
        <w:rPr>
          <w:rFonts w:ascii="Calibri" w:hAnsi="Calibri" w:cs="Calibri"/>
          <w:color w:val="auto"/>
          <w:sz w:val="24"/>
          <w:szCs w:val="24"/>
        </w:rPr>
      </w:pPr>
    </w:p>
    <w:p w14:paraId="485C89FA" w14:textId="77777777"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xml:space="preserve">Zmiany w Projekcie </w:t>
      </w:r>
    </w:p>
    <w:p w14:paraId="21261AC2" w14:textId="08696C41"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2</w:t>
      </w:r>
      <w:r w:rsidR="00101888" w:rsidRPr="008E6DE9">
        <w:rPr>
          <w:rFonts w:ascii="Calibri" w:hAnsi="Calibri" w:cs="Calibri"/>
          <w:b/>
          <w:color w:val="auto"/>
          <w:sz w:val="24"/>
          <w:szCs w:val="24"/>
        </w:rPr>
        <w:t>6</w:t>
      </w:r>
      <w:r w:rsidRPr="008E6DE9">
        <w:rPr>
          <w:rFonts w:ascii="Calibri" w:hAnsi="Calibri" w:cs="Calibri"/>
          <w:b/>
          <w:color w:val="auto"/>
          <w:sz w:val="24"/>
          <w:szCs w:val="24"/>
        </w:rPr>
        <w:t xml:space="preserve"> </w:t>
      </w:r>
    </w:p>
    <w:p w14:paraId="4DDD3D46" w14:textId="65540D59" w:rsidR="00326232" w:rsidRPr="008E6DE9" w:rsidRDefault="007F7898" w:rsidP="008E6DE9">
      <w:pPr>
        <w:numPr>
          <w:ilvl w:val="0"/>
          <w:numId w:val="22"/>
        </w:numPr>
        <w:spacing w:after="60" w:line="276" w:lineRule="auto"/>
        <w:ind w:left="357" w:hanging="357"/>
        <w:jc w:val="left"/>
        <w:rPr>
          <w:rFonts w:ascii="Calibri" w:hAnsi="Calibri" w:cs="Calibri"/>
          <w:color w:val="auto"/>
          <w:sz w:val="24"/>
          <w:szCs w:val="24"/>
        </w:rPr>
      </w:pPr>
      <w:r w:rsidRPr="008E6DE9">
        <w:rPr>
          <w:rFonts w:ascii="Calibri" w:hAnsi="Calibri" w:cs="Calibri"/>
          <w:color w:val="auto"/>
          <w:sz w:val="24"/>
          <w:szCs w:val="24"/>
        </w:rPr>
        <w:t xml:space="preserve">Beneficjent może dokonywać zmian w Projekcie, w tym zmiany okresu realizacji Projektu, pod warunkiem ich zgłoszenia w formie pisemnej Instytucji Pośredniczącej </w:t>
      </w:r>
      <w:r w:rsidR="006E7DB4" w:rsidRPr="008E6DE9">
        <w:rPr>
          <w:rFonts w:ascii="Calibri" w:hAnsi="Calibri" w:cs="Calibri"/>
          <w:color w:val="auto"/>
          <w:sz w:val="24"/>
          <w:szCs w:val="24"/>
        </w:rPr>
        <w:t xml:space="preserve">niezwłocznie, ale </w:t>
      </w:r>
      <w:r w:rsidRPr="008E6DE9">
        <w:rPr>
          <w:rFonts w:ascii="Calibri" w:hAnsi="Calibri" w:cs="Calibri"/>
          <w:color w:val="auto"/>
          <w:sz w:val="24"/>
          <w:szCs w:val="24"/>
        </w:rPr>
        <w:t xml:space="preserve">nie później niż na 1 miesiąc przed planowanym zakończeniem rzeczowym realizacji </w:t>
      </w:r>
      <w:r w:rsidRPr="009C411C">
        <w:rPr>
          <w:rFonts w:ascii="Calibri" w:hAnsi="Calibri" w:cs="Calibri"/>
          <w:color w:val="auto"/>
          <w:sz w:val="24"/>
          <w:szCs w:val="24"/>
        </w:rPr>
        <w:t>Projektu</w:t>
      </w:r>
      <w:r w:rsidRPr="009C411C">
        <w:rPr>
          <w:rStyle w:val="Odwoanieprzypisudolnego"/>
          <w:rFonts w:ascii="Calibri" w:hAnsi="Calibri" w:cs="Calibri"/>
          <w:color w:val="auto"/>
          <w:sz w:val="24"/>
          <w:szCs w:val="24"/>
        </w:rPr>
        <w:footnoteReference w:id="18"/>
      </w:r>
      <w:r w:rsidRPr="009C411C">
        <w:rPr>
          <w:rFonts w:ascii="Calibri" w:hAnsi="Calibri" w:cs="Calibri"/>
          <w:color w:val="auto"/>
          <w:sz w:val="24"/>
          <w:szCs w:val="24"/>
        </w:rPr>
        <w:t xml:space="preserve"> oraz przekazania</w:t>
      </w:r>
      <w:r w:rsidR="00EF7DF7" w:rsidRPr="009C411C">
        <w:rPr>
          <w:rFonts w:ascii="Calibri" w:hAnsi="Calibri" w:cs="Calibri"/>
          <w:color w:val="auto"/>
          <w:sz w:val="24"/>
          <w:szCs w:val="24"/>
        </w:rPr>
        <w:t xml:space="preserve"> papierowej wersji aktualnego wniosku o dofinansowanie wraz z formularzem zmian</w:t>
      </w:r>
      <w:r w:rsidRPr="009C411C">
        <w:rPr>
          <w:rFonts w:ascii="Calibri" w:hAnsi="Calibri" w:cs="Calibri"/>
          <w:color w:val="auto"/>
          <w:sz w:val="24"/>
          <w:szCs w:val="24"/>
        </w:rPr>
        <w:t xml:space="preserve"> i uzyskania pisemnej akceptacji Instytucji Pośredniczącej w terminie 15 dni roboczych z zastrzeżeniem ust. 2 niniejszego paragrafu. Akceptacja, o której mowa w zdaniu pierwszym, dokonywana będzie w</w:t>
      </w:r>
      <w:r w:rsidR="00484EE3" w:rsidRPr="009C411C">
        <w:rPr>
          <w:rFonts w:ascii="Calibri" w:hAnsi="Calibri" w:cs="Calibri"/>
          <w:color w:val="auto"/>
          <w:sz w:val="24"/>
          <w:szCs w:val="24"/>
        </w:rPr>
        <w:t> </w:t>
      </w:r>
      <w:r w:rsidR="007E637D" w:rsidRPr="009C411C">
        <w:rPr>
          <w:rFonts w:ascii="Calibri" w:hAnsi="Calibri" w:cs="Calibri"/>
          <w:color w:val="auto"/>
          <w:sz w:val="24"/>
          <w:szCs w:val="24"/>
        </w:rPr>
        <w:t xml:space="preserve">formie </w:t>
      </w:r>
      <w:r w:rsidRPr="009C411C">
        <w:rPr>
          <w:rFonts w:ascii="Calibri" w:hAnsi="Calibri" w:cs="Calibri"/>
          <w:color w:val="auto"/>
          <w:sz w:val="24"/>
          <w:szCs w:val="24"/>
        </w:rPr>
        <w:t>pisemnej. O</w:t>
      </w:r>
      <w:r w:rsidRPr="008E6DE9">
        <w:rPr>
          <w:rFonts w:ascii="Calibri" w:hAnsi="Calibri" w:cs="Calibri"/>
          <w:color w:val="auto"/>
          <w:sz w:val="24"/>
          <w:szCs w:val="24"/>
        </w:rPr>
        <w:t xml:space="preserve"> konieczności dokonania zmiany Decyzji decydować będzie Instytucja Pośrednicząca.</w:t>
      </w:r>
    </w:p>
    <w:p w14:paraId="3B847422" w14:textId="2EBD93A6" w:rsidR="00326232" w:rsidRPr="008E6DE9" w:rsidRDefault="007F7898" w:rsidP="008E6DE9">
      <w:pPr>
        <w:numPr>
          <w:ilvl w:val="0"/>
          <w:numId w:val="22"/>
        </w:numPr>
        <w:spacing w:after="60" w:line="276" w:lineRule="auto"/>
        <w:ind w:left="357" w:hanging="357"/>
        <w:jc w:val="left"/>
        <w:rPr>
          <w:rFonts w:ascii="Calibri" w:hAnsi="Calibri" w:cs="Calibri"/>
          <w:color w:val="auto"/>
          <w:sz w:val="24"/>
          <w:szCs w:val="24"/>
        </w:rPr>
      </w:pPr>
      <w:r w:rsidRPr="008E6DE9">
        <w:rPr>
          <w:rFonts w:ascii="Calibri" w:hAnsi="Calibri" w:cs="Calibri"/>
          <w:color w:val="auto"/>
          <w:sz w:val="24"/>
          <w:szCs w:val="24"/>
        </w:rPr>
        <w:t>Beneficjent może dokonywać przesunięć w budżecie Projektu określonym we Wniosku o</w:t>
      </w:r>
      <w:r w:rsidR="00484EE3" w:rsidRPr="008E6DE9">
        <w:rPr>
          <w:rFonts w:ascii="Calibri" w:hAnsi="Calibri" w:cs="Calibri"/>
          <w:color w:val="auto"/>
          <w:sz w:val="24"/>
          <w:szCs w:val="24"/>
        </w:rPr>
        <w:t> </w:t>
      </w:r>
      <w:r w:rsidRPr="008E6DE9">
        <w:rPr>
          <w:rFonts w:ascii="Calibri" w:hAnsi="Calibri" w:cs="Calibri"/>
          <w:color w:val="auto"/>
          <w:sz w:val="24"/>
          <w:szCs w:val="24"/>
        </w:rPr>
        <w:t>sumie kontrolnej …………………</w:t>
      </w:r>
      <w:r w:rsidRPr="008E6DE9">
        <w:rPr>
          <w:rStyle w:val="Odwoanieprzypisudolnego"/>
          <w:rFonts w:ascii="Calibri" w:hAnsi="Calibri" w:cs="Calibri"/>
          <w:color w:val="auto"/>
          <w:sz w:val="24"/>
          <w:szCs w:val="24"/>
        </w:rPr>
        <w:footnoteReference w:id="19"/>
      </w:r>
      <w:r w:rsidRPr="008E6DE9">
        <w:rPr>
          <w:rFonts w:ascii="Calibri" w:hAnsi="Calibri" w:cs="Calibri"/>
          <w:color w:val="auto"/>
          <w:sz w:val="24"/>
          <w:szCs w:val="24"/>
        </w:rPr>
        <w:t>do 10% wartości środków w odniesieniu do zadania, z</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którego przesuwane są środki jak i do zadania, na które przesuwane są środki bez konieczności zachowania wymogu o którym mowa w ust. 1. Przesunięcia, o których mowa w zdaniu pierwszym, nie mogą: </w:t>
      </w:r>
    </w:p>
    <w:p w14:paraId="6367FDB0" w14:textId="77777777" w:rsidR="00326232" w:rsidRPr="008E6DE9" w:rsidRDefault="007F7898" w:rsidP="008E6DE9">
      <w:pPr>
        <w:pStyle w:val="Akapitzlist"/>
        <w:numPr>
          <w:ilvl w:val="0"/>
          <w:numId w:val="31"/>
        </w:numPr>
        <w:spacing w:after="60" w:line="276" w:lineRule="auto"/>
        <w:ind w:left="709"/>
        <w:rPr>
          <w:rFonts w:ascii="Calibri" w:hAnsi="Calibri" w:cs="Calibri"/>
        </w:rPr>
      </w:pPr>
      <w:r w:rsidRPr="008E6DE9">
        <w:rPr>
          <w:rFonts w:ascii="Calibri" w:hAnsi="Calibri" w:cs="Calibri"/>
        </w:rPr>
        <w:t>zwiększać łącznej wysokości wydatków dotyczących cross-</w:t>
      </w:r>
      <w:proofErr w:type="spellStart"/>
      <w:r w:rsidRPr="008E6DE9">
        <w:rPr>
          <w:rFonts w:ascii="Calibri" w:hAnsi="Calibri" w:cs="Calibri"/>
        </w:rPr>
        <w:t>financingu</w:t>
      </w:r>
      <w:proofErr w:type="spellEnd"/>
      <w:r w:rsidRPr="008E6DE9">
        <w:rPr>
          <w:rFonts w:ascii="Calibri" w:hAnsi="Calibri" w:cs="Calibri"/>
        </w:rPr>
        <w:t xml:space="preserve"> w ramach Projektu, </w:t>
      </w:r>
    </w:p>
    <w:p w14:paraId="277C31C4" w14:textId="77777777" w:rsidR="00326232" w:rsidRPr="008E6DE9" w:rsidRDefault="007F7898" w:rsidP="008E6DE9">
      <w:pPr>
        <w:pStyle w:val="Akapitzlist"/>
        <w:numPr>
          <w:ilvl w:val="0"/>
          <w:numId w:val="31"/>
        </w:numPr>
        <w:spacing w:after="60" w:line="276" w:lineRule="auto"/>
        <w:ind w:left="709"/>
        <w:rPr>
          <w:rFonts w:ascii="Calibri" w:hAnsi="Calibri" w:cs="Calibri"/>
        </w:rPr>
      </w:pPr>
      <w:r w:rsidRPr="008E6DE9">
        <w:rPr>
          <w:rFonts w:ascii="Calibri" w:hAnsi="Calibri" w:cs="Calibri"/>
        </w:rPr>
        <w:t xml:space="preserve">zwiększać łącznej wysokości wydatków odnoszących się do zakupu środków trwałych, </w:t>
      </w:r>
    </w:p>
    <w:p w14:paraId="628DE419" w14:textId="77777777" w:rsidR="00326232" w:rsidRPr="008E6DE9" w:rsidRDefault="007F7898" w:rsidP="008E6DE9">
      <w:pPr>
        <w:pStyle w:val="Akapitzlist"/>
        <w:numPr>
          <w:ilvl w:val="0"/>
          <w:numId w:val="31"/>
        </w:numPr>
        <w:spacing w:after="60" w:line="276" w:lineRule="auto"/>
        <w:ind w:left="709"/>
        <w:rPr>
          <w:rFonts w:ascii="Calibri" w:hAnsi="Calibri" w:cs="Calibri"/>
        </w:rPr>
      </w:pPr>
      <w:r w:rsidRPr="008E6DE9">
        <w:rPr>
          <w:rFonts w:ascii="Calibri" w:hAnsi="Calibri" w:cs="Calibri"/>
        </w:rPr>
        <w:t xml:space="preserve">zwiększać łącznej wysokości wydatków dotyczących zatrudnienia personelu merytorycznego Projektu, </w:t>
      </w:r>
    </w:p>
    <w:p w14:paraId="78748040" w14:textId="23BBDB0E" w:rsidR="00326232" w:rsidRPr="008E6DE9" w:rsidRDefault="007F7898" w:rsidP="008E6DE9">
      <w:pPr>
        <w:pStyle w:val="Akapitzlist"/>
        <w:numPr>
          <w:ilvl w:val="0"/>
          <w:numId w:val="31"/>
        </w:numPr>
        <w:spacing w:after="60" w:line="276" w:lineRule="auto"/>
        <w:ind w:left="709"/>
        <w:rPr>
          <w:rFonts w:ascii="Calibri" w:hAnsi="Calibri" w:cs="Calibri"/>
        </w:rPr>
      </w:pPr>
      <w:r w:rsidRPr="008E6DE9">
        <w:rPr>
          <w:rFonts w:ascii="Calibri" w:hAnsi="Calibri" w:cs="Calibri"/>
        </w:rPr>
        <w:t xml:space="preserve">wpływać na wysokość i przeznaczenie pomocy publicznej lub pomocy de </w:t>
      </w:r>
      <w:proofErr w:type="spellStart"/>
      <w:r w:rsidRPr="008E6DE9">
        <w:rPr>
          <w:rFonts w:ascii="Calibri" w:hAnsi="Calibri" w:cs="Calibri"/>
        </w:rPr>
        <w:t>minimis</w:t>
      </w:r>
      <w:proofErr w:type="spellEnd"/>
      <w:r w:rsidRPr="008E6DE9">
        <w:rPr>
          <w:rFonts w:ascii="Calibri" w:hAnsi="Calibri" w:cs="Calibri"/>
        </w:rPr>
        <w:t xml:space="preserve"> przyznanej Beneficjentowi w ramach Projektu</w:t>
      </w:r>
      <w:r w:rsidRPr="008E6DE9">
        <w:rPr>
          <w:rStyle w:val="Odwoanieprzypisudolnego"/>
          <w:rFonts w:ascii="Calibri" w:hAnsi="Calibri" w:cs="Calibri"/>
        </w:rPr>
        <w:footnoteReference w:id="20"/>
      </w:r>
      <w:r w:rsidRPr="008E6DE9">
        <w:rPr>
          <w:rFonts w:ascii="Calibri" w:hAnsi="Calibri" w:cs="Calibri"/>
        </w:rPr>
        <w:t>,</w:t>
      </w:r>
    </w:p>
    <w:p w14:paraId="28690A0B" w14:textId="77777777" w:rsidR="00326232" w:rsidRPr="008E6DE9" w:rsidRDefault="007F7898" w:rsidP="008E6DE9">
      <w:pPr>
        <w:pStyle w:val="Akapitzlist"/>
        <w:numPr>
          <w:ilvl w:val="0"/>
          <w:numId w:val="31"/>
        </w:numPr>
        <w:spacing w:after="60" w:line="276" w:lineRule="auto"/>
        <w:ind w:left="709"/>
        <w:rPr>
          <w:rFonts w:ascii="Calibri" w:hAnsi="Calibri" w:cs="Calibri"/>
        </w:rPr>
      </w:pPr>
      <w:r w:rsidRPr="008E6DE9">
        <w:rPr>
          <w:rFonts w:ascii="Calibri" w:hAnsi="Calibri" w:cs="Calibri"/>
        </w:rPr>
        <w:t>dotyczyć kosztów rozliczanych ryczałtowo</w:t>
      </w:r>
      <w:r w:rsidRPr="008E6DE9">
        <w:rPr>
          <w:rStyle w:val="Odwoanieprzypisudolnego"/>
          <w:rFonts w:ascii="Calibri" w:hAnsi="Calibri" w:cs="Calibri"/>
        </w:rPr>
        <w:footnoteReference w:id="21"/>
      </w:r>
      <w:r w:rsidRPr="008E6DE9">
        <w:rPr>
          <w:rFonts w:ascii="Calibri" w:hAnsi="Calibri" w:cs="Calibri"/>
        </w:rPr>
        <w:t xml:space="preserve">, </w:t>
      </w:r>
    </w:p>
    <w:p w14:paraId="60B305F6" w14:textId="77777777" w:rsidR="00326232" w:rsidRPr="008E6DE9" w:rsidRDefault="007F7898" w:rsidP="008E6DE9">
      <w:pPr>
        <w:pStyle w:val="Akapitzlist"/>
        <w:numPr>
          <w:ilvl w:val="0"/>
          <w:numId w:val="31"/>
        </w:numPr>
        <w:spacing w:after="60" w:line="276" w:lineRule="auto"/>
        <w:ind w:left="709"/>
        <w:rPr>
          <w:rFonts w:ascii="Calibri" w:hAnsi="Calibri" w:cs="Calibri"/>
        </w:rPr>
      </w:pPr>
      <w:r w:rsidRPr="008E6DE9">
        <w:rPr>
          <w:rFonts w:ascii="Calibri" w:hAnsi="Calibri" w:cs="Calibri"/>
        </w:rPr>
        <w:t xml:space="preserve">prowadzić do utworzenia nowej kategorii kosztów lub zadania. </w:t>
      </w:r>
    </w:p>
    <w:p w14:paraId="4EF89086" w14:textId="77777777" w:rsidR="00326232" w:rsidRPr="008E6DE9" w:rsidRDefault="007F7898" w:rsidP="008E6DE9">
      <w:pPr>
        <w:numPr>
          <w:ilvl w:val="0"/>
          <w:numId w:val="22"/>
        </w:numPr>
        <w:spacing w:before="60" w:after="60" w:line="276" w:lineRule="auto"/>
        <w:ind w:left="357" w:hanging="357"/>
        <w:jc w:val="left"/>
        <w:rPr>
          <w:rFonts w:ascii="Calibri" w:hAnsi="Calibri" w:cs="Calibri"/>
          <w:color w:val="auto"/>
          <w:sz w:val="24"/>
          <w:szCs w:val="24"/>
        </w:rPr>
      </w:pPr>
      <w:r w:rsidRPr="008E6DE9">
        <w:rPr>
          <w:rFonts w:ascii="Calibri" w:hAnsi="Calibri" w:cs="Calibri"/>
          <w:color w:val="auto"/>
          <w:sz w:val="24"/>
          <w:szCs w:val="24"/>
        </w:rPr>
        <w:t xml:space="preserve">Beneficjent ma możliwość zgłaszania zmian do Projektu wymagających aktualizacji wniosku nie częściej niż raz na kwartał. </w:t>
      </w:r>
    </w:p>
    <w:p w14:paraId="30CD3C92" w14:textId="78CF79E8" w:rsidR="00326232" w:rsidRPr="008E6DE9" w:rsidRDefault="007F7898" w:rsidP="008E6DE9">
      <w:pPr>
        <w:numPr>
          <w:ilvl w:val="0"/>
          <w:numId w:val="22"/>
        </w:numPr>
        <w:spacing w:after="60" w:line="276" w:lineRule="auto"/>
        <w:ind w:left="357" w:hanging="357"/>
        <w:jc w:val="left"/>
        <w:rPr>
          <w:rFonts w:ascii="Calibri" w:hAnsi="Calibri" w:cs="Calibri"/>
          <w:color w:val="auto"/>
          <w:sz w:val="24"/>
          <w:szCs w:val="24"/>
        </w:rPr>
      </w:pPr>
      <w:r w:rsidRPr="008E6DE9">
        <w:rPr>
          <w:rFonts w:ascii="Calibri" w:hAnsi="Calibri" w:cs="Calibri"/>
          <w:color w:val="auto"/>
          <w:sz w:val="24"/>
          <w:szCs w:val="24"/>
        </w:rPr>
        <w:t>W razie zmian w prawie krajowym lub wspólnotowym, wpływających na wysokość wydatków kwalifikowalnych w Projekcie, Instytucja Pośrednicząca ma prawo wystąpić do Zarządu Województwa Opolskiego z wnioskiem o zmianę niniejszej Decyzji, o ile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wyniku analizy wniosków o płatność i przeprowadzonych kontroli zachodzi podejrzenie nieosiągnięcia założonych we Wniosku rezultatów Projektu. </w:t>
      </w:r>
    </w:p>
    <w:p w14:paraId="4C99895A" w14:textId="77777777" w:rsidR="00151BE5" w:rsidRPr="008E6DE9" w:rsidRDefault="007F7898" w:rsidP="008E6DE9">
      <w:pPr>
        <w:numPr>
          <w:ilvl w:val="0"/>
          <w:numId w:val="22"/>
        </w:numPr>
        <w:spacing w:before="60" w:after="60" w:line="276" w:lineRule="auto"/>
        <w:ind w:left="357" w:hanging="357"/>
        <w:jc w:val="left"/>
        <w:rPr>
          <w:rFonts w:ascii="Calibri" w:hAnsi="Calibri" w:cs="Calibri"/>
          <w:color w:val="auto"/>
          <w:sz w:val="24"/>
          <w:szCs w:val="24"/>
        </w:rPr>
      </w:pPr>
      <w:r w:rsidRPr="008E6DE9">
        <w:rPr>
          <w:rFonts w:ascii="Calibri" w:hAnsi="Calibri" w:cs="Calibri"/>
          <w:color w:val="auto"/>
          <w:sz w:val="24"/>
          <w:szCs w:val="24"/>
        </w:rPr>
        <w:t xml:space="preserve">Dokonanie przesunięcia środków związanych z mechanizmem racjonalnych usprawnień </w:t>
      </w:r>
      <w:r w:rsidRPr="008E6DE9">
        <w:rPr>
          <w:rFonts w:ascii="Calibri" w:hAnsi="Calibri" w:cs="Calibri"/>
          <w:color w:val="auto"/>
          <w:sz w:val="24"/>
          <w:szCs w:val="24"/>
        </w:rPr>
        <w:br/>
        <w:t>w ramach budżetu Projektu - z zastosowaniem elastyczności budżetu Projektu, wymaga zgody Instytucji Pośredniczącej.</w:t>
      </w:r>
    </w:p>
    <w:p w14:paraId="39371325" w14:textId="31FA2AB4" w:rsidR="00326232" w:rsidRPr="008E6DE9" w:rsidRDefault="007F7898" w:rsidP="008E6DE9">
      <w:pPr>
        <w:numPr>
          <w:ilvl w:val="0"/>
          <w:numId w:val="22"/>
        </w:numPr>
        <w:spacing w:after="60" w:line="276" w:lineRule="auto"/>
        <w:ind w:left="357" w:hanging="357"/>
        <w:jc w:val="left"/>
        <w:rPr>
          <w:rFonts w:ascii="Calibri" w:hAnsi="Calibri" w:cs="Calibri"/>
          <w:color w:val="auto"/>
          <w:sz w:val="24"/>
          <w:szCs w:val="24"/>
        </w:rPr>
      </w:pPr>
      <w:r w:rsidRPr="008E6DE9">
        <w:rPr>
          <w:rFonts w:ascii="Calibri" w:hAnsi="Calibri" w:cs="Calibri"/>
          <w:color w:val="auto"/>
          <w:sz w:val="24"/>
          <w:szCs w:val="24"/>
        </w:rPr>
        <w:t>Zmiana formy prawnej Beneficjenta, przekształcenia własnościowe lub konieczność wprowadzenia innych zmian, w wyniku wystąpienia okoliczności n</w:t>
      </w:r>
      <w:r w:rsidR="008407BA" w:rsidRPr="008E6DE9">
        <w:rPr>
          <w:rFonts w:ascii="Calibri" w:hAnsi="Calibri" w:cs="Calibri"/>
          <w:color w:val="auto"/>
          <w:sz w:val="24"/>
          <w:szCs w:val="24"/>
        </w:rPr>
        <w:t>ieprzewidzianych w </w:t>
      </w:r>
      <w:r w:rsidRPr="008E6DE9">
        <w:rPr>
          <w:rFonts w:ascii="Calibri" w:hAnsi="Calibri" w:cs="Calibri"/>
          <w:color w:val="auto"/>
          <w:sz w:val="24"/>
          <w:szCs w:val="24"/>
        </w:rPr>
        <w:t>momencie składania Wniosku, a mogących skutkować przeniesieniem praw i</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obowiązków wynikających z zapisów Decyzji,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Decyzji na zasadach w niej przewidzianych. </w:t>
      </w:r>
    </w:p>
    <w:p w14:paraId="10E636EE" w14:textId="77777777" w:rsidR="00892668" w:rsidRPr="008E6DE9" w:rsidRDefault="00892668" w:rsidP="008E6DE9">
      <w:pPr>
        <w:spacing w:after="60" w:line="276" w:lineRule="auto"/>
        <w:ind w:left="378" w:firstLine="0"/>
        <w:jc w:val="left"/>
        <w:rPr>
          <w:rFonts w:ascii="Calibri" w:hAnsi="Calibri" w:cs="Calibri"/>
          <w:color w:val="auto"/>
          <w:sz w:val="24"/>
          <w:szCs w:val="24"/>
        </w:rPr>
      </w:pPr>
    </w:p>
    <w:p w14:paraId="6AD5FCAF" w14:textId="54302198" w:rsidR="0097042E"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Zasada równości szans i niedyskryminacji, w tym dostępności dla osób z</w:t>
      </w:r>
      <w:r w:rsidR="00CF5597" w:rsidRPr="008E6DE9">
        <w:rPr>
          <w:rFonts w:ascii="Calibri" w:hAnsi="Calibri" w:cs="Calibri"/>
          <w:b/>
          <w:color w:val="auto"/>
          <w:sz w:val="24"/>
          <w:szCs w:val="24"/>
        </w:rPr>
        <w:t> </w:t>
      </w:r>
      <w:r w:rsidRPr="008E6DE9">
        <w:rPr>
          <w:rFonts w:ascii="Calibri" w:hAnsi="Calibri" w:cs="Calibri"/>
          <w:b/>
          <w:color w:val="auto"/>
          <w:sz w:val="24"/>
          <w:szCs w:val="24"/>
        </w:rPr>
        <w:t>niepełnosprawnościami</w:t>
      </w:r>
    </w:p>
    <w:p w14:paraId="2E4BB691" w14:textId="4F6AB315" w:rsidR="00326232" w:rsidRPr="008E6DE9" w:rsidRDefault="007F7898" w:rsidP="008E6DE9">
      <w:pPr>
        <w:spacing w:after="60" w:line="276" w:lineRule="auto"/>
        <w:ind w:left="0" w:right="-15" w:hanging="10"/>
        <w:jc w:val="left"/>
        <w:rPr>
          <w:rFonts w:ascii="Calibri" w:hAnsi="Calibri" w:cs="Calibri"/>
          <w:b/>
          <w:color w:val="auto"/>
          <w:sz w:val="24"/>
          <w:szCs w:val="24"/>
        </w:rPr>
      </w:pPr>
      <w:r w:rsidRPr="008E6DE9">
        <w:rPr>
          <w:rFonts w:ascii="Calibri" w:hAnsi="Calibri" w:cs="Calibri"/>
          <w:b/>
          <w:color w:val="auto"/>
          <w:sz w:val="24"/>
          <w:szCs w:val="24"/>
        </w:rPr>
        <w:t>§ 2</w:t>
      </w:r>
      <w:r w:rsidR="00101888" w:rsidRPr="008E6DE9">
        <w:rPr>
          <w:rFonts w:ascii="Calibri" w:hAnsi="Calibri" w:cs="Calibri"/>
          <w:b/>
          <w:color w:val="auto"/>
          <w:sz w:val="24"/>
          <w:szCs w:val="24"/>
        </w:rPr>
        <w:t>7</w:t>
      </w:r>
      <w:r w:rsidRPr="008E6DE9">
        <w:rPr>
          <w:rFonts w:ascii="Calibri" w:hAnsi="Calibri" w:cs="Calibri"/>
          <w:b/>
          <w:color w:val="auto"/>
          <w:sz w:val="24"/>
          <w:szCs w:val="24"/>
        </w:rPr>
        <w:t xml:space="preserve"> </w:t>
      </w:r>
    </w:p>
    <w:p w14:paraId="29A7AF38" w14:textId="4EF538DD" w:rsidR="00326232" w:rsidRPr="008E6DE9" w:rsidRDefault="007F7898" w:rsidP="008E6DE9">
      <w:pPr>
        <w:pStyle w:val="Akapitzlist"/>
        <w:spacing w:after="60" w:line="276" w:lineRule="auto"/>
        <w:ind w:left="357"/>
        <w:rPr>
          <w:rFonts w:ascii="Calibri" w:hAnsi="Calibri" w:cs="Calibri"/>
        </w:rPr>
      </w:pPr>
      <w:r w:rsidRPr="008E6DE9">
        <w:rPr>
          <w:rFonts w:ascii="Calibri" w:hAnsi="Calibri" w:cs="Calibri"/>
        </w:rPr>
        <w:t>Beneficjent</w:t>
      </w:r>
      <w:r w:rsidRPr="008E6DE9">
        <w:rPr>
          <w:rFonts w:ascii="Calibri" w:hAnsi="Calibri" w:cs="Calibri"/>
          <w:color w:val="FF0000"/>
        </w:rPr>
        <w:t xml:space="preserve"> </w:t>
      </w:r>
      <w:r w:rsidRPr="008E6DE9">
        <w:rPr>
          <w:rFonts w:ascii="Calibri" w:hAnsi="Calibri" w:cs="Calibri"/>
        </w:rPr>
        <w:t xml:space="preserve">zobowiązany jest do: </w:t>
      </w:r>
    </w:p>
    <w:p w14:paraId="20F9C951" w14:textId="5585A2A1" w:rsidR="00326232" w:rsidRPr="008E6DE9" w:rsidRDefault="007F7898" w:rsidP="008E6DE9">
      <w:pPr>
        <w:numPr>
          <w:ilvl w:val="1"/>
          <w:numId w:val="22"/>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uzasadnienia konieczności poniesienia kosztu racjonalnego usprawnienia z</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zastosowaniem najbardziej efektywnego dla danego przypadku sposobu (np. prymat wynajmu nad zakupem); </w:t>
      </w:r>
    </w:p>
    <w:p w14:paraId="29ACF754" w14:textId="2B24B67C" w:rsidR="00326232" w:rsidRPr="008E6DE9" w:rsidRDefault="00FA2964" w:rsidP="008E6DE9">
      <w:pPr>
        <w:numPr>
          <w:ilvl w:val="1"/>
          <w:numId w:val="22"/>
        </w:numPr>
        <w:tabs>
          <w:tab w:val="left" w:pos="720"/>
        </w:tabs>
        <w:suppressAutoHyphens/>
        <w:autoSpaceDE w:val="0"/>
        <w:spacing w:after="60" w:line="276" w:lineRule="auto"/>
        <w:jc w:val="left"/>
        <w:rPr>
          <w:rFonts w:ascii="Calibri" w:eastAsia="Calibri" w:hAnsi="Calibri" w:cs="Calibri"/>
          <w:sz w:val="24"/>
          <w:szCs w:val="24"/>
          <w:lang w:eastAsia="ar-SA"/>
        </w:rPr>
      </w:pPr>
      <w:r w:rsidRPr="008E6DE9">
        <w:rPr>
          <w:rFonts w:ascii="Calibri" w:hAnsi="Calibri" w:cs="Calibri"/>
          <w:sz w:val="24"/>
          <w:szCs w:val="24"/>
        </w:rPr>
        <w:t>wykazania i opisania w części wniosku o płatność dotyczącej postępu rzeczowego z</w:t>
      </w:r>
      <w:r w:rsidR="00484EE3" w:rsidRPr="008E6DE9">
        <w:rPr>
          <w:rFonts w:ascii="Calibri" w:hAnsi="Calibri" w:cs="Calibri"/>
          <w:sz w:val="24"/>
          <w:szCs w:val="24"/>
        </w:rPr>
        <w:t> </w:t>
      </w:r>
      <w:r w:rsidRPr="008E6DE9">
        <w:rPr>
          <w:rFonts w:ascii="Calibri" w:hAnsi="Calibri" w:cs="Calibri"/>
          <w:sz w:val="24"/>
          <w:szCs w:val="24"/>
        </w:rPr>
        <w:t>realizacji projektu, które z działań w zakresie równości szans i niedyskryminacji, w</w:t>
      </w:r>
      <w:r w:rsidR="00484EE3" w:rsidRPr="008E6DE9">
        <w:rPr>
          <w:rFonts w:ascii="Calibri" w:hAnsi="Calibri" w:cs="Calibri"/>
          <w:sz w:val="24"/>
          <w:szCs w:val="24"/>
        </w:rPr>
        <w:t> </w:t>
      </w:r>
      <w:r w:rsidRPr="008E6DE9">
        <w:rPr>
          <w:rFonts w:ascii="Calibri" w:hAnsi="Calibri" w:cs="Calibri"/>
          <w:sz w:val="24"/>
          <w:szCs w:val="24"/>
        </w:rPr>
        <w:t>tym dostępności dla osób z niepełnosprawnościami zaplanowany</w:t>
      </w:r>
      <w:r w:rsidR="0097042E" w:rsidRPr="008E6DE9">
        <w:rPr>
          <w:rFonts w:ascii="Calibri" w:hAnsi="Calibri" w:cs="Calibri"/>
          <w:sz w:val="24"/>
          <w:szCs w:val="24"/>
        </w:rPr>
        <w:t>ch we wniosku o</w:t>
      </w:r>
      <w:r w:rsidR="00484EE3" w:rsidRPr="008E6DE9">
        <w:rPr>
          <w:rFonts w:ascii="Calibri" w:hAnsi="Calibri" w:cs="Calibri"/>
          <w:sz w:val="24"/>
          <w:szCs w:val="24"/>
        </w:rPr>
        <w:t> </w:t>
      </w:r>
      <w:r w:rsidR="0097042E" w:rsidRPr="008E6DE9">
        <w:rPr>
          <w:rFonts w:ascii="Calibri" w:hAnsi="Calibri" w:cs="Calibri"/>
          <w:sz w:val="24"/>
          <w:szCs w:val="24"/>
        </w:rPr>
        <w:t>dofinansowanie P</w:t>
      </w:r>
      <w:r w:rsidRPr="008E6DE9">
        <w:rPr>
          <w:rFonts w:ascii="Calibri" w:hAnsi="Calibri" w:cs="Calibri"/>
          <w:sz w:val="24"/>
          <w:szCs w:val="24"/>
        </w:rPr>
        <w:t xml:space="preserve">rojektu zostały zrealizowane </w:t>
      </w:r>
      <w:r w:rsidR="0097042E" w:rsidRPr="008E6DE9">
        <w:rPr>
          <w:rFonts w:ascii="Calibri" w:hAnsi="Calibri" w:cs="Calibri"/>
          <w:sz w:val="24"/>
          <w:szCs w:val="24"/>
        </w:rPr>
        <w:t>oraz w jaki sposób realizacja P</w:t>
      </w:r>
      <w:r w:rsidRPr="008E6DE9">
        <w:rPr>
          <w:rFonts w:ascii="Calibri" w:hAnsi="Calibri" w:cs="Calibri"/>
          <w:sz w:val="24"/>
          <w:szCs w:val="24"/>
        </w:rPr>
        <w:t>rojektu wpłynęła na sytuację osób z niepełnosprawnościami, a także do wskazania (o ile będą występować) problemów lub trudności w realizacji zasady równości szans kobiet i</w:t>
      </w:r>
      <w:r w:rsidR="00484EE3" w:rsidRPr="008E6DE9">
        <w:rPr>
          <w:rFonts w:ascii="Calibri" w:hAnsi="Calibri" w:cs="Calibri"/>
          <w:sz w:val="24"/>
          <w:szCs w:val="24"/>
        </w:rPr>
        <w:t> </w:t>
      </w:r>
      <w:r w:rsidRPr="008E6DE9">
        <w:rPr>
          <w:rFonts w:ascii="Calibri" w:hAnsi="Calibri" w:cs="Calibri"/>
          <w:sz w:val="24"/>
          <w:szCs w:val="24"/>
        </w:rPr>
        <w:t>mężczyzn.</w:t>
      </w:r>
    </w:p>
    <w:p w14:paraId="0E678A6B" w14:textId="77777777" w:rsidR="00FF54E8" w:rsidRPr="008E6DE9" w:rsidRDefault="00FF54E8" w:rsidP="008E6DE9">
      <w:pPr>
        <w:spacing w:after="60" w:line="276" w:lineRule="auto"/>
        <w:ind w:left="10" w:right="-15" w:hanging="10"/>
        <w:jc w:val="left"/>
        <w:rPr>
          <w:rFonts w:ascii="Calibri" w:hAnsi="Calibri" w:cs="Calibri"/>
          <w:b/>
          <w:color w:val="auto"/>
          <w:sz w:val="24"/>
          <w:szCs w:val="24"/>
        </w:rPr>
      </w:pPr>
    </w:p>
    <w:p w14:paraId="69EB243A" w14:textId="4B6512AE"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Odstąpienie od finansowania Projektu</w:t>
      </w:r>
      <w:r w:rsidRPr="008E6DE9">
        <w:rPr>
          <w:rFonts w:ascii="Calibri" w:hAnsi="Calibri" w:cs="Calibri"/>
          <w:b/>
          <w:color w:val="0070C0"/>
          <w:sz w:val="24"/>
          <w:szCs w:val="24"/>
        </w:rPr>
        <w:t xml:space="preserve"> </w:t>
      </w:r>
    </w:p>
    <w:p w14:paraId="7CD9A965" w14:textId="7F8A862F"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w:t>
      </w:r>
      <w:r w:rsidR="00101888" w:rsidRPr="008E6DE9">
        <w:rPr>
          <w:rFonts w:ascii="Calibri" w:hAnsi="Calibri" w:cs="Calibri"/>
          <w:b/>
          <w:color w:val="auto"/>
          <w:sz w:val="24"/>
          <w:szCs w:val="24"/>
        </w:rPr>
        <w:t>28</w:t>
      </w:r>
      <w:r w:rsidRPr="008E6DE9">
        <w:rPr>
          <w:rFonts w:ascii="Calibri" w:hAnsi="Calibri" w:cs="Calibri"/>
          <w:b/>
          <w:color w:val="auto"/>
          <w:sz w:val="24"/>
          <w:szCs w:val="24"/>
        </w:rPr>
        <w:t xml:space="preserve"> </w:t>
      </w:r>
    </w:p>
    <w:p w14:paraId="45449036" w14:textId="56D1FFD0" w:rsidR="00326232" w:rsidRPr="008E6DE9" w:rsidRDefault="007F7898" w:rsidP="008E6DE9">
      <w:pPr>
        <w:numPr>
          <w:ilvl w:val="0"/>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Instytucja Pośrednicząca może odstąpić od finansowania Projektu w trybie natychmiastowym, w przypadku gdy: </w:t>
      </w:r>
    </w:p>
    <w:p w14:paraId="725D3FA8" w14:textId="3A796DB7"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lub Partner/Partnerzy dopuścili się poważnych nieprawidłowości finansowych w szczególności wykorzystali w całości bądź w części przekazane środki na cel inny niż określony w Projekcie lub niezgodnie z Decyzją; </w:t>
      </w:r>
    </w:p>
    <w:p w14:paraId="7E5FFA47" w14:textId="77777777"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lub Partner/Partnerzy złożyli podrobione, przerobione lub stwierdzające nieprawdę dokumenty w celu uzyskania dofinansowania w ramach niniejszej Decyzji, w tym uznania za kwalifikowalne wydatków ponoszonych w ramach Projektu; </w:t>
      </w:r>
    </w:p>
    <w:p w14:paraId="0D7025D7" w14:textId="39D60C50" w:rsidR="00326232" w:rsidRPr="008E6DE9" w:rsidRDefault="007F7898" w:rsidP="008E6DE9">
      <w:pPr>
        <w:numPr>
          <w:ilvl w:val="1"/>
          <w:numId w:val="23"/>
        </w:numPr>
        <w:spacing w:after="60" w:line="276" w:lineRule="auto"/>
        <w:ind w:left="731" w:hanging="357"/>
        <w:jc w:val="left"/>
        <w:rPr>
          <w:rFonts w:ascii="Calibri" w:hAnsi="Calibri" w:cs="Calibri"/>
          <w:color w:val="auto"/>
          <w:sz w:val="24"/>
          <w:szCs w:val="24"/>
        </w:rPr>
      </w:pPr>
      <w:r w:rsidRPr="008E6DE9">
        <w:rPr>
          <w:rFonts w:ascii="Calibri" w:hAnsi="Calibri" w:cs="Calibri"/>
          <w:color w:val="auto"/>
          <w:sz w:val="24"/>
          <w:szCs w:val="24"/>
        </w:rPr>
        <w:t>Beneficjent lub Partner/Partnerzy ze swojej winy nie rozpoczęli realizacji Projektu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ciągu 3 miesięcy od ustalonej we Wniosku początkowej daty okresu realizacji Projektu; </w:t>
      </w:r>
    </w:p>
    <w:p w14:paraId="22685504" w14:textId="57B4FFAF"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lub Partner/Partnerzy w ramach realizacji Projektu nie spełnią któregokolwiek z bezwzględnych kryteriów, o których mowa w § 4 ust. 1. </w:t>
      </w:r>
    </w:p>
    <w:p w14:paraId="17923EDE" w14:textId="2A0342B9" w:rsidR="00326232" w:rsidRPr="008E6DE9" w:rsidRDefault="007F7898" w:rsidP="008E6DE9">
      <w:pPr>
        <w:numPr>
          <w:ilvl w:val="0"/>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Instytucja Pośrednicząca może odstąpić od finansowania Projektu z zachowaniem jednomiesięcznego okresu wypowiedzenia, w przypadku gdy: </w:t>
      </w:r>
    </w:p>
    <w:p w14:paraId="608277E7" w14:textId="78A8A979"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Beneficjent lub Partner/Partnerzy nie realizują Projektu zgodnie z harmonogramem wynikającym z zapisów Wniosku, zaprzestali realiza</w:t>
      </w:r>
      <w:r w:rsidR="00604E01" w:rsidRPr="008E6DE9">
        <w:rPr>
          <w:rFonts w:ascii="Calibri" w:hAnsi="Calibri" w:cs="Calibri"/>
          <w:color w:val="auto"/>
          <w:sz w:val="24"/>
          <w:szCs w:val="24"/>
        </w:rPr>
        <w:t>cji Projektu lub realizują go w </w:t>
      </w:r>
      <w:r w:rsidRPr="008E6DE9">
        <w:rPr>
          <w:rFonts w:ascii="Calibri" w:hAnsi="Calibri" w:cs="Calibri"/>
          <w:color w:val="auto"/>
          <w:sz w:val="24"/>
          <w:szCs w:val="24"/>
        </w:rPr>
        <w:t xml:space="preserve">sposób niezgodny z Decyzją lub nie przestrzegają zapisów Decyzji w okresie jej obowiązywania; </w:t>
      </w:r>
    </w:p>
    <w:p w14:paraId="083ECE09" w14:textId="77777777"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lub Partner/Partnerzy odmówili poddania się kontroli; </w:t>
      </w:r>
    </w:p>
    <w:p w14:paraId="6C72DF12" w14:textId="77777777"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lub Partner/Partnerzy w ustalonym przez Instytucję Pośredniczącą terminie nie doprowadzili do usunięcia stwierdzonych nieprawidłowości; </w:t>
      </w:r>
    </w:p>
    <w:p w14:paraId="0DE4B166" w14:textId="55C1AF85"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Beneficjent nie przedkłada zgodnie z Decyzją wniosków o płatność, z zastrzeżeniem §</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9 ust.2; </w:t>
      </w:r>
    </w:p>
    <w:p w14:paraId="19765346" w14:textId="24F3F09A" w:rsidR="00326232" w:rsidRPr="008E6DE9" w:rsidRDefault="007F7898" w:rsidP="008E6DE9">
      <w:pPr>
        <w:numPr>
          <w:ilvl w:val="1"/>
          <w:numId w:val="23"/>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Beneficjent w sposób uporczywy uchyla się od wykonywania obowiązków, o których mowa w § </w:t>
      </w:r>
      <w:r w:rsidR="00621BFB" w:rsidRPr="008E6DE9">
        <w:rPr>
          <w:rFonts w:ascii="Calibri" w:hAnsi="Calibri" w:cs="Calibri"/>
          <w:color w:val="auto"/>
          <w:sz w:val="24"/>
          <w:szCs w:val="24"/>
        </w:rPr>
        <w:t>21</w:t>
      </w:r>
      <w:r w:rsidRPr="008E6DE9">
        <w:rPr>
          <w:rFonts w:ascii="Calibri" w:hAnsi="Calibri" w:cs="Calibri"/>
          <w:color w:val="auto"/>
          <w:sz w:val="24"/>
          <w:szCs w:val="24"/>
        </w:rPr>
        <w:t xml:space="preserve"> ust. 1; </w:t>
      </w:r>
    </w:p>
    <w:p w14:paraId="72002F4D" w14:textId="77777777" w:rsidR="00D012A5" w:rsidRPr="008E6DE9" w:rsidRDefault="007F7898" w:rsidP="008E6DE9">
      <w:pPr>
        <w:numPr>
          <w:ilvl w:val="1"/>
          <w:numId w:val="23"/>
        </w:numPr>
        <w:spacing w:after="60" w:line="276" w:lineRule="auto"/>
        <w:ind w:hanging="360"/>
        <w:jc w:val="left"/>
        <w:rPr>
          <w:rFonts w:ascii="Calibri" w:hAnsi="Calibri" w:cs="Calibri"/>
          <w:sz w:val="24"/>
          <w:szCs w:val="24"/>
        </w:rPr>
      </w:pPr>
      <w:r w:rsidRPr="008E6DE9">
        <w:rPr>
          <w:rFonts w:ascii="Calibri" w:hAnsi="Calibri" w:cs="Calibri"/>
          <w:color w:val="auto"/>
          <w:sz w:val="24"/>
          <w:szCs w:val="24"/>
        </w:rPr>
        <w:t>Beneficjent lub Partner/Partnerzy nie przestrzegają przepisów ustawy z dnia 29 stycznia 2004 r. – Prawo zamówień publicznych lub zasady konkurencyjności w</w:t>
      </w:r>
      <w:r w:rsidR="00484EE3" w:rsidRPr="008E6DE9">
        <w:rPr>
          <w:rFonts w:ascii="Calibri" w:hAnsi="Calibri" w:cs="Calibri"/>
          <w:color w:val="auto"/>
          <w:sz w:val="24"/>
          <w:szCs w:val="24"/>
        </w:rPr>
        <w:t> </w:t>
      </w:r>
      <w:r w:rsidRPr="008E6DE9">
        <w:rPr>
          <w:rFonts w:ascii="Calibri" w:hAnsi="Calibri" w:cs="Calibri"/>
          <w:color w:val="auto"/>
          <w:sz w:val="24"/>
          <w:szCs w:val="24"/>
        </w:rPr>
        <w:t xml:space="preserve">zakresie, w jakim ta ustawa/zasada stosuje się do Beneficjenta lub Partnera/Partnerów lub gdy Beneficjent, Partner/Partnerzy nie wykonują lub nienależycie wykonują obowiązki wynikające z § </w:t>
      </w:r>
      <w:r w:rsidR="00621BFB" w:rsidRPr="008E6DE9">
        <w:rPr>
          <w:rFonts w:ascii="Calibri" w:hAnsi="Calibri" w:cs="Calibri"/>
          <w:color w:val="auto"/>
          <w:sz w:val="24"/>
          <w:szCs w:val="24"/>
        </w:rPr>
        <w:t>22</w:t>
      </w:r>
      <w:r w:rsidRPr="008E6DE9">
        <w:rPr>
          <w:rFonts w:ascii="Calibri" w:hAnsi="Calibri" w:cs="Calibri"/>
          <w:color w:val="auto"/>
          <w:sz w:val="24"/>
          <w:szCs w:val="24"/>
        </w:rPr>
        <w:t xml:space="preserve"> ust. 2 i 3.</w:t>
      </w:r>
    </w:p>
    <w:p w14:paraId="568736EA" w14:textId="1FDF7D98" w:rsidR="00D012A5" w:rsidRPr="008E6DE9" w:rsidRDefault="00D012A5" w:rsidP="008E6DE9">
      <w:pPr>
        <w:pStyle w:val="Akapitzlist"/>
        <w:numPr>
          <w:ilvl w:val="0"/>
          <w:numId w:val="23"/>
        </w:numPr>
        <w:spacing w:after="60" w:line="276" w:lineRule="auto"/>
        <w:ind w:hanging="383"/>
        <w:rPr>
          <w:rFonts w:ascii="Calibri" w:hAnsi="Calibri" w:cs="Calibri"/>
        </w:rPr>
      </w:pPr>
      <w:r w:rsidRPr="008E6DE9">
        <w:rPr>
          <w:rFonts w:ascii="Calibri" w:hAnsi="Calibri" w:cs="Calibri"/>
        </w:rPr>
        <w:t xml:space="preserve">Ponadto Instytucja Pośrednicząca może </w:t>
      </w:r>
      <w:r w:rsidR="002F3E18" w:rsidRPr="008E6DE9">
        <w:rPr>
          <w:rFonts w:ascii="Calibri" w:hAnsi="Calibri" w:cs="Calibri"/>
        </w:rPr>
        <w:t>odstąpić od finansowania projektu</w:t>
      </w:r>
      <w:r w:rsidRPr="008E6DE9">
        <w:rPr>
          <w:rFonts w:ascii="Calibri" w:hAnsi="Calibri" w:cs="Calibri"/>
        </w:rPr>
        <w:t xml:space="preserve"> w trybie natychmiastowym w przypadkach gdy:</w:t>
      </w:r>
    </w:p>
    <w:p w14:paraId="1C5294EA" w14:textId="096C606E" w:rsidR="00D012A5" w:rsidRPr="008E6DE9" w:rsidRDefault="00D012A5" w:rsidP="00ED5F25">
      <w:pPr>
        <w:pStyle w:val="Akapitzlist"/>
        <w:numPr>
          <w:ilvl w:val="0"/>
          <w:numId w:val="59"/>
        </w:numPr>
        <w:tabs>
          <w:tab w:val="clear" w:pos="1440"/>
        </w:tabs>
        <w:spacing w:after="98" w:line="276" w:lineRule="auto"/>
        <w:ind w:left="709" w:hanging="283"/>
        <w:rPr>
          <w:rFonts w:ascii="Calibri" w:hAnsi="Calibri" w:cs="Calibri"/>
        </w:rPr>
      </w:pPr>
      <w:r w:rsidRPr="008E6DE9">
        <w:rPr>
          <w:rFonts w:ascii="Calibri" w:hAnsi="Calibri" w:cs="Calibri"/>
        </w:rPr>
        <w:t>Beneficjent nie wykona przewidzianego w § 4 ust. 5 obowiązku poddania się kolejnej akredytacji lub gdy nie uzyska kolejnej akredytacji w okresie realizacji projektu,</w:t>
      </w:r>
    </w:p>
    <w:p w14:paraId="272789AF" w14:textId="77777777" w:rsidR="00D012A5" w:rsidRPr="008E6DE9" w:rsidRDefault="00D012A5" w:rsidP="00ED5F25">
      <w:pPr>
        <w:pStyle w:val="Akapitzlist"/>
        <w:numPr>
          <w:ilvl w:val="0"/>
          <w:numId w:val="59"/>
        </w:numPr>
        <w:tabs>
          <w:tab w:val="clear" w:pos="1440"/>
        </w:tabs>
        <w:spacing w:after="98" w:line="276" w:lineRule="auto"/>
        <w:ind w:left="709" w:hanging="283"/>
        <w:rPr>
          <w:rFonts w:ascii="Calibri" w:hAnsi="Calibri" w:cs="Calibri"/>
        </w:rPr>
      </w:pPr>
      <w:r w:rsidRPr="008E6DE9">
        <w:rPr>
          <w:rFonts w:ascii="Calibri" w:hAnsi="Calibri" w:cs="Calibri"/>
        </w:rPr>
        <w:t>w trakcie realizacji projektu OWES utraci akredytację przed terminem, na jaki akredytacja została przyznana, z przyczyn od siebie zależnych (tzn. wynikających z niespełnienia przez OWES Standardów Ośrodków Wsparcia Ekonomii Społecznej w ramach AKSES);</w:t>
      </w:r>
    </w:p>
    <w:p w14:paraId="6B656743" w14:textId="25A16D6F" w:rsidR="00326232" w:rsidRPr="009C411C" w:rsidRDefault="00D012A5" w:rsidP="00ED5F25">
      <w:pPr>
        <w:pStyle w:val="Akapitzlist"/>
        <w:numPr>
          <w:ilvl w:val="0"/>
          <w:numId w:val="59"/>
        </w:numPr>
        <w:tabs>
          <w:tab w:val="clear" w:pos="1440"/>
        </w:tabs>
        <w:spacing w:after="98" w:line="276" w:lineRule="auto"/>
        <w:ind w:left="709" w:hanging="283"/>
        <w:rPr>
          <w:rFonts w:ascii="Calibri" w:hAnsi="Calibri" w:cs="Calibri"/>
        </w:rPr>
      </w:pPr>
      <w:r w:rsidRPr="008E6DE9">
        <w:rPr>
          <w:rFonts w:ascii="Calibri" w:hAnsi="Calibri" w:cs="Calibri"/>
        </w:rPr>
        <w:t>gdy zostanie zrealizowany plan zamknięcia działań projektowych przyjęty  przez Instytucję Pośredniczącą i Beneficjenta w sytuacji i w sposób opisany w</w:t>
      </w:r>
      <w:r w:rsidRPr="008E6DE9">
        <w:rPr>
          <w:rFonts w:ascii="Calibri" w:hAnsi="Calibri" w:cs="Calibri"/>
        </w:rPr>
        <w:br/>
      </w:r>
      <w:r w:rsidRPr="009C411C">
        <w:rPr>
          <w:rFonts w:ascii="Calibri" w:hAnsi="Calibri" w:cs="Calibri"/>
        </w:rPr>
        <w:t>§ 4 ust. 6 i 7.</w:t>
      </w:r>
    </w:p>
    <w:p w14:paraId="2C377671" w14:textId="042C70DA" w:rsidR="00326232" w:rsidRPr="009C411C" w:rsidRDefault="007F7898" w:rsidP="008E6DE9">
      <w:pPr>
        <w:numPr>
          <w:ilvl w:val="0"/>
          <w:numId w:val="23"/>
        </w:numPr>
        <w:spacing w:after="60" w:line="276" w:lineRule="auto"/>
        <w:ind w:hanging="357"/>
        <w:jc w:val="left"/>
        <w:rPr>
          <w:rFonts w:ascii="Calibri" w:hAnsi="Calibri" w:cs="Calibri"/>
          <w:color w:val="FF0000"/>
          <w:sz w:val="24"/>
          <w:szCs w:val="24"/>
        </w:rPr>
      </w:pPr>
      <w:r w:rsidRPr="009C411C">
        <w:rPr>
          <w:rFonts w:ascii="Calibri" w:hAnsi="Calibri" w:cs="Calibri"/>
          <w:color w:val="auto"/>
          <w:sz w:val="24"/>
          <w:szCs w:val="24"/>
        </w:rPr>
        <w:t xml:space="preserve">Realizacja Projektu może zostać przerwana na wniosek każdej ze stron w przypadku wystąpienia okoliczności, które uniemożliwiają dalsze wykonywanie postanowień zawartych w Decyzji. </w:t>
      </w:r>
    </w:p>
    <w:p w14:paraId="66C7A5B0" w14:textId="77777777" w:rsidR="0058776E" w:rsidRPr="009C411C" w:rsidRDefault="0058776E" w:rsidP="008E6DE9">
      <w:pPr>
        <w:spacing w:after="60" w:line="276" w:lineRule="auto"/>
        <w:ind w:left="383" w:firstLine="0"/>
        <w:jc w:val="left"/>
        <w:rPr>
          <w:rFonts w:ascii="Calibri" w:hAnsi="Calibri" w:cs="Calibri"/>
          <w:color w:val="auto"/>
          <w:sz w:val="24"/>
          <w:szCs w:val="24"/>
        </w:rPr>
      </w:pPr>
    </w:p>
    <w:p w14:paraId="142C4C92" w14:textId="2E1D8E78" w:rsidR="00326232" w:rsidRPr="009C411C" w:rsidRDefault="007F7898" w:rsidP="008E6DE9">
      <w:pPr>
        <w:spacing w:after="60" w:line="276" w:lineRule="auto"/>
        <w:ind w:left="10" w:right="-15" w:hanging="10"/>
        <w:jc w:val="left"/>
        <w:rPr>
          <w:rFonts w:ascii="Calibri" w:hAnsi="Calibri" w:cs="Calibri"/>
          <w:b/>
          <w:color w:val="auto"/>
          <w:sz w:val="24"/>
          <w:szCs w:val="24"/>
        </w:rPr>
      </w:pPr>
      <w:r w:rsidRPr="009C411C">
        <w:rPr>
          <w:rFonts w:ascii="Calibri" w:hAnsi="Calibri" w:cs="Calibri"/>
          <w:b/>
          <w:color w:val="auto"/>
          <w:sz w:val="24"/>
          <w:szCs w:val="24"/>
        </w:rPr>
        <w:t>§ 2</w:t>
      </w:r>
      <w:r w:rsidR="00101888" w:rsidRPr="009C411C">
        <w:rPr>
          <w:rFonts w:ascii="Calibri" w:hAnsi="Calibri" w:cs="Calibri"/>
          <w:b/>
          <w:color w:val="auto"/>
          <w:sz w:val="24"/>
          <w:szCs w:val="24"/>
        </w:rPr>
        <w:t>9</w:t>
      </w:r>
    </w:p>
    <w:p w14:paraId="02824BA5" w14:textId="492490BD" w:rsidR="00326232" w:rsidRPr="009C411C" w:rsidRDefault="007F7898" w:rsidP="008E6DE9">
      <w:pPr>
        <w:numPr>
          <w:ilvl w:val="0"/>
          <w:numId w:val="24"/>
        </w:numPr>
        <w:spacing w:after="60" w:line="276" w:lineRule="auto"/>
        <w:ind w:hanging="348"/>
        <w:jc w:val="left"/>
        <w:rPr>
          <w:rFonts w:ascii="Calibri" w:hAnsi="Calibri" w:cs="Calibri"/>
          <w:color w:val="auto"/>
          <w:sz w:val="24"/>
          <w:szCs w:val="24"/>
        </w:rPr>
      </w:pPr>
      <w:r w:rsidRPr="009C411C">
        <w:rPr>
          <w:rFonts w:ascii="Calibri" w:hAnsi="Calibri" w:cs="Calibri"/>
          <w:color w:val="auto"/>
          <w:sz w:val="24"/>
          <w:szCs w:val="24"/>
        </w:rPr>
        <w:t xml:space="preserve">W przypadku odstąpienia od finansowania </w:t>
      </w:r>
      <w:r w:rsidR="00604E01" w:rsidRPr="009C411C">
        <w:rPr>
          <w:rFonts w:ascii="Calibri" w:hAnsi="Calibri" w:cs="Calibri"/>
          <w:color w:val="auto"/>
          <w:sz w:val="24"/>
          <w:szCs w:val="24"/>
        </w:rPr>
        <w:t xml:space="preserve">niniejszego </w:t>
      </w:r>
      <w:r w:rsidRPr="009C411C">
        <w:rPr>
          <w:rFonts w:ascii="Calibri" w:hAnsi="Calibri" w:cs="Calibri"/>
          <w:color w:val="auto"/>
          <w:sz w:val="24"/>
          <w:szCs w:val="24"/>
        </w:rPr>
        <w:t>Projektu na podstawie § 2</w:t>
      </w:r>
      <w:r w:rsidR="00621BFB" w:rsidRPr="009C411C">
        <w:rPr>
          <w:rFonts w:ascii="Calibri" w:hAnsi="Calibri" w:cs="Calibri"/>
          <w:color w:val="auto"/>
          <w:sz w:val="24"/>
          <w:szCs w:val="24"/>
        </w:rPr>
        <w:t>8</w:t>
      </w:r>
      <w:r w:rsidRPr="009C411C">
        <w:rPr>
          <w:rFonts w:ascii="Calibri" w:hAnsi="Calibri" w:cs="Calibri"/>
          <w:color w:val="auto"/>
          <w:sz w:val="24"/>
          <w:szCs w:val="24"/>
        </w:rPr>
        <w:t xml:space="preserve"> ust. 1, Beneficjent </w:t>
      </w:r>
      <w:r w:rsidR="003D38DB" w:rsidRPr="009C411C">
        <w:rPr>
          <w:rFonts w:ascii="Calibri" w:hAnsi="Calibri" w:cs="Calibri"/>
          <w:color w:val="auto"/>
          <w:sz w:val="24"/>
          <w:szCs w:val="24"/>
        </w:rPr>
        <w:t xml:space="preserve">jest </w:t>
      </w:r>
      <w:r w:rsidRPr="009C411C">
        <w:rPr>
          <w:rFonts w:ascii="Calibri" w:hAnsi="Calibri" w:cs="Calibri"/>
          <w:color w:val="auto"/>
          <w:sz w:val="24"/>
          <w:szCs w:val="24"/>
        </w:rPr>
        <w:t xml:space="preserve">zobowiązany do zwrotu całości otrzymanego dofinansowania wraz </w:t>
      </w:r>
      <w:r w:rsidR="007E637D" w:rsidRPr="009C411C">
        <w:rPr>
          <w:rFonts w:ascii="Calibri" w:hAnsi="Calibri" w:cs="Calibri"/>
          <w:color w:val="auto"/>
          <w:sz w:val="24"/>
          <w:szCs w:val="24"/>
        </w:rPr>
        <w:t>z </w:t>
      </w:r>
      <w:r w:rsidRPr="009C411C">
        <w:rPr>
          <w:rFonts w:ascii="Calibri" w:hAnsi="Calibri" w:cs="Calibri"/>
          <w:color w:val="auto"/>
          <w:sz w:val="24"/>
          <w:szCs w:val="24"/>
        </w:rPr>
        <w:t>odsetkami w wysokości określonej jak dla zaległości podatkowych liczonymi od dnia przekazania środków dofinansowania</w:t>
      </w:r>
      <w:r w:rsidR="003D38DB" w:rsidRPr="009C411C">
        <w:rPr>
          <w:rFonts w:ascii="Calibri" w:eastAsia="Calibri" w:hAnsi="Calibri" w:cs="Calibri"/>
          <w:color w:val="auto"/>
          <w:sz w:val="24"/>
          <w:szCs w:val="24"/>
          <w:lang w:eastAsia="ar-SA"/>
        </w:rPr>
        <w:t xml:space="preserve"> do dnia zwrotu środków przez Beneficjenta</w:t>
      </w:r>
      <w:r w:rsidRPr="009C411C">
        <w:rPr>
          <w:rFonts w:ascii="Calibri" w:hAnsi="Calibri" w:cs="Calibri"/>
          <w:color w:val="auto"/>
          <w:sz w:val="24"/>
          <w:szCs w:val="24"/>
        </w:rPr>
        <w:t>.</w:t>
      </w:r>
    </w:p>
    <w:p w14:paraId="5B9C9ACF" w14:textId="35ABB8FE" w:rsidR="00F641D8" w:rsidRPr="009C411C" w:rsidRDefault="007F7898" w:rsidP="008E6DE9">
      <w:pPr>
        <w:numPr>
          <w:ilvl w:val="0"/>
          <w:numId w:val="24"/>
        </w:numPr>
        <w:spacing w:after="60" w:line="276" w:lineRule="auto"/>
        <w:ind w:hanging="348"/>
        <w:jc w:val="left"/>
        <w:rPr>
          <w:rFonts w:ascii="Calibri" w:hAnsi="Calibri" w:cs="Calibri"/>
          <w:color w:val="auto"/>
          <w:sz w:val="24"/>
          <w:szCs w:val="24"/>
        </w:rPr>
      </w:pPr>
      <w:r w:rsidRPr="009C411C">
        <w:rPr>
          <w:rFonts w:ascii="Calibri" w:hAnsi="Calibri" w:cs="Calibri"/>
          <w:color w:val="auto"/>
          <w:sz w:val="24"/>
          <w:szCs w:val="24"/>
        </w:rPr>
        <w:t xml:space="preserve">W przypadku odstąpienia od finansowania </w:t>
      </w:r>
      <w:r w:rsidR="00604E01" w:rsidRPr="009C411C">
        <w:rPr>
          <w:rFonts w:ascii="Calibri" w:hAnsi="Calibri" w:cs="Calibri"/>
          <w:color w:val="auto"/>
          <w:sz w:val="24"/>
          <w:szCs w:val="24"/>
        </w:rPr>
        <w:t xml:space="preserve">niniejszego </w:t>
      </w:r>
      <w:r w:rsidRPr="009C411C">
        <w:rPr>
          <w:rFonts w:ascii="Calibri" w:hAnsi="Calibri" w:cs="Calibri"/>
          <w:color w:val="auto"/>
          <w:sz w:val="24"/>
          <w:szCs w:val="24"/>
        </w:rPr>
        <w:t>Projektu na podstawie § 2</w:t>
      </w:r>
      <w:r w:rsidR="00621BFB" w:rsidRPr="009C411C">
        <w:rPr>
          <w:rFonts w:ascii="Calibri" w:hAnsi="Calibri" w:cs="Calibri"/>
          <w:color w:val="auto"/>
          <w:sz w:val="24"/>
          <w:szCs w:val="24"/>
        </w:rPr>
        <w:t>8</w:t>
      </w:r>
      <w:r w:rsidR="00604E01" w:rsidRPr="009C411C">
        <w:rPr>
          <w:rFonts w:ascii="Calibri" w:hAnsi="Calibri" w:cs="Calibri"/>
          <w:color w:val="auto"/>
          <w:sz w:val="24"/>
          <w:szCs w:val="24"/>
        </w:rPr>
        <w:t xml:space="preserve"> ust. 2</w:t>
      </w:r>
      <w:r w:rsidR="003424B5" w:rsidRPr="00375707">
        <w:rPr>
          <w:rFonts w:ascii="Calibri" w:hAnsi="Calibri" w:cs="Calibri"/>
          <w:color w:val="auto"/>
          <w:sz w:val="24"/>
          <w:szCs w:val="24"/>
        </w:rPr>
        <w:t>,</w:t>
      </w:r>
      <w:r w:rsidR="00604E01" w:rsidRPr="00375707">
        <w:rPr>
          <w:rFonts w:ascii="Calibri" w:hAnsi="Calibri" w:cs="Calibri"/>
          <w:color w:val="auto"/>
          <w:sz w:val="24"/>
          <w:szCs w:val="24"/>
        </w:rPr>
        <w:t> </w:t>
      </w:r>
      <w:r w:rsidRPr="00375707">
        <w:rPr>
          <w:rFonts w:ascii="Calibri" w:hAnsi="Calibri" w:cs="Calibri"/>
          <w:color w:val="auto"/>
          <w:sz w:val="24"/>
          <w:szCs w:val="24"/>
        </w:rPr>
        <w:t>3</w:t>
      </w:r>
      <w:r w:rsidR="003424B5" w:rsidRPr="00375707">
        <w:rPr>
          <w:rFonts w:ascii="Calibri" w:hAnsi="Calibri" w:cs="Calibri"/>
          <w:color w:val="auto"/>
          <w:sz w:val="24"/>
          <w:szCs w:val="24"/>
        </w:rPr>
        <w:t xml:space="preserve"> i 4</w:t>
      </w:r>
      <w:r w:rsidRPr="009C411C">
        <w:rPr>
          <w:rFonts w:ascii="Calibri" w:hAnsi="Calibri" w:cs="Calibri"/>
          <w:color w:val="auto"/>
          <w:sz w:val="24"/>
          <w:szCs w:val="24"/>
        </w:rPr>
        <w:t xml:space="preserve"> Beneficjent ma prawo do </w:t>
      </w:r>
      <w:r w:rsidR="003D38DB" w:rsidRPr="009C411C">
        <w:rPr>
          <w:rFonts w:ascii="Calibri" w:eastAsia="Calibri" w:hAnsi="Calibri" w:cs="Calibri"/>
          <w:color w:val="auto"/>
          <w:sz w:val="24"/>
          <w:szCs w:val="24"/>
          <w:lang w:eastAsia="ar-SA"/>
        </w:rPr>
        <w:t>wykorzystania</w:t>
      </w:r>
      <w:r w:rsidRPr="009C411C">
        <w:rPr>
          <w:rFonts w:ascii="Calibri" w:hAnsi="Calibri" w:cs="Calibri"/>
          <w:color w:val="auto"/>
          <w:sz w:val="24"/>
          <w:szCs w:val="24"/>
        </w:rPr>
        <w:t xml:space="preserve"> wyłącznie tej części otrzymanych transz</w:t>
      </w:r>
      <w:r w:rsidRPr="008E6DE9">
        <w:rPr>
          <w:rFonts w:ascii="Calibri" w:hAnsi="Calibri" w:cs="Calibri"/>
          <w:color w:val="auto"/>
          <w:sz w:val="24"/>
          <w:szCs w:val="24"/>
        </w:rPr>
        <w:t xml:space="preserve"> dofinansowania, które odpowiadają prawidłowo zrealizowanej części Projektu, </w:t>
      </w:r>
      <w:r w:rsidRPr="009C411C">
        <w:rPr>
          <w:rFonts w:ascii="Calibri" w:hAnsi="Calibri" w:cs="Calibri"/>
          <w:color w:val="auto"/>
          <w:sz w:val="24"/>
          <w:szCs w:val="24"/>
        </w:rPr>
        <w:t>z</w:t>
      </w:r>
      <w:r w:rsidR="00484EE3" w:rsidRPr="009C411C">
        <w:rPr>
          <w:rFonts w:ascii="Calibri" w:hAnsi="Calibri" w:cs="Calibri"/>
          <w:color w:val="auto"/>
          <w:sz w:val="24"/>
          <w:szCs w:val="24"/>
        </w:rPr>
        <w:t> </w:t>
      </w:r>
      <w:r w:rsidRPr="009C411C">
        <w:rPr>
          <w:rFonts w:ascii="Calibri" w:hAnsi="Calibri" w:cs="Calibri"/>
          <w:color w:val="auto"/>
          <w:sz w:val="24"/>
          <w:szCs w:val="24"/>
        </w:rPr>
        <w:t>zastrzeżeniem ust. 3-</w:t>
      </w:r>
      <w:r w:rsidR="00D93A15" w:rsidRPr="009C411C">
        <w:rPr>
          <w:rFonts w:ascii="Calibri" w:hAnsi="Calibri" w:cs="Calibri"/>
          <w:color w:val="auto"/>
          <w:sz w:val="24"/>
          <w:szCs w:val="24"/>
        </w:rPr>
        <w:t>6</w:t>
      </w:r>
      <w:r w:rsidRPr="009C411C">
        <w:rPr>
          <w:rFonts w:ascii="Calibri" w:hAnsi="Calibri" w:cs="Calibri"/>
          <w:color w:val="auto"/>
          <w:sz w:val="24"/>
          <w:szCs w:val="24"/>
        </w:rPr>
        <w:t xml:space="preserve"> Jednocześnie Beneficjent zobowiązany jest do zwrotu pozostałej części kwoty dofinansowania na rachunek Instytucji Zarządzającej. </w:t>
      </w:r>
    </w:p>
    <w:p w14:paraId="21EBD4F0" w14:textId="72516448" w:rsidR="0083464A" w:rsidRPr="008E6DE9" w:rsidRDefault="0083464A" w:rsidP="008E6DE9">
      <w:pPr>
        <w:numPr>
          <w:ilvl w:val="0"/>
          <w:numId w:val="24"/>
        </w:numPr>
        <w:spacing w:after="60" w:line="276" w:lineRule="auto"/>
        <w:ind w:hanging="348"/>
        <w:jc w:val="left"/>
        <w:rPr>
          <w:rFonts w:ascii="Calibri" w:hAnsi="Calibri" w:cs="Calibri"/>
          <w:color w:val="auto"/>
          <w:sz w:val="24"/>
          <w:szCs w:val="24"/>
        </w:rPr>
      </w:pPr>
      <w:r w:rsidRPr="009C411C">
        <w:rPr>
          <w:rFonts w:ascii="Calibri" w:eastAsia="Calibri" w:hAnsi="Calibri" w:cs="Calibri"/>
          <w:color w:val="auto"/>
          <w:sz w:val="24"/>
          <w:szCs w:val="24"/>
          <w:lang w:eastAsia="ar-SA"/>
        </w:rPr>
        <w:t>Za prawidłowo zrealizowaną część Projektu należy uznać część Projektu rozliczoną</w:t>
      </w:r>
      <w:r w:rsidRPr="008E6DE9">
        <w:rPr>
          <w:rFonts w:ascii="Calibri" w:eastAsia="Calibri" w:hAnsi="Calibri" w:cs="Calibri"/>
          <w:color w:val="auto"/>
          <w:sz w:val="24"/>
          <w:szCs w:val="24"/>
          <w:lang w:eastAsia="ar-SA"/>
        </w:rPr>
        <w:t xml:space="preserve"> zgodnie z regułą proporcjonalności, o której mowa w </w:t>
      </w:r>
      <w:r w:rsidR="00BB07A0" w:rsidRPr="008E6DE9">
        <w:rPr>
          <w:rFonts w:ascii="Calibri" w:eastAsia="Calibri" w:hAnsi="Calibri" w:cs="Calibri"/>
          <w:i/>
          <w:color w:val="auto"/>
          <w:sz w:val="24"/>
          <w:szCs w:val="24"/>
          <w:lang w:eastAsia="ar-SA"/>
        </w:rPr>
        <w:t xml:space="preserve">Wytycznych w zakresie kwalifikowalności </w:t>
      </w:r>
      <w:r w:rsidR="00BB07A0" w:rsidRPr="008E6DE9">
        <w:rPr>
          <w:rFonts w:ascii="Calibri" w:hAnsi="Calibri" w:cs="Calibri"/>
          <w:i/>
          <w:color w:val="auto"/>
          <w:sz w:val="24"/>
          <w:szCs w:val="24"/>
        </w:rPr>
        <w:t>w ramach Europejskiego Funduszu Rozwoju Regionalnego, Europejskiego Funduszu Społecznego oraz Funduszu Spójności na lata 2014-2020</w:t>
      </w:r>
      <w:r w:rsidR="00BB07A0" w:rsidRPr="008E6DE9">
        <w:rPr>
          <w:rFonts w:ascii="Calibri" w:eastAsia="Calibri" w:hAnsi="Calibri" w:cs="Calibri"/>
          <w:color w:val="auto"/>
          <w:sz w:val="24"/>
          <w:szCs w:val="24"/>
          <w:lang w:eastAsia="ar-SA"/>
        </w:rPr>
        <w:t>.</w:t>
      </w:r>
      <w:r w:rsidRPr="008E6DE9">
        <w:rPr>
          <w:rFonts w:ascii="Calibri" w:eastAsia="Calibri" w:hAnsi="Calibri" w:cs="Calibri"/>
          <w:color w:val="auto"/>
          <w:sz w:val="24"/>
          <w:szCs w:val="24"/>
          <w:lang w:eastAsia="ar-SA"/>
        </w:rPr>
        <w:t xml:space="preserve"> Beneficjent jest zobowiązany przedstawić rozliczenie otrzymanych transz dofinansowania, w formie wniosku o płatność w terminie 30 dni kalendarzowych od dnia odstąpienia od finansowania projektu</w:t>
      </w:r>
      <w:r w:rsidR="007F7898" w:rsidRPr="008E6DE9">
        <w:rPr>
          <w:rFonts w:ascii="Calibri" w:eastAsia="Calibri" w:hAnsi="Calibri" w:cs="Calibri"/>
          <w:color w:val="auto"/>
          <w:sz w:val="24"/>
          <w:szCs w:val="24"/>
          <w:vertAlign w:val="superscript"/>
          <w:lang w:eastAsia="ar-SA"/>
        </w:rPr>
        <w:footnoteReference w:id="22"/>
      </w:r>
      <w:r w:rsidR="00207A00" w:rsidRPr="008E6DE9">
        <w:rPr>
          <w:rFonts w:ascii="Calibri" w:eastAsia="Calibri" w:hAnsi="Calibri" w:cs="Calibri"/>
          <w:color w:val="auto"/>
          <w:sz w:val="24"/>
          <w:szCs w:val="24"/>
          <w:lang w:eastAsia="ar-SA"/>
        </w:rPr>
        <w:t>.</w:t>
      </w:r>
    </w:p>
    <w:p w14:paraId="6F54CE95" w14:textId="4847B569" w:rsidR="00F641D8" w:rsidRPr="008E6DE9" w:rsidRDefault="007F7898" w:rsidP="008E6DE9">
      <w:pPr>
        <w:numPr>
          <w:ilvl w:val="0"/>
          <w:numId w:val="24"/>
        </w:numPr>
        <w:spacing w:after="60" w:line="276" w:lineRule="auto"/>
        <w:ind w:hanging="348"/>
        <w:jc w:val="left"/>
        <w:rPr>
          <w:rFonts w:ascii="Calibri" w:hAnsi="Calibri" w:cs="Calibri"/>
          <w:color w:val="auto"/>
          <w:sz w:val="24"/>
          <w:szCs w:val="24"/>
        </w:rPr>
      </w:pPr>
      <w:r w:rsidRPr="008E6DE9">
        <w:rPr>
          <w:rFonts w:ascii="Calibri" w:hAnsi="Calibri" w:cs="Calibri"/>
          <w:color w:val="auto"/>
          <w:sz w:val="24"/>
          <w:szCs w:val="24"/>
        </w:rPr>
        <w:t xml:space="preserve">W przypadku </w:t>
      </w:r>
      <w:r w:rsidR="0083464A" w:rsidRPr="008E6DE9">
        <w:rPr>
          <w:rFonts w:ascii="Calibri" w:eastAsia="Calibri" w:hAnsi="Calibri" w:cs="Calibri"/>
          <w:color w:val="auto"/>
          <w:sz w:val="24"/>
          <w:szCs w:val="24"/>
          <w:lang w:eastAsia="ar-SA"/>
        </w:rPr>
        <w:t xml:space="preserve">odstąpienia od finansowania </w:t>
      </w:r>
      <w:r w:rsidR="00604E01" w:rsidRPr="008E6DE9">
        <w:rPr>
          <w:rFonts w:ascii="Calibri" w:eastAsia="Calibri" w:hAnsi="Calibri" w:cs="Calibri"/>
          <w:color w:val="auto"/>
          <w:sz w:val="24"/>
          <w:szCs w:val="24"/>
          <w:lang w:eastAsia="ar-SA"/>
        </w:rPr>
        <w:t xml:space="preserve">niniejszego </w:t>
      </w:r>
      <w:r w:rsidR="00F62799" w:rsidRPr="008E6DE9">
        <w:rPr>
          <w:rFonts w:ascii="Calibri" w:hAnsi="Calibri" w:cs="Calibri"/>
          <w:color w:val="auto"/>
          <w:sz w:val="24"/>
          <w:szCs w:val="24"/>
        </w:rPr>
        <w:t>P</w:t>
      </w:r>
      <w:r w:rsidR="0083464A" w:rsidRPr="008E6DE9">
        <w:rPr>
          <w:rFonts w:ascii="Calibri" w:hAnsi="Calibri" w:cs="Calibri"/>
          <w:color w:val="auto"/>
          <w:sz w:val="24"/>
          <w:szCs w:val="24"/>
        </w:rPr>
        <w:t xml:space="preserve">rojektu </w:t>
      </w:r>
      <w:r w:rsidR="00555DC3" w:rsidRPr="008E6DE9">
        <w:rPr>
          <w:rFonts w:ascii="Calibri" w:eastAsia="Calibri" w:hAnsi="Calibri" w:cs="Calibri"/>
          <w:color w:val="auto"/>
          <w:sz w:val="24"/>
          <w:szCs w:val="24"/>
          <w:lang w:eastAsia="ar-SA"/>
        </w:rPr>
        <w:t>na podstawie §</w:t>
      </w:r>
      <w:r w:rsidR="0083464A" w:rsidRPr="008E6DE9">
        <w:rPr>
          <w:rFonts w:ascii="Calibri" w:eastAsia="Calibri" w:hAnsi="Calibri" w:cs="Calibri"/>
          <w:color w:val="auto"/>
          <w:sz w:val="24"/>
          <w:szCs w:val="24"/>
          <w:lang w:eastAsia="ar-SA"/>
        </w:rPr>
        <w:t xml:space="preserve"> 2</w:t>
      </w:r>
      <w:r w:rsidR="00621BFB" w:rsidRPr="008E6DE9">
        <w:rPr>
          <w:rFonts w:ascii="Calibri" w:eastAsia="Calibri" w:hAnsi="Calibri" w:cs="Calibri"/>
          <w:color w:val="auto"/>
          <w:sz w:val="24"/>
          <w:szCs w:val="24"/>
          <w:lang w:eastAsia="ar-SA"/>
        </w:rPr>
        <w:t>8</w:t>
      </w:r>
      <w:r w:rsidR="0083464A" w:rsidRPr="008E6DE9">
        <w:rPr>
          <w:rFonts w:ascii="Calibri" w:eastAsia="Calibri" w:hAnsi="Calibri" w:cs="Calibri"/>
          <w:color w:val="auto"/>
          <w:sz w:val="24"/>
          <w:szCs w:val="24"/>
          <w:lang w:eastAsia="ar-SA"/>
        </w:rPr>
        <w:t xml:space="preserve"> ust. 2</w:t>
      </w:r>
      <w:r w:rsidR="003424B5" w:rsidRPr="008E6DE9">
        <w:rPr>
          <w:rFonts w:ascii="Calibri" w:eastAsia="Calibri" w:hAnsi="Calibri" w:cs="Calibri"/>
          <w:color w:val="auto"/>
          <w:sz w:val="24"/>
          <w:szCs w:val="24"/>
          <w:lang w:eastAsia="ar-SA"/>
        </w:rPr>
        <w:t xml:space="preserve"> i 3</w:t>
      </w:r>
      <w:r w:rsidR="0083464A" w:rsidRPr="008E6DE9">
        <w:rPr>
          <w:rFonts w:ascii="Calibri" w:eastAsia="Calibri" w:hAnsi="Calibri" w:cs="Calibri"/>
          <w:color w:val="auto"/>
          <w:sz w:val="24"/>
          <w:szCs w:val="24"/>
          <w:lang w:eastAsia="ar-SA"/>
        </w:rPr>
        <w:t xml:space="preserve"> Beneficjent jest zobowiązany do zwrotu niewykorzystanej części otrzymanych transz dofinansowania wraz z odsetkami w wysokości określonej jak dla zaległości podatkowych liczonymi od dnia przekazania środków dofinansowania w terminie 30 dni kalendarzowych od dnia odstąpienia od finansowania projektu na rachunek bankowy wskazany przez Instytucję Pośredniczącą.</w:t>
      </w:r>
    </w:p>
    <w:p w14:paraId="23860A57" w14:textId="27EBFC09" w:rsidR="005F584C" w:rsidRPr="008E6DE9" w:rsidRDefault="005F584C" w:rsidP="008E6DE9">
      <w:pPr>
        <w:numPr>
          <w:ilvl w:val="0"/>
          <w:numId w:val="24"/>
        </w:numPr>
        <w:spacing w:after="60" w:line="276" w:lineRule="auto"/>
        <w:ind w:hanging="348"/>
        <w:jc w:val="left"/>
        <w:rPr>
          <w:rFonts w:ascii="Calibri" w:hAnsi="Calibri" w:cs="Calibri"/>
          <w:color w:val="auto"/>
          <w:sz w:val="24"/>
          <w:szCs w:val="24"/>
        </w:rPr>
      </w:pPr>
      <w:r w:rsidRPr="008E6DE9">
        <w:rPr>
          <w:rFonts w:ascii="Calibri" w:eastAsia="Calibri" w:hAnsi="Calibri" w:cs="Calibri"/>
          <w:color w:val="auto"/>
          <w:sz w:val="24"/>
          <w:szCs w:val="24"/>
          <w:lang w:eastAsia="ar-SA"/>
        </w:rPr>
        <w:t>W przypadku odstąpienia od finansowania</w:t>
      </w:r>
      <w:r w:rsidRPr="008E6DE9">
        <w:rPr>
          <w:rFonts w:ascii="Calibri" w:hAnsi="Calibri" w:cs="Calibri"/>
          <w:color w:val="auto"/>
          <w:sz w:val="24"/>
          <w:szCs w:val="24"/>
        </w:rPr>
        <w:t xml:space="preserve"> </w:t>
      </w:r>
      <w:r w:rsidR="00604E01" w:rsidRPr="008E6DE9">
        <w:rPr>
          <w:rFonts w:ascii="Calibri" w:hAnsi="Calibri" w:cs="Calibri"/>
          <w:color w:val="auto"/>
          <w:sz w:val="24"/>
          <w:szCs w:val="24"/>
        </w:rPr>
        <w:t xml:space="preserve">niniejszego </w:t>
      </w:r>
      <w:r w:rsidR="00F62799" w:rsidRPr="008E6DE9">
        <w:rPr>
          <w:rFonts w:ascii="Calibri" w:hAnsi="Calibri" w:cs="Calibri"/>
          <w:color w:val="auto"/>
          <w:sz w:val="24"/>
          <w:szCs w:val="24"/>
        </w:rPr>
        <w:t>P</w:t>
      </w:r>
      <w:r w:rsidRPr="008E6DE9">
        <w:rPr>
          <w:rFonts w:ascii="Calibri" w:hAnsi="Calibri" w:cs="Calibri"/>
          <w:color w:val="auto"/>
          <w:sz w:val="24"/>
          <w:szCs w:val="24"/>
        </w:rPr>
        <w:t xml:space="preserve">rojektu </w:t>
      </w:r>
      <w:r w:rsidRPr="008E6DE9">
        <w:rPr>
          <w:rFonts w:ascii="Calibri" w:eastAsia="Calibri" w:hAnsi="Calibri" w:cs="Calibri"/>
          <w:color w:val="auto"/>
          <w:sz w:val="24"/>
          <w:szCs w:val="24"/>
          <w:lang w:eastAsia="ar-SA"/>
        </w:rPr>
        <w:t xml:space="preserve">na podstawie § </w:t>
      </w:r>
      <w:r w:rsidR="00064612" w:rsidRPr="008E6DE9">
        <w:rPr>
          <w:rFonts w:ascii="Calibri" w:eastAsia="Calibri" w:hAnsi="Calibri" w:cs="Calibri"/>
          <w:color w:val="auto"/>
          <w:sz w:val="24"/>
          <w:szCs w:val="24"/>
          <w:lang w:eastAsia="ar-SA"/>
        </w:rPr>
        <w:t>2</w:t>
      </w:r>
      <w:r w:rsidR="00621BFB" w:rsidRPr="008E6DE9">
        <w:rPr>
          <w:rFonts w:ascii="Calibri" w:eastAsia="Calibri" w:hAnsi="Calibri" w:cs="Calibri"/>
          <w:color w:val="auto"/>
          <w:sz w:val="24"/>
          <w:szCs w:val="24"/>
          <w:lang w:eastAsia="ar-SA"/>
        </w:rPr>
        <w:t>8</w:t>
      </w:r>
      <w:r w:rsidR="00064612" w:rsidRPr="008E6DE9">
        <w:rPr>
          <w:rFonts w:ascii="Calibri" w:eastAsia="Calibri" w:hAnsi="Calibri" w:cs="Calibri"/>
          <w:color w:val="auto"/>
          <w:sz w:val="24"/>
          <w:szCs w:val="24"/>
          <w:lang w:eastAsia="ar-SA"/>
        </w:rPr>
        <w:t xml:space="preserve"> </w:t>
      </w:r>
      <w:r w:rsidRPr="008E6DE9">
        <w:rPr>
          <w:rFonts w:ascii="Calibri" w:eastAsia="Calibri" w:hAnsi="Calibri" w:cs="Calibri"/>
          <w:color w:val="auto"/>
          <w:sz w:val="24"/>
          <w:szCs w:val="24"/>
          <w:lang w:eastAsia="ar-SA"/>
        </w:rPr>
        <w:t xml:space="preserve">ust. </w:t>
      </w:r>
      <w:r w:rsidR="003424B5" w:rsidRPr="008E6DE9">
        <w:rPr>
          <w:rFonts w:ascii="Calibri" w:eastAsia="Calibri" w:hAnsi="Calibri" w:cs="Calibri"/>
          <w:color w:val="auto"/>
          <w:sz w:val="24"/>
          <w:szCs w:val="24"/>
          <w:lang w:eastAsia="ar-SA"/>
        </w:rPr>
        <w:t xml:space="preserve">4 </w:t>
      </w:r>
      <w:r w:rsidRPr="008E6DE9">
        <w:rPr>
          <w:rFonts w:ascii="Calibri" w:eastAsia="Calibri" w:hAnsi="Calibri" w:cs="Calibri"/>
          <w:color w:val="auto"/>
          <w:sz w:val="24"/>
          <w:szCs w:val="24"/>
          <w:lang w:eastAsia="ar-SA"/>
        </w:rPr>
        <w:t xml:space="preserve">Beneficjent jest zobowiązany do zwrotu niewykorzystanej części otrzymanych transz dofinansowania bez odsetek w terminie 30 dni kalendarzowych od dnia odstąpienia od finansowania projektu na rachunek bankowy wskazany przez Instytucję Pośredniczącą. </w:t>
      </w:r>
    </w:p>
    <w:p w14:paraId="684767C5" w14:textId="1247D979" w:rsidR="00326232" w:rsidRPr="008E6DE9" w:rsidRDefault="00707619" w:rsidP="008E6DE9">
      <w:pPr>
        <w:numPr>
          <w:ilvl w:val="0"/>
          <w:numId w:val="24"/>
        </w:numPr>
        <w:spacing w:after="60" w:line="276" w:lineRule="auto"/>
        <w:ind w:left="369" w:hanging="346"/>
        <w:jc w:val="left"/>
        <w:rPr>
          <w:rFonts w:ascii="Calibri" w:hAnsi="Calibri" w:cs="Calibri"/>
          <w:color w:val="auto"/>
          <w:sz w:val="24"/>
          <w:szCs w:val="24"/>
        </w:rPr>
      </w:pPr>
      <w:r w:rsidRPr="008E6DE9">
        <w:rPr>
          <w:rFonts w:ascii="Calibri" w:hAnsi="Calibri" w:cs="Calibri"/>
          <w:color w:val="auto"/>
          <w:sz w:val="24"/>
          <w:szCs w:val="24"/>
        </w:rPr>
        <w:t>W przypadku niedokonania zwrotu środków zgodnie z ust. 1</w:t>
      </w:r>
      <w:r w:rsidR="00527A4D" w:rsidRPr="008E6DE9">
        <w:rPr>
          <w:rFonts w:ascii="Calibri" w:hAnsi="Calibri" w:cs="Calibri"/>
          <w:color w:val="auto"/>
          <w:sz w:val="24"/>
          <w:szCs w:val="24"/>
        </w:rPr>
        <w:t xml:space="preserve"> i 4 lub 5</w:t>
      </w:r>
      <w:r w:rsidRPr="008E6DE9">
        <w:rPr>
          <w:rFonts w:ascii="Calibri" w:hAnsi="Calibri" w:cs="Calibri"/>
          <w:color w:val="auto"/>
          <w:sz w:val="24"/>
          <w:szCs w:val="24"/>
        </w:rPr>
        <w:t xml:space="preserve">, stosuje się odpowiednio § 14 </w:t>
      </w:r>
      <w:r w:rsidR="000C2E5C" w:rsidRPr="008E6DE9">
        <w:rPr>
          <w:rFonts w:ascii="Calibri" w:hAnsi="Calibri" w:cs="Calibri"/>
          <w:color w:val="auto"/>
          <w:sz w:val="24"/>
          <w:szCs w:val="24"/>
        </w:rPr>
        <w:t>Decyzji</w:t>
      </w:r>
      <w:r w:rsidRPr="008E6DE9">
        <w:rPr>
          <w:rFonts w:ascii="Calibri" w:hAnsi="Calibri" w:cs="Calibri"/>
          <w:color w:val="auto"/>
          <w:sz w:val="24"/>
          <w:szCs w:val="24"/>
        </w:rPr>
        <w:t>.</w:t>
      </w:r>
    </w:p>
    <w:p w14:paraId="319B64FB" w14:textId="77777777" w:rsidR="00281494" w:rsidRPr="008E6DE9" w:rsidRDefault="00281494" w:rsidP="008E6DE9">
      <w:pPr>
        <w:numPr>
          <w:ilvl w:val="0"/>
          <w:numId w:val="24"/>
        </w:numPr>
        <w:spacing w:after="60" w:line="276" w:lineRule="auto"/>
        <w:ind w:left="369" w:hanging="346"/>
        <w:jc w:val="left"/>
        <w:rPr>
          <w:rFonts w:ascii="Calibri" w:hAnsi="Calibri" w:cs="Calibri"/>
          <w:color w:val="0070C0"/>
          <w:sz w:val="24"/>
          <w:szCs w:val="24"/>
        </w:rPr>
      </w:pPr>
      <w:r w:rsidRPr="008E6DE9">
        <w:rPr>
          <w:rFonts w:ascii="Calibri" w:hAnsi="Calibri" w:cs="Calibri"/>
          <w:color w:val="auto"/>
          <w:sz w:val="24"/>
          <w:szCs w:val="24"/>
        </w:rPr>
        <w:t xml:space="preserve">W przypadku odstąpienia od finansowania niniejszego Projektu na podstawie § 28 ust. 1, Beneficjent zobowiązuje się usunąć w sposób trwały i nieodwracalny wszelkie dane osobowe pozyskane w związku z realizacją projektu lub zwrócić je administratorowi w rozumieniu RODO. </w:t>
      </w:r>
    </w:p>
    <w:p w14:paraId="02E05D2F" w14:textId="77777777" w:rsidR="00B2372F" w:rsidRPr="008E6DE9" w:rsidRDefault="00B2372F" w:rsidP="008E6DE9">
      <w:pPr>
        <w:spacing w:after="60" w:line="276" w:lineRule="auto"/>
        <w:ind w:left="0" w:firstLine="0"/>
        <w:jc w:val="left"/>
        <w:rPr>
          <w:rFonts w:ascii="Calibri" w:hAnsi="Calibri" w:cs="Calibri"/>
          <w:b/>
          <w:color w:val="auto"/>
          <w:sz w:val="24"/>
          <w:szCs w:val="24"/>
        </w:rPr>
      </w:pPr>
    </w:p>
    <w:p w14:paraId="7ABDD687" w14:textId="6D644E90" w:rsidR="00326232" w:rsidRPr="008E6DE9" w:rsidRDefault="007F7898" w:rsidP="008E6DE9">
      <w:pPr>
        <w:spacing w:after="60" w:line="276" w:lineRule="auto"/>
        <w:ind w:left="0" w:firstLine="0"/>
        <w:jc w:val="left"/>
        <w:rPr>
          <w:rFonts w:ascii="Calibri" w:hAnsi="Calibri" w:cs="Calibri"/>
          <w:b/>
          <w:color w:val="auto"/>
          <w:sz w:val="24"/>
          <w:szCs w:val="24"/>
        </w:rPr>
      </w:pPr>
      <w:r w:rsidRPr="008E6DE9">
        <w:rPr>
          <w:rFonts w:ascii="Calibri" w:hAnsi="Calibri" w:cs="Calibri"/>
          <w:b/>
          <w:color w:val="auto"/>
          <w:sz w:val="24"/>
          <w:szCs w:val="24"/>
        </w:rPr>
        <w:t xml:space="preserve">§ </w:t>
      </w:r>
      <w:r w:rsidR="00101888" w:rsidRPr="008E6DE9">
        <w:rPr>
          <w:rFonts w:ascii="Calibri" w:hAnsi="Calibri" w:cs="Calibri"/>
          <w:b/>
          <w:color w:val="auto"/>
          <w:sz w:val="24"/>
          <w:szCs w:val="24"/>
        </w:rPr>
        <w:t>30</w:t>
      </w:r>
    </w:p>
    <w:p w14:paraId="5FDBF8A5" w14:textId="3A0AF9CD" w:rsidR="00FE657F" w:rsidRPr="008E6DE9" w:rsidRDefault="007F7898" w:rsidP="008E6DE9">
      <w:pPr>
        <w:numPr>
          <w:ilvl w:val="0"/>
          <w:numId w:val="25"/>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Odstąpienie od finansowania </w:t>
      </w:r>
      <w:r w:rsidR="00527A4D" w:rsidRPr="008E6DE9">
        <w:rPr>
          <w:rFonts w:ascii="Calibri" w:hAnsi="Calibri" w:cs="Calibri"/>
          <w:color w:val="auto"/>
          <w:sz w:val="24"/>
          <w:szCs w:val="24"/>
        </w:rPr>
        <w:t xml:space="preserve">niniejszego </w:t>
      </w:r>
      <w:r w:rsidRPr="008E6DE9">
        <w:rPr>
          <w:rFonts w:ascii="Calibri" w:hAnsi="Calibri" w:cs="Calibri"/>
          <w:color w:val="auto"/>
          <w:sz w:val="24"/>
          <w:szCs w:val="24"/>
        </w:rPr>
        <w:t>Projektu</w:t>
      </w:r>
      <w:r w:rsidR="006E623D" w:rsidRPr="008E6DE9">
        <w:rPr>
          <w:rFonts w:ascii="Calibri" w:hAnsi="Calibri" w:cs="Calibri"/>
          <w:color w:val="auto"/>
          <w:sz w:val="24"/>
          <w:szCs w:val="24"/>
        </w:rPr>
        <w:t>,</w:t>
      </w:r>
      <w:r w:rsidR="005D650A" w:rsidRPr="008E6DE9">
        <w:rPr>
          <w:rFonts w:ascii="Calibri" w:hAnsi="Calibri" w:cs="Calibri"/>
          <w:color w:val="auto"/>
          <w:sz w:val="24"/>
          <w:szCs w:val="24"/>
        </w:rPr>
        <w:t xml:space="preserve"> </w:t>
      </w:r>
      <w:r w:rsidRPr="008E6DE9">
        <w:rPr>
          <w:rFonts w:ascii="Calibri" w:hAnsi="Calibri" w:cs="Calibri"/>
          <w:color w:val="auto"/>
          <w:sz w:val="24"/>
          <w:szCs w:val="24"/>
        </w:rPr>
        <w:t>nie zwalnia Beneficjenta z</w:t>
      </w:r>
      <w:r w:rsidR="006E623D" w:rsidRPr="008E6DE9">
        <w:rPr>
          <w:rFonts w:ascii="Calibri" w:hAnsi="Calibri" w:cs="Calibri"/>
          <w:color w:val="auto"/>
          <w:sz w:val="24"/>
          <w:szCs w:val="24"/>
        </w:rPr>
        <w:t> </w:t>
      </w:r>
      <w:r w:rsidRPr="008E6DE9">
        <w:rPr>
          <w:rFonts w:ascii="Calibri" w:hAnsi="Calibri" w:cs="Calibri"/>
          <w:color w:val="auto"/>
          <w:sz w:val="24"/>
          <w:szCs w:val="24"/>
        </w:rPr>
        <w:t>obowiązków wynikających z §</w:t>
      </w:r>
      <w:r w:rsidR="00484EE3" w:rsidRPr="008E6DE9">
        <w:rPr>
          <w:rFonts w:ascii="Calibri" w:hAnsi="Calibri" w:cs="Calibri"/>
          <w:color w:val="auto"/>
          <w:sz w:val="24"/>
          <w:szCs w:val="24"/>
        </w:rPr>
        <w:t xml:space="preserve"> </w:t>
      </w:r>
      <w:r w:rsidRPr="008E6DE9">
        <w:rPr>
          <w:rFonts w:ascii="Calibri" w:hAnsi="Calibri" w:cs="Calibri"/>
          <w:color w:val="auto"/>
          <w:sz w:val="24"/>
          <w:szCs w:val="24"/>
        </w:rPr>
        <w:t>3 ust.</w:t>
      </w:r>
      <w:r w:rsidR="00484EE3" w:rsidRPr="008E6DE9">
        <w:rPr>
          <w:rFonts w:ascii="Calibri" w:hAnsi="Calibri" w:cs="Calibri"/>
          <w:color w:val="auto"/>
          <w:sz w:val="24"/>
          <w:szCs w:val="24"/>
        </w:rPr>
        <w:t xml:space="preserve"> </w:t>
      </w:r>
      <w:r w:rsidRPr="008E6DE9">
        <w:rPr>
          <w:rFonts w:ascii="Calibri" w:hAnsi="Calibri" w:cs="Calibri"/>
          <w:color w:val="auto"/>
          <w:sz w:val="24"/>
          <w:szCs w:val="24"/>
        </w:rPr>
        <w:t xml:space="preserve">6 pkt 4, § 13, § </w:t>
      </w:r>
      <w:r w:rsidR="00621BFB" w:rsidRPr="008E6DE9">
        <w:rPr>
          <w:rFonts w:ascii="Calibri" w:hAnsi="Calibri" w:cs="Calibri"/>
          <w:color w:val="auto"/>
          <w:sz w:val="24"/>
          <w:szCs w:val="24"/>
        </w:rPr>
        <w:t>19</w:t>
      </w:r>
      <w:r w:rsidRPr="008E6DE9">
        <w:rPr>
          <w:rFonts w:ascii="Calibri" w:hAnsi="Calibri" w:cs="Calibri"/>
          <w:color w:val="auto"/>
          <w:sz w:val="24"/>
          <w:szCs w:val="24"/>
        </w:rPr>
        <w:t>, § </w:t>
      </w:r>
      <w:r w:rsidR="00621BFB" w:rsidRPr="008E6DE9">
        <w:rPr>
          <w:rFonts w:ascii="Calibri" w:hAnsi="Calibri" w:cs="Calibri"/>
          <w:color w:val="auto"/>
          <w:sz w:val="24"/>
          <w:szCs w:val="24"/>
        </w:rPr>
        <w:t>20</w:t>
      </w:r>
      <w:r w:rsidRPr="008E6DE9">
        <w:rPr>
          <w:rFonts w:ascii="Calibri" w:hAnsi="Calibri" w:cs="Calibri"/>
          <w:color w:val="auto"/>
          <w:sz w:val="24"/>
          <w:szCs w:val="24"/>
        </w:rPr>
        <w:t xml:space="preserve">, § </w:t>
      </w:r>
      <w:r w:rsidR="00621BFB" w:rsidRPr="008E6DE9">
        <w:rPr>
          <w:rFonts w:ascii="Calibri" w:hAnsi="Calibri" w:cs="Calibri"/>
          <w:color w:val="auto"/>
          <w:sz w:val="24"/>
          <w:szCs w:val="24"/>
        </w:rPr>
        <w:t>21</w:t>
      </w:r>
      <w:r w:rsidRPr="008E6DE9">
        <w:rPr>
          <w:rFonts w:ascii="Calibri" w:hAnsi="Calibri" w:cs="Calibri"/>
          <w:color w:val="auto"/>
          <w:sz w:val="24"/>
          <w:szCs w:val="24"/>
        </w:rPr>
        <w:t>, § 2</w:t>
      </w:r>
      <w:r w:rsidR="00263655" w:rsidRPr="008E6DE9">
        <w:rPr>
          <w:rFonts w:ascii="Calibri" w:hAnsi="Calibri" w:cs="Calibri"/>
          <w:color w:val="auto"/>
          <w:sz w:val="24"/>
          <w:szCs w:val="24"/>
        </w:rPr>
        <w:t>3</w:t>
      </w:r>
      <w:r w:rsidRPr="008E6DE9">
        <w:rPr>
          <w:rFonts w:ascii="Calibri" w:hAnsi="Calibri" w:cs="Calibri"/>
          <w:color w:val="auto"/>
          <w:sz w:val="24"/>
          <w:szCs w:val="24"/>
        </w:rPr>
        <w:t>, § 2</w:t>
      </w:r>
      <w:r w:rsidR="00263655" w:rsidRPr="008E6DE9">
        <w:rPr>
          <w:rFonts w:ascii="Calibri" w:hAnsi="Calibri" w:cs="Calibri"/>
          <w:color w:val="auto"/>
          <w:sz w:val="24"/>
          <w:szCs w:val="24"/>
        </w:rPr>
        <w:t>4</w:t>
      </w:r>
      <w:r w:rsidR="00484EE3" w:rsidRPr="008E6DE9">
        <w:rPr>
          <w:rFonts w:ascii="Calibri" w:hAnsi="Calibri" w:cs="Calibri"/>
          <w:color w:val="auto"/>
          <w:sz w:val="24"/>
          <w:szCs w:val="24"/>
        </w:rPr>
        <w:t>,</w:t>
      </w:r>
      <w:r w:rsidRPr="008E6DE9">
        <w:rPr>
          <w:rFonts w:ascii="Calibri" w:hAnsi="Calibri" w:cs="Calibri"/>
          <w:color w:val="auto"/>
          <w:sz w:val="24"/>
          <w:szCs w:val="24"/>
        </w:rPr>
        <w:t xml:space="preserve"> § 2</w:t>
      </w:r>
      <w:r w:rsidR="00263655" w:rsidRPr="008E6DE9">
        <w:rPr>
          <w:rFonts w:ascii="Calibri" w:hAnsi="Calibri" w:cs="Calibri"/>
          <w:color w:val="auto"/>
          <w:sz w:val="24"/>
          <w:szCs w:val="24"/>
        </w:rPr>
        <w:t>5</w:t>
      </w:r>
      <w:r w:rsidRPr="008E6DE9">
        <w:rPr>
          <w:rFonts w:ascii="Calibri" w:hAnsi="Calibri" w:cs="Calibri"/>
          <w:color w:val="auto"/>
          <w:sz w:val="24"/>
          <w:szCs w:val="24"/>
        </w:rPr>
        <w:t>, które jest on zobowiązany</w:t>
      </w:r>
      <w:r w:rsidR="00484EE3" w:rsidRPr="008E6DE9">
        <w:rPr>
          <w:rFonts w:ascii="Calibri" w:hAnsi="Calibri" w:cs="Calibri"/>
          <w:color w:val="auto"/>
          <w:sz w:val="24"/>
          <w:szCs w:val="24"/>
        </w:rPr>
        <w:t xml:space="preserve"> </w:t>
      </w:r>
      <w:r w:rsidRPr="008E6DE9">
        <w:rPr>
          <w:rFonts w:ascii="Calibri" w:hAnsi="Calibri" w:cs="Calibri"/>
          <w:color w:val="auto"/>
          <w:sz w:val="24"/>
          <w:szCs w:val="24"/>
        </w:rPr>
        <w:t xml:space="preserve">wykonywać w dalszym ciągu. </w:t>
      </w:r>
    </w:p>
    <w:p w14:paraId="14DEB8AC" w14:textId="77777777" w:rsidR="00326232" w:rsidRPr="008E6DE9" w:rsidRDefault="007F7898" w:rsidP="008E6DE9">
      <w:pPr>
        <w:numPr>
          <w:ilvl w:val="0"/>
          <w:numId w:val="25"/>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Przepis ust. 1 nie obejmuje sytuacji, gdy w związku z odstąpieniem od finansowania Projektu Beneficjent zobowiązany jest do zwrotu całości otrzymanego dofinansowania. </w:t>
      </w:r>
    </w:p>
    <w:p w14:paraId="5D7D5C66" w14:textId="77777777" w:rsidR="001445AC" w:rsidRPr="008E6DE9" w:rsidRDefault="001445AC" w:rsidP="008E6DE9">
      <w:pPr>
        <w:spacing w:after="60" w:line="276" w:lineRule="auto"/>
        <w:ind w:left="0" w:right="-15" w:firstLine="0"/>
        <w:jc w:val="left"/>
        <w:rPr>
          <w:rFonts w:ascii="Calibri" w:hAnsi="Calibri" w:cs="Calibri"/>
          <w:b/>
          <w:color w:val="auto"/>
          <w:sz w:val="24"/>
          <w:szCs w:val="24"/>
        </w:rPr>
      </w:pPr>
    </w:p>
    <w:p w14:paraId="47033A19" w14:textId="77777777"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Postanowienia końcowe </w:t>
      </w:r>
    </w:p>
    <w:p w14:paraId="61D8B961" w14:textId="21F31B1B"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w:t>
      </w:r>
      <w:r w:rsidR="00101888" w:rsidRPr="008E6DE9">
        <w:rPr>
          <w:rFonts w:ascii="Calibri" w:hAnsi="Calibri" w:cs="Calibri"/>
          <w:b/>
          <w:color w:val="auto"/>
          <w:sz w:val="24"/>
          <w:szCs w:val="24"/>
        </w:rPr>
        <w:t>31</w:t>
      </w:r>
    </w:p>
    <w:p w14:paraId="524CB872" w14:textId="77777777" w:rsidR="00326232" w:rsidRPr="008E6DE9" w:rsidRDefault="007F7898" w:rsidP="008E6DE9">
      <w:pPr>
        <w:numPr>
          <w:ilvl w:val="0"/>
          <w:numId w:val="26"/>
        </w:numPr>
        <w:spacing w:after="60" w:line="276" w:lineRule="auto"/>
        <w:ind w:hanging="329"/>
        <w:jc w:val="left"/>
        <w:rPr>
          <w:rFonts w:ascii="Calibri" w:hAnsi="Calibri" w:cs="Calibri"/>
          <w:color w:val="000000" w:themeColor="text1"/>
          <w:sz w:val="24"/>
          <w:szCs w:val="24"/>
        </w:rPr>
      </w:pPr>
      <w:r w:rsidRPr="008E6DE9">
        <w:rPr>
          <w:rFonts w:ascii="Calibri" w:hAnsi="Calibri" w:cs="Calibri"/>
          <w:color w:val="auto"/>
          <w:sz w:val="24"/>
          <w:szCs w:val="24"/>
        </w:rPr>
        <w:t xml:space="preserve">Prawa i obowiązki Beneficjenta wynikające z Decyzji nie mogą być przenoszone na osoby trzecie, bez zgody Instytucji Pośredniczącej. </w:t>
      </w:r>
      <w:r w:rsidRPr="008E6DE9">
        <w:rPr>
          <w:rFonts w:ascii="Calibri" w:hAnsi="Calibri" w:cs="Calibri"/>
          <w:color w:val="000000" w:themeColor="text1"/>
          <w:sz w:val="24"/>
          <w:szCs w:val="24"/>
        </w:rPr>
        <w:t xml:space="preserve">Powyższy przepis nie obejmuje przenoszenia praw w ramach partnerstwa. </w:t>
      </w:r>
    </w:p>
    <w:p w14:paraId="644CD111" w14:textId="77777777" w:rsidR="00326232" w:rsidRPr="008E6DE9" w:rsidRDefault="007F7898" w:rsidP="008E6DE9">
      <w:pPr>
        <w:numPr>
          <w:ilvl w:val="0"/>
          <w:numId w:val="26"/>
        </w:numPr>
        <w:spacing w:after="60" w:line="276" w:lineRule="auto"/>
        <w:ind w:hanging="329"/>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Beneficjent zobowiązany jest do wprowadzenia praw i obowiązków Partnera/Partnerów, wynikających z Decyzji, w zawartej z nimi umowie o partnerstwie. </w:t>
      </w:r>
    </w:p>
    <w:p w14:paraId="71FD6957" w14:textId="77777777" w:rsidR="00326232" w:rsidRPr="008E6DE9" w:rsidRDefault="007F7898" w:rsidP="008E6DE9">
      <w:pPr>
        <w:spacing w:after="60" w:line="276" w:lineRule="auto"/>
        <w:ind w:left="10" w:firstLine="0"/>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 </w:t>
      </w:r>
    </w:p>
    <w:p w14:paraId="21BF2B97" w14:textId="06639D6C"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w:t>
      </w:r>
      <w:r w:rsidR="00101888" w:rsidRPr="008E6DE9">
        <w:rPr>
          <w:rFonts w:ascii="Calibri" w:hAnsi="Calibri" w:cs="Calibri"/>
          <w:b/>
          <w:color w:val="auto"/>
          <w:sz w:val="24"/>
          <w:szCs w:val="24"/>
        </w:rPr>
        <w:t>32</w:t>
      </w:r>
      <w:r w:rsidRPr="008E6DE9">
        <w:rPr>
          <w:rFonts w:ascii="Calibri" w:hAnsi="Calibri" w:cs="Calibri"/>
          <w:b/>
          <w:color w:val="auto"/>
          <w:sz w:val="24"/>
          <w:szCs w:val="24"/>
        </w:rPr>
        <w:t xml:space="preserve"> </w:t>
      </w:r>
    </w:p>
    <w:p w14:paraId="3DF7F26F" w14:textId="25679FF8" w:rsidR="00A2726C" w:rsidRPr="008E6DE9" w:rsidRDefault="007F7898" w:rsidP="008E6DE9">
      <w:pPr>
        <w:numPr>
          <w:ilvl w:val="0"/>
          <w:numId w:val="48"/>
        </w:numPr>
        <w:spacing w:after="60" w:line="276" w:lineRule="auto"/>
        <w:ind w:left="392"/>
        <w:jc w:val="left"/>
        <w:rPr>
          <w:rFonts w:ascii="Calibri" w:hAnsi="Calibri" w:cs="Calibri"/>
          <w:sz w:val="24"/>
          <w:szCs w:val="24"/>
        </w:rPr>
      </w:pPr>
      <w:r w:rsidRPr="008E6DE9">
        <w:rPr>
          <w:rFonts w:ascii="Calibri" w:hAnsi="Calibri" w:cs="Calibri"/>
          <w:sz w:val="24"/>
          <w:szCs w:val="24"/>
        </w:rPr>
        <w:t>W sprawach nieuregulowanych Decyzją zastosowanie mają odpowiednie reguły i zasady wynikające z Programu, a także:</w:t>
      </w:r>
    </w:p>
    <w:p w14:paraId="6C1C571A" w14:textId="77777777" w:rsidR="001320B0" w:rsidRPr="008E6DE9" w:rsidRDefault="007F7898" w:rsidP="008E6DE9">
      <w:pPr>
        <w:pStyle w:val="Akapitzlist"/>
        <w:numPr>
          <w:ilvl w:val="1"/>
          <w:numId w:val="23"/>
        </w:numPr>
        <w:spacing w:after="60" w:line="276" w:lineRule="auto"/>
        <w:ind w:hanging="306"/>
        <w:rPr>
          <w:rFonts w:ascii="Calibri" w:hAnsi="Calibri" w:cs="Calibri"/>
        </w:rPr>
      </w:pPr>
      <w:r w:rsidRPr="008E6DE9">
        <w:rPr>
          <w:rFonts w:ascii="Calibri" w:hAnsi="Calibri" w:cs="Calibri"/>
        </w:rPr>
        <w:t xml:space="preserve">odpowiednie przepisy prawa Unii Europejskiej, w szczególności: </w:t>
      </w:r>
    </w:p>
    <w:p w14:paraId="164664ED" w14:textId="77777777" w:rsidR="00436127" w:rsidRPr="008E6DE9" w:rsidRDefault="007F7898" w:rsidP="008E6DE9">
      <w:pPr>
        <w:pStyle w:val="Akapitzlist"/>
        <w:numPr>
          <w:ilvl w:val="0"/>
          <w:numId w:val="39"/>
        </w:numPr>
        <w:spacing w:after="60" w:line="276" w:lineRule="auto"/>
        <w:ind w:firstLine="273"/>
        <w:rPr>
          <w:rFonts w:ascii="Calibri" w:hAnsi="Calibri" w:cs="Calibri"/>
        </w:rPr>
      </w:pPr>
      <w:r w:rsidRPr="008E6DE9">
        <w:rPr>
          <w:rFonts w:ascii="Calibri" w:hAnsi="Calibri" w:cs="Calibri"/>
        </w:rPr>
        <w:t>rozporządzenia ogólnego,</w:t>
      </w:r>
    </w:p>
    <w:p w14:paraId="259AA1E7" w14:textId="77777777" w:rsidR="00326232" w:rsidRPr="008E6DE9" w:rsidRDefault="007F7898" w:rsidP="008E6DE9">
      <w:pPr>
        <w:pStyle w:val="Akapitzlist"/>
        <w:numPr>
          <w:ilvl w:val="0"/>
          <w:numId w:val="39"/>
        </w:numPr>
        <w:spacing w:after="60" w:line="276" w:lineRule="auto"/>
        <w:ind w:firstLine="273"/>
        <w:rPr>
          <w:rFonts w:ascii="Calibri" w:hAnsi="Calibri" w:cs="Calibri"/>
        </w:rPr>
      </w:pPr>
      <w:r w:rsidRPr="008E6DE9">
        <w:rPr>
          <w:rFonts w:ascii="Calibri" w:hAnsi="Calibri" w:cs="Calibri"/>
        </w:rPr>
        <w:t>rozporządzenia 1304/2013,</w:t>
      </w:r>
    </w:p>
    <w:p w14:paraId="3841F189" w14:textId="1CAB0CDB" w:rsidR="00A2726C" w:rsidRPr="008E6DE9" w:rsidRDefault="007F7898" w:rsidP="008E6DE9">
      <w:pPr>
        <w:pStyle w:val="Akapitzlist"/>
        <w:numPr>
          <w:ilvl w:val="0"/>
          <w:numId w:val="39"/>
        </w:numPr>
        <w:spacing w:after="60" w:line="276" w:lineRule="auto"/>
        <w:ind w:left="1418" w:hanging="425"/>
        <w:rPr>
          <w:rFonts w:ascii="Calibri" w:hAnsi="Calibri" w:cs="Calibri"/>
        </w:rPr>
      </w:pPr>
      <w:r w:rsidRPr="008E6DE9">
        <w:rPr>
          <w:rFonts w:ascii="Calibri" w:hAnsi="Calibri" w:cs="Calibri"/>
        </w:rPr>
        <w:t>rozporządzenia delegowanego Komisji (UE) nr 480/2014 z dnia 3 marca 2014 r. uzupełniającego rozporządzenie Parlamen</w:t>
      </w:r>
      <w:r w:rsidR="007E637D" w:rsidRPr="008E6DE9">
        <w:rPr>
          <w:rFonts w:ascii="Calibri" w:hAnsi="Calibri" w:cs="Calibri"/>
        </w:rPr>
        <w:t>tu Europejskiego i Rady (UE) nr </w:t>
      </w:r>
      <w:r w:rsidRPr="008E6DE9">
        <w:rPr>
          <w:rFonts w:ascii="Calibri" w:hAnsi="Calibri" w:cs="Calibri"/>
        </w:rPr>
        <w:t>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13.5.2014r., str. 5)</w:t>
      </w:r>
      <w:r w:rsidR="00F74B0E" w:rsidRPr="008E6DE9">
        <w:rPr>
          <w:rFonts w:ascii="Calibri" w:hAnsi="Calibri" w:cs="Calibri"/>
        </w:rPr>
        <w:t>;</w:t>
      </w:r>
    </w:p>
    <w:p w14:paraId="54DBEDB5" w14:textId="77777777" w:rsidR="00326232" w:rsidRPr="008E6DE9" w:rsidRDefault="007F7898" w:rsidP="008E6DE9">
      <w:pPr>
        <w:pStyle w:val="Akapitzlist"/>
        <w:numPr>
          <w:ilvl w:val="1"/>
          <w:numId w:val="23"/>
        </w:numPr>
        <w:spacing w:after="60" w:line="276" w:lineRule="auto"/>
        <w:ind w:hanging="306"/>
        <w:rPr>
          <w:rFonts w:ascii="Calibri" w:hAnsi="Calibri" w:cs="Calibri"/>
        </w:rPr>
      </w:pPr>
      <w:r w:rsidRPr="008E6DE9">
        <w:rPr>
          <w:rFonts w:ascii="Calibri" w:hAnsi="Calibri" w:cs="Calibri"/>
        </w:rPr>
        <w:t>właściwych aktów prawa krajowego, w szczególności:</w:t>
      </w:r>
    </w:p>
    <w:p w14:paraId="143B29E6" w14:textId="63224B85" w:rsidR="00326232" w:rsidRPr="008E6DE9" w:rsidRDefault="007F7898" w:rsidP="008E6DE9">
      <w:pPr>
        <w:numPr>
          <w:ilvl w:val="0"/>
          <w:numId w:val="40"/>
        </w:numPr>
        <w:spacing w:after="60" w:line="276" w:lineRule="auto"/>
        <w:ind w:left="1418" w:hanging="425"/>
        <w:jc w:val="left"/>
        <w:rPr>
          <w:rFonts w:ascii="Calibri" w:hAnsi="Calibri" w:cs="Calibri"/>
          <w:color w:val="auto"/>
          <w:sz w:val="24"/>
          <w:szCs w:val="24"/>
        </w:rPr>
      </w:pPr>
      <w:r w:rsidRPr="008E6DE9">
        <w:rPr>
          <w:rFonts w:ascii="Calibri" w:hAnsi="Calibri" w:cs="Calibri"/>
          <w:color w:val="auto"/>
          <w:sz w:val="24"/>
          <w:szCs w:val="24"/>
        </w:rPr>
        <w:t>ustawy z dnia 23 kwietnia 1964 r. - Kodeks cywilny (</w:t>
      </w:r>
      <w:proofErr w:type="spellStart"/>
      <w:r w:rsidR="003D38DB" w:rsidRPr="008E6DE9">
        <w:rPr>
          <w:rFonts w:ascii="Calibri" w:hAnsi="Calibri" w:cs="Calibri"/>
          <w:color w:val="auto"/>
          <w:sz w:val="24"/>
          <w:szCs w:val="24"/>
        </w:rPr>
        <w:t>t</w:t>
      </w:r>
      <w:r w:rsidR="00E40A3F" w:rsidRPr="008E6DE9">
        <w:rPr>
          <w:rFonts w:ascii="Calibri" w:hAnsi="Calibri" w:cs="Calibri"/>
          <w:color w:val="auto"/>
          <w:sz w:val="24"/>
          <w:szCs w:val="24"/>
        </w:rPr>
        <w:t>.</w:t>
      </w:r>
      <w:r w:rsidR="003D38DB" w:rsidRPr="008E6DE9">
        <w:rPr>
          <w:rFonts w:ascii="Calibri" w:hAnsi="Calibri" w:cs="Calibri"/>
          <w:color w:val="auto"/>
          <w:sz w:val="24"/>
          <w:szCs w:val="24"/>
        </w:rPr>
        <w:t>j</w:t>
      </w:r>
      <w:proofErr w:type="spellEnd"/>
      <w:r w:rsidR="003D38DB" w:rsidRPr="008E6DE9">
        <w:rPr>
          <w:rFonts w:ascii="Calibri" w:hAnsi="Calibri" w:cs="Calibri"/>
          <w:color w:val="auto"/>
          <w:sz w:val="24"/>
          <w:szCs w:val="24"/>
        </w:rPr>
        <w:t xml:space="preserve">. </w:t>
      </w:r>
      <w:r w:rsidRPr="008E6DE9">
        <w:rPr>
          <w:rFonts w:ascii="Calibri" w:hAnsi="Calibri" w:cs="Calibri"/>
          <w:color w:val="auto"/>
          <w:sz w:val="24"/>
          <w:szCs w:val="24"/>
        </w:rPr>
        <w:t xml:space="preserve">Dz. U. z </w:t>
      </w:r>
      <w:r w:rsidR="000B0B20" w:rsidRPr="008E6DE9">
        <w:rPr>
          <w:rFonts w:ascii="Calibri" w:hAnsi="Calibri" w:cs="Calibri"/>
          <w:color w:val="auto"/>
          <w:sz w:val="24"/>
          <w:szCs w:val="24"/>
        </w:rPr>
        <w:t>2019</w:t>
      </w:r>
      <w:r w:rsidRPr="008E6DE9">
        <w:rPr>
          <w:rFonts w:ascii="Calibri" w:hAnsi="Calibri" w:cs="Calibri"/>
          <w:color w:val="auto"/>
          <w:sz w:val="24"/>
          <w:szCs w:val="24"/>
        </w:rPr>
        <w:t xml:space="preserve"> r., poz.</w:t>
      </w:r>
      <w:r w:rsidR="001B27B6" w:rsidRPr="008E6DE9">
        <w:rPr>
          <w:rFonts w:ascii="Calibri" w:hAnsi="Calibri" w:cs="Calibri"/>
          <w:color w:val="auto"/>
          <w:sz w:val="24"/>
          <w:szCs w:val="24"/>
        </w:rPr>
        <w:t xml:space="preserve"> </w:t>
      </w:r>
      <w:r w:rsidR="000B0B20" w:rsidRPr="008E6DE9">
        <w:rPr>
          <w:rFonts w:ascii="Calibri" w:hAnsi="Calibri" w:cs="Calibri"/>
          <w:color w:val="auto"/>
          <w:sz w:val="24"/>
          <w:szCs w:val="24"/>
        </w:rPr>
        <w:t>1145</w:t>
      </w:r>
      <w:r w:rsidR="00CA7D40" w:rsidRPr="008E6DE9">
        <w:rPr>
          <w:rFonts w:ascii="Calibri" w:hAnsi="Calibri" w:cs="Calibri"/>
          <w:color w:val="auto"/>
          <w:sz w:val="24"/>
          <w:szCs w:val="24"/>
        </w:rPr>
        <w:t xml:space="preserve">, z </w:t>
      </w:r>
      <w:proofErr w:type="spellStart"/>
      <w:r w:rsidR="00CA7D40" w:rsidRPr="008E6DE9">
        <w:rPr>
          <w:rFonts w:ascii="Calibri" w:hAnsi="Calibri" w:cs="Calibri"/>
          <w:color w:val="auto"/>
          <w:sz w:val="24"/>
          <w:szCs w:val="24"/>
        </w:rPr>
        <w:t>późn</w:t>
      </w:r>
      <w:proofErr w:type="spellEnd"/>
      <w:r w:rsidR="00CA7D40" w:rsidRPr="008E6DE9">
        <w:rPr>
          <w:rFonts w:ascii="Calibri" w:hAnsi="Calibri" w:cs="Calibri"/>
          <w:color w:val="auto"/>
          <w:sz w:val="24"/>
          <w:szCs w:val="24"/>
        </w:rPr>
        <w:t>. zm.</w:t>
      </w:r>
      <w:r w:rsidRPr="008E6DE9">
        <w:rPr>
          <w:rFonts w:ascii="Calibri" w:hAnsi="Calibri" w:cs="Calibri"/>
          <w:color w:val="auto"/>
          <w:sz w:val="24"/>
          <w:szCs w:val="24"/>
        </w:rPr>
        <w:t xml:space="preserve">), </w:t>
      </w:r>
    </w:p>
    <w:p w14:paraId="3CC31AAC" w14:textId="77777777" w:rsidR="00326232" w:rsidRPr="008E6DE9" w:rsidRDefault="007F7898" w:rsidP="008E6DE9">
      <w:pPr>
        <w:numPr>
          <w:ilvl w:val="0"/>
          <w:numId w:val="40"/>
        </w:numPr>
        <w:spacing w:after="60" w:line="276" w:lineRule="auto"/>
        <w:ind w:firstLine="273"/>
        <w:jc w:val="left"/>
        <w:rPr>
          <w:rFonts w:ascii="Calibri" w:hAnsi="Calibri" w:cs="Calibri"/>
          <w:color w:val="auto"/>
          <w:sz w:val="24"/>
          <w:szCs w:val="24"/>
        </w:rPr>
      </w:pPr>
      <w:r w:rsidRPr="008E6DE9">
        <w:rPr>
          <w:rFonts w:ascii="Calibri" w:hAnsi="Calibri" w:cs="Calibri"/>
          <w:color w:val="auto"/>
          <w:sz w:val="24"/>
          <w:szCs w:val="24"/>
        </w:rPr>
        <w:t xml:space="preserve">ustawy o finansach, </w:t>
      </w:r>
    </w:p>
    <w:p w14:paraId="23E30237" w14:textId="77777777" w:rsidR="00326232" w:rsidRPr="008E6DE9" w:rsidRDefault="007F7898" w:rsidP="008E6DE9">
      <w:pPr>
        <w:numPr>
          <w:ilvl w:val="0"/>
          <w:numId w:val="40"/>
        </w:numPr>
        <w:spacing w:after="60" w:line="276" w:lineRule="auto"/>
        <w:ind w:firstLine="273"/>
        <w:jc w:val="left"/>
        <w:rPr>
          <w:rFonts w:ascii="Calibri" w:hAnsi="Calibri" w:cs="Calibri"/>
          <w:color w:val="auto"/>
          <w:sz w:val="24"/>
          <w:szCs w:val="24"/>
        </w:rPr>
      </w:pPr>
      <w:r w:rsidRPr="008E6DE9">
        <w:rPr>
          <w:rFonts w:ascii="Calibri" w:hAnsi="Calibri" w:cs="Calibri"/>
          <w:color w:val="auto"/>
          <w:sz w:val="24"/>
          <w:szCs w:val="24"/>
        </w:rPr>
        <w:t xml:space="preserve">ustawy wdrożeniowej, </w:t>
      </w:r>
    </w:p>
    <w:p w14:paraId="56D8C7A1" w14:textId="77777777" w:rsidR="00326232" w:rsidRPr="008E6DE9" w:rsidRDefault="007F7898" w:rsidP="008E6DE9">
      <w:pPr>
        <w:numPr>
          <w:ilvl w:val="0"/>
          <w:numId w:val="40"/>
        </w:numPr>
        <w:spacing w:after="60" w:line="276" w:lineRule="auto"/>
        <w:ind w:firstLine="273"/>
        <w:jc w:val="left"/>
        <w:rPr>
          <w:rFonts w:ascii="Calibri" w:hAnsi="Calibri" w:cs="Calibri"/>
          <w:color w:val="auto"/>
          <w:sz w:val="24"/>
          <w:szCs w:val="24"/>
        </w:rPr>
      </w:pPr>
      <w:r w:rsidRPr="008E6DE9">
        <w:rPr>
          <w:rFonts w:ascii="Calibri" w:hAnsi="Calibri" w:cs="Calibri"/>
          <w:color w:val="auto"/>
          <w:sz w:val="24"/>
          <w:szCs w:val="24"/>
        </w:rPr>
        <w:t xml:space="preserve">ustawy </w:t>
      </w:r>
      <w:proofErr w:type="spellStart"/>
      <w:r w:rsidRPr="008E6DE9">
        <w:rPr>
          <w:rFonts w:ascii="Calibri" w:hAnsi="Calibri" w:cs="Calibri"/>
          <w:color w:val="auto"/>
          <w:sz w:val="24"/>
          <w:szCs w:val="24"/>
        </w:rPr>
        <w:t>Pzp</w:t>
      </w:r>
      <w:proofErr w:type="spellEnd"/>
      <w:r w:rsidRPr="008E6DE9">
        <w:rPr>
          <w:rFonts w:ascii="Calibri" w:hAnsi="Calibri" w:cs="Calibri"/>
          <w:color w:val="auto"/>
          <w:sz w:val="24"/>
          <w:szCs w:val="24"/>
        </w:rPr>
        <w:t xml:space="preserve">, </w:t>
      </w:r>
    </w:p>
    <w:p w14:paraId="556F488C" w14:textId="696EAA81" w:rsidR="00326232" w:rsidRPr="008E6DE9" w:rsidRDefault="007F7898" w:rsidP="008E6DE9">
      <w:pPr>
        <w:numPr>
          <w:ilvl w:val="0"/>
          <w:numId w:val="40"/>
        </w:numPr>
        <w:spacing w:after="60" w:line="276" w:lineRule="auto"/>
        <w:ind w:left="1418" w:hanging="425"/>
        <w:jc w:val="left"/>
        <w:rPr>
          <w:rFonts w:ascii="Calibri" w:hAnsi="Calibri" w:cs="Calibri"/>
          <w:color w:val="auto"/>
          <w:sz w:val="24"/>
          <w:szCs w:val="24"/>
        </w:rPr>
      </w:pPr>
      <w:r w:rsidRPr="008E6DE9">
        <w:rPr>
          <w:rFonts w:ascii="Calibri" w:hAnsi="Calibri" w:cs="Calibri"/>
          <w:color w:val="auto"/>
          <w:sz w:val="24"/>
          <w:szCs w:val="24"/>
        </w:rPr>
        <w:t>rozporządzenia Ministra Rozwoju i Finansów z dnia 7 grudnia 2017 r. w</w:t>
      </w:r>
      <w:r w:rsidR="001B27B6" w:rsidRPr="008E6DE9">
        <w:rPr>
          <w:rFonts w:ascii="Calibri" w:hAnsi="Calibri" w:cs="Calibri"/>
          <w:color w:val="auto"/>
          <w:sz w:val="24"/>
          <w:szCs w:val="24"/>
        </w:rPr>
        <w:t> </w:t>
      </w:r>
      <w:r w:rsidRPr="008E6DE9">
        <w:rPr>
          <w:rFonts w:ascii="Calibri" w:hAnsi="Calibri" w:cs="Calibri"/>
          <w:color w:val="auto"/>
          <w:sz w:val="24"/>
          <w:szCs w:val="24"/>
        </w:rPr>
        <w:t>sprawie zaliczek w ramach programów finansowanych z udziałem środków europejskich (</w:t>
      </w:r>
      <w:r w:rsidRPr="008E6DE9">
        <w:rPr>
          <w:rFonts w:ascii="Calibri" w:eastAsia="Calibri" w:hAnsi="Calibri" w:cs="Calibri"/>
          <w:color w:val="auto"/>
          <w:sz w:val="24"/>
          <w:szCs w:val="24"/>
          <w:lang w:eastAsia="ar-SA"/>
        </w:rPr>
        <w:t>Dz. U. z 2017r., poz.</w:t>
      </w:r>
      <w:r w:rsidR="001B27B6" w:rsidRPr="008E6DE9">
        <w:rPr>
          <w:rFonts w:ascii="Calibri" w:eastAsia="Calibri" w:hAnsi="Calibri" w:cs="Calibri"/>
          <w:color w:val="auto"/>
          <w:sz w:val="24"/>
          <w:szCs w:val="24"/>
          <w:lang w:eastAsia="ar-SA"/>
        </w:rPr>
        <w:t xml:space="preserve"> </w:t>
      </w:r>
      <w:r w:rsidRPr="008E6DE9">
        <w:rPr>
          <w:rFonts w:ascii="Calibri" w:eastAsia="Calibri" w:hAnsi="Calibri" w:cs="Calibri"/>
          <w:color w:val="auto"/>
          <w:sz w:val="24"/>
          <w:szCs w:val="24"/>
          <w:lang w:eastAsia="ar-SA"/>
        </w:rPr>
        <w:t>2367</w:t>
      </w:r>
      <w:r w:rsidRPr="008E6DE9">
        <w:rPr>
          <w:rFonts w:ascii="Calibri" w:hAnsi="Calibri" w:cs="Calibri"/>
          <w:color w:val="auto"/>
          <w:sz w:val="24"/>
          <w:szCs w:val="24"/>
        </w:rPr>
        <w:t xml:space="preserve">), </w:t>
      </w:r>
    </w:p>
    <w:p w14:paraId="293F13A1" w14:textId="77777777" w:rsidR="00326232" w:rsidRPr="008E6DE9" w:rsidRDefault="007F7898" w:rsidP="008E6DE9">
      <w:pPr>
        <w:numPr>
          <w:ilvl w:val="0"/>
          <w:numId w:val="40"/>
        </w:numPr>
        <w:spacing w:after="60" w:line="276" w:lineRule="auto"/>
        <w:ind w:left="1418" w:hanging="425"/>
        <w:jc w:val="left"/>
        <w:rPr>
          <w:rFonts w:ascii="Calibri" w:hAnsi="Calibri" w:cs="Calibri"/>
          <w:color w:val="auto"/>
          <w:sz w:val="24"/>
          <w:szCs w:val="24"/>
        </w:rPr>
      </w:pPr>
      <w:r w:rsidRPr="008E6DE9">
        <w:rPr>
          <w:rFonts w:ascii="Calibri" w:hAnsi="Calibri" w:cs="Calibri"/>
          <w:color w:val="auto"/>
          <w:sz w:val="24"/>
          <w:szCs w:val="24"/>
        </w:rPr>
        <w:t xml:space="preserve">rozporządzenia wydanego na podstawie zapisu art. 27 ust. 4 ustawy wdrożeniowej, </w:t>
      </w:r>
    </w:p>
    <w:p w14:paraId="73E0C91F" w14:textId="406349CB" w:rsidR="00326232" w:rsidRPr="008E6DE9" w:rsidRDefault="007F7898" w:rsidP="008E6DE9">
      <w:pPr>
        <w:numPr>
          <w:ilvl w:val="0"/>
          <w:numId w:val="40"/>
        </w:numPr>
        <w:spacing w:after="60" w:line="276" w:lineRule="auto"/>
        <w:ind w:left="1418" w:hanging="425"/>
        <w:jc w:val="left"/>
        <w:rPr>
          <w:rFonts w:ascii="Calibri" w:hAnsi="Calibri" w:cs="Calibri"/>
          <w:color w:val="auto"/>
          <w:sz w:val="24"/>
          <w:szCs w:val="24"/>
        </w:rPr>
      </w:pPr>
      <w:r w:rsidRPr="008E6DE9">
        <w:rPr>
          <w:rFonts w:ascii="Calibri" w:hAnsi="Calibri" w:cs="Calibri"/>
          <w:color w:val="auto"/>
          <w:sz w:val="24"/>
          <w:szCs w:val="24"/>
        </w:rPr>
        <w:t>ustawy z dnia 30 kwietnia 2004 r. o postępowaniu w sprawach dotyczących pomocy publicznej (</w:t>
      </w:r>
      <w:proofErr w:type="spellStart"/>
      <w:r w:rsidR="003D38DB" w:rsidRPr="008E6DE9">
        <w:rPr>
          <w:rFonts w:ascii="Calibri" w:hAnsi="Calibri" w:cs="Calibri"/>
          <w:color w:val="auto"/>
          <w:sz w:val="24"/>
          <w:szCs w:val="24"/>
        </w:rPr>
        <w:t>t</w:t>
      </w:r>
      <w:r w:rsidR="00E40A3F" w:rsidRPr="008E6DE9">
        <w:rPr>
          <w:rFonts w:ascii="Calibri" w:hAnsi="Calibri" w:cs="Calibri"/>
          <w:color w:val="auto"/>
          <w:sz w:val="24"/>
          <w:szCs w:val="24"/>
        </w:rPr>
        <w:t>.</w:t>
      </w:r>
      <w:r w:rsidR="003D38DB" w:rsidRPr="008E6DE9">
        <w:rPr>
          <w:rFonts w:ascii="Calibri" w:hAnsi="Calibri" w:cs="Calibri"/>
          <w:color w:val="auto"/>
          <w:sz w:val="24"/>
          <w:szCs w:val="24"/>
        </w:rPr>
        <w:t>j</w:t>
      </w:r>
      <w:proofErr w:type="spellEnd"/>
      <w:r w:rsidR="003D38DB" w:rsidRPr="008E6DE9">
        <w:rPr>
          <w:rFonts w:ascii="Calibri" w:hAnsi="Calibri" w:cs="Calibri"/>
          <w:color w:val="auto"/>
          <w:sz w:val="24"/>
          <w:szCs w:val="24"/>
        </w:rPr>
        <w:t xml:space="preserve">. </w:t>
      </w:r>
      <w:r w:rsidRPr="008E6DE9">
        <w:rPr>
          <w:rFonts w:ascii="Calibri" w:eastAsia="Calibri" w:hAnsi="Calibri" w:cs="Calibri"/>
          <w:color w:val="auto"/>
          <w:sz w:val="24"/>
          <w:szCs w:val="24"/>
          <w:lang w:eastAsia="ar-SA"/>
        </w:rPr>
        <w:t>Dz. U. z 2018r., poz.</w:t>
      </w:r>
      <w:r w:rsidR="001B27B6" w:rsidRPr="008E6DE9">
        <w:rPr>
          <w:rFonts w:ascii="Calibri" w:eastAsia="Calibri" w:hAnsi="Calibri" w:cs="Calibri"/>
          <w:color w:val="auto"/>
          <w:sz w:val="24"/>
          <w:szCs w:val="24"/>
          <w:lang w:eastAsia="ar-SA"/>
        </w:rPr>
        <w:t xml:space="preserve"> </w:t>
      </w:r>
      <w:r w:rsidRPr="008E6DE9">
        <w:rPr>
          <w:rFonts w:ascii="Calibri" w:eastAsia="Calibri" w:hAnsi="Calibri" w:cs="Calibri"/>
          <w:color w:val="auto"/>
          <w:sz w:val="24"/>
          <w:szCs w:val="24"/>
          <w:lang w:eastAsia="ar-SA"/>
        </w:rPr>
        <w:t>362</w:t>
      </w:r>
      <w:r w:rsidR="001B27B6" w:rsidRPr="008E6DE9">
        <w:rPr>
          <w:rFonts w:ascii="Calibri" w:eastAsia="Calibri" w:hAnsi="Calibri" w:cs="Calibri"/>
          <w:color w:val="auto"/>
          <w:sz w:val="24"/>
          <w:szCs w:val="24"/>
          <w:lang w:eastAsia="ar-SA"/>
        </w:rPr>
        <w:t>,</w:t>
      </w:r>
      <w:r w:rsidR="00B23196" w:rsidRPr="008E6DE9">
        <w:rPr>
          <w:rFonts w:ascii="Calibri" w:hAnsi="Calibri" w:cs="Calibri"/>
          <w:color w:val="auto"/>
          <w:sz w:val="24"/>
          <w:szCs w:val="24"/>
        </w:rPr>
        <w:t xml:space="preserve"> </w:t>
      </w:r>
      <w:r w:rsidRPr="008E6DE9">
        <w:rPr>
          <w:rFonts w:ascii="Calibri" w:hAnsi="Calibri" w:cs="Calibri"/>
          <w:color w:val="auto"/>
          <w:sz w:val="24"/>
          <w:szCs w:val="24"/>
        </w:rPr>
        <w:t xml:space="preserve">z </w:t>
      </w:r>
      <w:proofErr w:type="spellStart"/>
      <w:r w:rsidRPr="008E6DE9">
        <w:rPr>
          <w:rFonts w:ascii="Calibri" w:hAnsi="Calibri" w:cs="Calibri"/>
          <w:color w:val="auto"/>
          <w:sz w:val="24"/>
          <w:szCs w:val="24"/>
        </w:rPr>
        <w:t>późn</w:t>
      </w:r>
      <w:proofErr w:type="spellEnd"/>
      <w:r w:rsidRPr="008E6DE9">
        <w:rPr>
          <w:rFonts w:ascii="Calibri" w:hAnsi="Calibri" w:cs="Calibri"/>
          <w:color w:val="auto"/>
          <w:sz w:val="24"/>
          <w:szCs w:val="24"/>
        </w:rPr>
        <w:t>. zm.)</w:t>
      </w:r>
      <w:r w:rsidR="00B11C19" w:rsidRPr="008E6DE9">
        <w:rPr>
          <w:rFonts w:ascii="Calibri" w:hAnsi="Calibri" w:cs="Calibri"/>
          <w:color w:val="auto"/>
          <w:sz w:val="24"/>
          <w:szCs w:val="24"/>
        </w:rPr>
        <w:t>,</w:t>
      </w:r>
    </w:p>
    <w:p w14:paraId="1190AEF6" w14:textId="559015DE" w:rsidR="00B23196" w:rsidRPr="008E6DE9" w:rsidRDefault="00B23196" w:rsidP="008E6DE9">
      <w:pPr>
        <w:numPr>
          <w:ilvl w:val="0"/>
          <w:numId w:val="40"/>
        </w:numPr>
        <w:spacing w:after="60" w:line="276" w:lineRule="auto"/>
        <w:ind w:left="1418" w:hanging="425"/>
        <w:jc w:val="left"/>
        <w:rPr>
          <w:rFonts w:ascii="Calibri" w:hAnsi="Calibri" w:cs="Calibri"/>
          <w:color w:val="auto"/>
          <w:sz w:val="24"/>
          <w:szCs w:val="24"/>
        </w:rPr>
      </w:pPr>
      <w:r w:rsidRPr="008E6DE9">
        <w:rPr>
          <w:rFonts w:ascii="Calibri" w:hAnsi="Calibri" w:cs="Calibri"/>
          <w:color w:val="auto"/>
          <w:sz w:val="24"/>
          <w:szCs w:val="24"/>
        </w:rPr>
        <w:t xml:space="preserve">rozporządzenia Ministra Infrastruktury i Rozwoju z dnia 2 lipca 2015 r. </w:t>
      </w:r>
      <w:r w:rsidR="007E637D" w:rsidRPr="008E6DE9">
        <w:rPr>
          <w:rFonts w:ascii="Calibri" w:hAnsi="Calibri" w:cs="Calibri"/>
          <w:color w:val="auto"/>
          <w:sz w:val="24"/>
          <w:szCs w:val="24"/>
        </w:rPr>
        <w:t>w </w:t>
      </w:r>
      <w:r w:rsidRPr="008E6DE9">
        <w:rPr>
          <w:rFonts w:ascii="Calibri" w:hAnsi="Calibri" w:cs="Calibri"/>
          <w:color w:val="auto"/>
          <w:sz w:val="24"/>
          <w:szCs w:val="24"/>
        </w:rPr>
        <w:t xml:space="preserve">sprawie udzielania </w:t>
      </w:r>
      <w:r w:rsidR="0040526F" w:rsidRPr="008E6DE9">
        <w:rPr>
          <w:rFonts w:ascii="Calibri" w:hAnsi="Calibri" w:cs="Calibri"/>
          <w:color w:val="auto"/>
          <w:sz w:val="24"/>
          <w:szCs w:val="24"/>
        </w:rPr>
        <w:t xml:space="preserve">pomocy de </w:t>
      </w:r>
      <w:proofErr w:type="spellStart"/>
      <w:r w:rsidR="0040526F" w:rsidRPr="008E6DE9">
        <w:rPr>
          <w:rFonts w:ascii="Calibri" w:hAnsi="Calibri" w:cs="Calibri"/>
          <w:color w:val="auto"/>
          <w:sz w:val="24"/>
          <w:szCs w:val="24"/>
        </w:rPr>
        <w:t>minimis</w:t>
      </w:r>
      <w:proofErr w:type="spellEnd"/>
      <w:r w:rsidR="0040526F" w:rsidRPr="008E6DE9">
        <w:rPr>
          <w:rFonts w:ascii="Calibri" w:hAnsi="Calibri" w:cs="Calibri"/>
          <w:color w:val="auto"/>
          <w:sz w:val="24"/>
          <w:szCs w:val="24"/>
        </w:rPr>
        <w:t xml:space="preserve"> oraz </w:t>
      </w:r>
      <w:r w:rsidRPr="008E6DE9">
        <w:rPr>
          <w:rFonts w:ascii="Calibri" w:hAnsi="Calibri" w:cs="Calibri"/>
          <w:color w:val="auto"/>
          <w:sz w:val="24"/>
          <w:szCs w:val="24"/>
        </w:rPr>
        <w:t xml:space="preserve">pomocy publicznej w </w:t>
      </w:r>
      <w:r w:rsidR="0040526F" w:rsidRPr="008E6DE9">
        <w:rPr>
          <w:rFonts w:ascii="Calibri" w:hAnsi="Calibri" w:cs="Calibri"/>
          <w:color w:val="auto"/>
          <w:sz w:val="24"/>
          <w:szCs w:val="24"/>
        </w:rPr>
        <w:t>ramach programów</w:t>
      </w:r>
      <w:r w:rsidRPr="008E6DE9">
        <w:rPr>
          <w:rFonts w:ascii="Calibri" w:hAnsi="Calibri" w:cs="Calibri"/>
          <w:color w:val="auto"/>
          <w:sz w:val="24"/>
          <w:szCs w:val="24"/>
        </w:rPr>
        <w:t xml:space="preserve"> operacyjnych finansowanych z Europejskiego Funduszu Społecznego na lata 2014-2020 (Dz. U. z 2015 poz. 1073)</w:t>
      </w:r>
      <w:r w:rsidR="0040526F" w:rsidRPr="008E6DE9">
        <w:rPr>
          <w:rFonts w:ascii="Calibri" w:hAnsi="Calibri" w:cs="Calibri"/>
          <w:color w:val="auto"/>
          <w:sz w:val="24"/>
          <w:szCs w:val="24"/>
        </w:rPr>
        <w:t>.</w:t>
      </w:r>
    </w:p>
    <w:p w14:paraId="7694E137" w14:textId="77777777" w:rsidR="00E762F5" w:rsidRPr="008E6DE9" w:rsidRDefault="00E762F5" w:rsidP="008E6DE9">
      <w:pPr>
        <w:spacing w:after="60" w:line="276" w:lineRule="auto"/>
        <w:ind w:left="10" w:right="-15" w:hanging="10"/>
        <w:jc w:val="left"/>
        <w:rPr>
          <w:rFonts w:ascii="Calibri" w:hAnsi="Calibri" w:cs="Calibri"/>
          <w:color w:val="auto"/>
          <w:sz w:val="24"/>
          <w:szCs w:val="24"/>
        </w:rPr>
      </w:pPr>
    </w:p>
    <w:p w14:paraId="4890F09E" w14:textId="369AFE12" w:rsidR="00326232"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xml:space="preserve">§ </w:t>
      </w:r>
      <w:r w:rsidR="00101888" w:rsidRPr="008E6DE9">
        <w:rPr>
          <w:rFonts w:ascii="Calibri" w:hAnsi="Calibri" w:cs="Calibri"/>
          <w:b/>
          <w:color w:val="auto"/>
          <w:sz w:val="24"/>
          <w:szCs w:val="24"/>
        </w:rPr>
        <w:t>33</w:t>
      </w:r>
      <w:r w:rsidRPr="008E6DE9">
        <w:rPr>
          <w:rFonts w:ascii="Calibri" w:hAnsi="Calibri" w:cs="Calibri"/>
          <w:b/>
          <w:color w:val="auto"/>
          <w:sz w:val="24"/>
          <w:szCs w:val="24"/>
        </w:rPr>
        <w:t xml:space="preserve"> </w:t>
      </w:r>
    </w:p>
    <w:p w14:paraId="7B6BBE21" w14:textId="77777777" w:rsidR="00326232" w:rsidRPr="008E6DE9" w:rsidRDefault="007F7898" w:rsidP="008E6DE9">
      <w:pPr>
        <w:numPr>
          <w:ilvl w:val="0"/>
          <w:numId w:val="27"/>
        </w:numPr>
        <w:spacing w:after="60" w:line="276" w:lineRule="auto"/>
        <w:ind w:hanging="336"/>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Spory związane z realizacją Decyzji strony będą starały się rozwiązać polubownie. </w:t>
      </w:r>
    </w:p>
    <w:p w14:paraId="6F69E4EE" w14:textId="77777777" w:rsidR="00326232" w:rsidRPr="008E6DE9" w:rsidRDefault="007F7898" w:rsidP="008E6DE9">
      <w:pPr>
        <w:numPr>
          <w:ilvl w:val="0"/>
          <w:numId w:val="27"/>
        </w:numPr>
        <w:spacing w:after="60" w:line="276" w:lineRule="auto"/>
        <w:ind w:hanging="336"/>
        <w:jc w:val="left"/>
        <w:rPr>
          <w:rFonts w:ascii="Calibri" w:hAnsi="Calibri" w:cs="Calibri"/>
          <w:color w:val="000000" w:themeColor="text1"/>
          <w:sz w:val="24"/>
          <w:szCs w:val="24"/>
        </w:rPr>
      </w:pPr>
      <w:r w:rsidRPr="008E6DE9">
        <w:rPr>
          <w:rFonts w:ascii="Calibri" w:hAnsi="Calibri" w:cs="Calibri"/>
          <w:color w:val="000000" w:themeColor="text1"/>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4C8082DC" w14:textId="77777777" w:rsidR="00AA0FEF" w:rsidRPr="008E6DE9" w:rsidRDefault="00AA0FEF" w:rsidP="008E6DE9">
      <w:pPr>
        <w:spacing w:after="60" w:line="276" w:lineRule="auto"/>
        <w:ind w:left="10" w:firstLine="0"/>
        <w:jc w:val="left"/>
        <w:rPr>
          <w:rFonts w:ascii="Calibri" w:hAnsi="Calibri" w:cs="Calibri"/>
          <w:color w:val="auto"/>
          <w:sz w:val="24"/>
          <w:szCs w:val="24"/>
        </w:rPr>
      </w:pPr>
    </w:p>
    <w:p w14:paraId="79290A42" w14:textId="500DAB19" w:rsidR="00326232" w:rsidRPr="008E6DE9" w:rsidRDefault="007F7898" w:rsidP="008E6DE9">
      <w:pPr>
        <w:spacing w:after="60" w:line="276" w:lineRule="auto"/>
        <w:ind w:left="10" w:firstLine="0"/>
        <w:jc w:val="left"/>
        <w:rPr>
          <w:rFonts w:ascii="Calibri" w:hAnsi="Calibri" w:cs="Calibri"/>
          <w:b/>
          <w:color w:val="auto"/>
          <w:sz w:val="24"/>
          <w:szCs w:val="24"/>
        </w:rPr>
      </w:pPr>
      <w:r w:rsidRPr="008E6DE9">
        <w:rPr>
          <w:rFonts w:ascii="Calibri" w:hAnsi="Calibri" w:cs="Calibri"/>
          <w:b/>
          <w:color w:val="auto"/>
          <w:sz w:val="24"/>
          <w:szCs w:val="24"/>
        </w:rPr>
        <w:t>§ 3</w:t>
      </w:r>
      <w:r w:rsidR="00101888" w:rsidRPr="008E6DE9">
        <w:rPr>
          <w:rFonts w:ascii="Calibri" w:hAnsi="Calibri" w:cs="Calibri"/>
          <w:b/>
          <w:color w:val="auto"/>
          <w:sz w:val="24"/>
          <w:szCs w:val="24"/>
        </w:rPr>
        <w:t>4</w:t>
      </w:r>
    </w:p>
    <w:p w14:paraId="367B8C19" w14:textId="6FFAD0CC" w:rsidR="00326232" w:rsidRPr="008E6DE9" w:rsidRDefault="007F7898" w:rsidP="008E6DE9">
      <w:pPr>
        <w:numPr>
          <w:ilvl w:val="0"/>
          <w:numId w:val="28"/>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Wszelkie wątpliwości związane z realizacją Decyzji wyj</w:t>
      </w:r>
      <w:r w:rsidR="007E637D" w:rsidRPr="008E6DE9">
        <w:rPr>
          <w:rFonts w:ascii="Calibri" w:hAnsi="Calibri" w:cs="Calibri"/>
          <w:color w:val="auto"/>
          <w:sz w:val="24"/>
          <w:szCs w:val="24"/>
        </w:rPr>
        <w:t>aśniane będą w formie pisemnej.</w:t>
      </w:r>
    </w:p>
    <w:p w14:paraId="3CBA7A51" w14:textId="688AC24B" w:rsidR="00326232" w:rsidRPr="008E6DE9" w:rsidRDefault="007F7898" w:rsidP="008E6DE9">
      <w:pPr>
        <w:numPr>
          <w:ilvl w:val="0"/>
          <w:numId w:val="28"/>
        </w:numPr>
        <w:spacing w:after="60" w:line="276" w:lineRule="auto"/>
        <w:ind w:hanging="360"/>
        <w:jc w:val="left"/>
        <w:rPr>
          <w:rFonts w:ascii="Calibri" w:hAnsi="Calibri" w:cs="Calibri"/>
          <w:color w:val="auto"/>
          <w:sz w:val="24"/>
          <w:szCs w:val="24"/>
        </w:rPr>
      </w:pPr>
      <w:r w:rsidRPr="008E6DE9">
        <w:rPr>
          <w:rFonts w:ascii="Calibri" w:hAnsi="Calibri" w:cs="Calibri"/>
          <w:color w:val="auto"/>
          <w:sz w:val="24"/>
          <w:szCs w:val="24"/>
        </w:rPr>
        <w:t xml:space="preserve">Za formę pisemną uważa się również korespondencję prowadzoną za pośrednictwem SL2014, z uwzględnieniem zapisów § 15. </w:t>
      </w:r>
    </w:p>
    <w:p w14:paraId="58F34A18" w14:textId="77777777" w:rsidR="00570EB8" w:rsidRPr="008E6DE9" w:rsidRDefault="00570EB8" w:rsidP="008E6DE9">
      <w:pPr>
        <w:spacing w:after="60" w:line="276" w:lineRule="auto"/>
        <w:ind w:left="383" w:firstLine="0"/>
        <w:jc w:val="left"/>
        <w:rPr>
          <w:rFonts w:ascii="Calibri" w:hAnsi="Calibri" w:cs="Calibri"/>
          <w:b/>
          <w:color w:val="auto"/>
          <w:sz w:val="24"/>
          <w:szCs w:val="24"/>
        </w:rPr>
      </w:pPr>
    </w:p>
    <w:p w14:paraId="086E5E4D" w14:textId="09AA53FD" w:rsidR="00570EB8" w:rsidRPr="008E6DE9" w:rsidRDefault="007F7898" w:rsidP="008E6DE9">
      <w:pPr>
        <w:spacing w:after="60" w:line="276" w:lineRule="auto"/>
        <w:ind w:left="10" w:right="-15" w:hanging="10"/>
        <w:jc w:val="left"/>
        <w:rPr>
          <w:rFonts w:ascii="Calibri" w:hAnsi="Calibri" w:cs="Calibri"/>
          <w:b/>
          <w:color w:val="auto"/>
          <w:sz w:val="24"/>
          <w:szCs w:val="24"/>
        </w:rPr>
      </w:pPr>
      <w:r w:rsidRPr="008E6DE9">
        <w:rPr>
          <w:rFonts w:ascii="Calibri" w:hAnsi="Calibri" w:cs="Calibri"/>
          <w:b/>
          <w:color w:val="auto"/>
          <w:sz w:val="24"/>
          <w:szCs w:val="24"/>
        </w:rPr>
        <w:t>§ 3</w:t>
      </w:r>
      <w:r w:rsidR="00101888" w:rsidRPr="008E6DE9">
        <w:rPr>
          <w:rFonts w:ascii="Calibri" w:hAnsi="Calibri" w:cs="Calibri"/>
          <w:b/>
          <w:color w:val="auto"/>
          <w:sz w:val="24"/>
          <w:szCs w:val="24"/>
        </w:rPr>
        <w:t>5</w:t>
      </w:r>
    </w:p>
    <w:p w14:paraId="0D2472D0" w14:textId="77777777" w:rsidR="00570EB8" w:rsidRPr="008E6DE9" w:rsidRDefault="007F7898" w:rsidP="008E6DE9">
      <w:pPr>
        <w:numPr>
          <w:ilvl w:val="0"/>
          <w:numId w:val="29"/>
        </w:numPr>
        <w:spacing w:after="60" w:line="276" w:lineRule="auto"/>
        <w:ind w:left="385" w:right="16" w:hanging="362"/>
        <w:jc w:val="left"/>
        <w:rPr>
          <w:rFonts w:ascii="Calibri" w:hAnsi="Calibri" w:cs="Calibri"/>
          <w:color w:val="auto"/>
          <w:sz w:val="24"/>
          <w:szCs w:val="24"/>
        </w:rPr>
      </w:pPr>
      <w:r w:rsidRPr="008E6DE9">
        <w:rPr>
          <w:rFonts w:ascii="Calibri" w:hAnsi="Calibri" w:cs="Calibri"/>
          <w:color w:val="auto"/>
          <w:sz w:val="24"/>
          <w:szCs w:val="24"/>
        </w:rPr>
        <w:t xml:space="preserve">Decyzja została sporządzona w czterech jednobrzmiących egzemplarzach. </w:t>
      </w:r>
    </w:p>
    <w:p w14:paraId="4A5549F0" w14:textId="1A8CDD4E" w:rsidR="00570EB8" w:rsidRPr="008E6DE9" w:rsidRDefault="007F7898" w:rsidP="008E6DE9">
      <w:pPr>
        <w:numPr>
          <w:ilvl w:val="0"/>
          <w:numId w:val="29"/>
        </w:numPr>
        <w:spacing w:after="60" w:line="276" w:lineRule="auto"/>
        <w:ind w:left="385" w:right="16" w:hanging="362"/>
        <w:jc w:val="left"/>
        <w:rPr>
          <w:rFonts w:ascii="Calibri" w:hAnsi="Calibri" w:cs="Calibri"/>
          <w:color w:val="auto"/>
          <w:sz w:val="24"/>
          <w:szCs w:val="24"/>
        </w:rPr>
      </w:pPr>
      <w:r w:rsidRPr="008E6DE9">
        <w:rPr>
          <w:rFonts w:ascii="Calibri" w:hAnsi="Calibri" w:cs="Calibri"/>
          <w:color w:val="auto"/>
          <w:sz w:val="24"/>
          <w:szCs w:val="24"/>
        </w:rPr>
        <w:t>Integralną część niniejszej Decyzji s</w:t>
      </w:r>
      <w:r w:rsidR="007E637D" w:rsidRPr="008E6DE9">
        <w:rPr>
          <w:rFonts w:ascii="Calibri" w:hAnsi="Calibri" w:cs="Calibri"/>
          <w:color w:val="auto"/>
          <w:sz w:val="24"/>
          <w:szCs w:val="24"/>
        </w:rPr>
        <w:t>tanowią następujące załączniki:</w:t>
      </w:r>
    </w:p>
    <w:p w14:paraId="7D93DBDA" w14:textId="77777777" w:rsidR="00813B04" w:rsidRPr="008E6DE9" w:rsidRDefault="00813B04" w:rsidP="008E6DE9">
      <w:pPr>
        <w:numPr>
          <w:ilvl w:val="1"/>
          <w:numId w:val="30"/>
        </w:numPr>
        <w:spacing w:after="60" w:line="276" w:lineRule="auto"/>
        <w:ind w:left="805" w:hanging="380"/>
        <w:jc w:val="left"/>
        <w:rPr>
          <w:rFonts w:ascii="Calibri" w:hAnsi="Calibri" w:cs="Calibri"/>
          <w:color w:val="auto"/>
          <w:sz w:val="24"/>
          <w:szCs w:val="24"/>
        </w:rPr>
      </w:pPr>
      <w:r w:rsidRPr="008E6DE9">
        <w:rPr>
          <w:rFonts w:ascii="Calibri" w:hAnsi="Calibri" w:cs="Calibri"/>
          <w:color w:val="auto"/>
          <w:sz w:val="24"/>
          <w:szCs w:val="24"/>
        </w:rPr>
        <w:t>Załącznik nr 1: Wniosek o dofinansowanie projektu.</w:t>
      </w:r>
    </w:p>
    <w:p w14:paraId="2C66415E" w14:textId="4D8AAD14" w:rsidR="00813B04" w:rsidRPr="008E6DE9" w:rsidRDefault="00813B04" w:rsidP="008E6DE9">
      <w:pPr>
        <w:spacing w:after="60" w:line="276" w:lineRule="auto"/>
        <w:ind w:left="805" w:hanging="380"/>
        <w:jc w:val="left"/>
        <w:rPr>
          <w:rFonts w:ascii="Calibri" w:hAnsi="Calibri" w:cs="Calibri"/>
          <w:color w:val="auto"/>
          <w:sz w:val="24"/>
          <w:szCs w:val="24"/>
        </w:rPr>
      </w:pPr>
      <w:r w:rsidRPr="008E6DE9">
        <w:rPr>
          <w:rFonts w:ascii="Calibri" w:hAnsi="Calibri" w:cs="Calibri"/>
          <w:color w:val="auto"/>
          <w:sz w:val="24"/>
          <w:szCs w:val="24"/>
        </w:rPr>
        <w:t>2a) Załącznik nr 2a: Oś</w:t>
      </w:r>
      <w:r w:rsidR="007E637D" w:rsidRPr="008E6DE9">
        <w:rPr>
          <w:rFonts w:ascii="Calibri" w:hAnsi="Calibri" w:cs="Calibri"/>
          <w:color w:val="auto"/>
          <w:sz w:val="24"/>
          <w:szCs w:val="24"/>
        </w:rPr>
        <w:t xml:space="preserve">wiadczenie o kwalifikowalności </w:t>
      </w:r>
      <w:r w:rsidRPr="008E6DE9">
        <w:rPr>
          <w:rFonts w:ascii="Calibri" w:hAnsi="Calibri" w:cs="Calibri"/>
          <w:color w:val="auto"/>
          <w:sz w:val="24"/>
          <w:szCs w:val="24"/>
        </w:rPr>
        <w:t>VAT</w:t>
      </w:r>
      <w:r w:rsidRPr="008E6DE9">
        <w:rPr>
          <w:rFonts w:ascii="Calibri" w:hAnsi="Calibri" w:cs="Calibri"/>
          <w:color w:val="auto"/>
          <w:sz w:val="24"/>
          <w:szCs w:val="24"/>
          <w:vertAlign w:val="superscript"/>
        </w:rPr>
        <w:footnoteReference w:id="23"/>
      </w:r>
      <w:r w:rsidRPr="008E6DE9">
        <w:rPr>
          <w:rFonts w:ascii="Calibri" w:hAnsi="Calibri" w:cs="Calibri"/>
          <w:color w:val="auto"/>
          <w:sz w:val="24"/>
          <w:szCs w:val="24"/>
        </w:rPr>
        <w:t>.</w:t>
      </w:r>
    </w:p>
    <w:p w14:paraId="69E680B2" w14:textId="77777777" w:rsidR="00813B04" w:rsidRPr="008E6DE9" w:rsidRDefault="00813B04" w:rsidP="008E6DE9">
      <w:pPr>
        <w:spacing w:after="60" w:line="276" w:lineRule="auto"/>
        <w:ind w:left="805" w:hanging="380"/>
        <w:jc w:val="left"/>
        <w:rPr>
          <w:rFonts w:ascii="Calibri" w:hAnsi="Calibri" w:cs="Calibri"/>
          <w:color w:val="auto"/>
          <w:sz w:val="24"/>
          <w:szCs w:val="24"/>
        </w:rPr>
      </w:pPr>
      <w:r w:rsidRPr="008E6DE9">
        <w:rPr>
          <w:rFonts w:ascii="Calibri" w:hAnsi="Calibri" w:cs="Calibri"/>
          <w:color w:val="auto"/>
          <w:sz w:val="24"/>
          <w:szCs w:val="24"/>
        </w:rPr>
        <w:t>2b) Załącznik nr 2b: Wzór oświadczenia o kwalifikowalności VAT</w:t>
      </w:r>
      <w:r w:rsidRPr="008E6DE9">
        <w:rPr>
          <w:rFonts w:ascii="Calibri" w:hAnsi="Calibri" w:cs="Calibri"/>
          <w:color w:val="auto"/>
          <w:sz w:val="24"/>
          <w:szCs w:val="24"/>
          <w:vertAlign w:val="superscript"/>
        </w:rPr>
        <w:footnoteReference w:id="24"/>
      </w:r>
      <w:r w:rsidRPr="008E6DE9">
        <w:rPr>
          <w:rFonts w:ascii="Calibri" w:hAnsi="Calibri" w:cs="Calibri"/>
          <w:color w:val="auto"/>
          <w:sz w:val="24"/>
          <w:szCs w:val="24"/>
        </w:rPr>
        <w:t>.</w:t>
      </w:r>
    </w:p>
    <w:p w14:paraId="2E973273" w14:textId="5BEBED91"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Załącznik nr 3: Harmonogram płatności.</w:t>
      </w:r>
    </w:p>
    <w:p w14:paraId="79774349" w14:textId="47CFBC40"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 xml:space="preserve">Załącznik nr 4: Formularz wniosku o płatność. </w:t>
      </w:r>
    </w:p>
    <w:p w14:paraId="6F5D3BBB" w14:textId="4D36F242"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 xml:space="preserve">Załącznik nr 5: Formularz wprowadzania zmian w projekcie. </w:t>
      </w:r>
    </w:p>
    <w:p w14:paraId="66C96AA5" w14:textId="0FDDBF06"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Załącznik nr 6: Wzór oświadczenia uczestnika Projektu.</w:t>
      </w:r>
    </w:p>
    <w:p w14:paraId="580D2391" w14:textId="238B00EF"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 xml:space="preserve">Załącznik nr 7: Zakres danych osobowych powierzonych do przetwarzania. </w:t>
      </w:r>
    </w:p>
    <w:p w14:paraId="0B1A5389" w14:textId="381F9C60"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 xml:space="preserve">Załącznik nr 8: Wzór upoważnienia do przetwarzania danych osobowych. </w:t>
      </w:r>
    </w:p>
    <w:p w14:paraId="0C036ACA" w14:textId="757B42C5"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Załącznik nr 9: Wzór odwołania upoważnienia do p</w:t>
      </w:r>
      <w:r w:rsidR="007E637D" w:rsidRPr="008E6DE9">
        <w:rPr>
          <w:rFonts w:ascii="Calibri" w:hAnsi="Calibri" w:cs="Calibri"/>
          <w:color w:val="auto"/>
          <w:sz w:val="24"/>
          <w:szCs w:val="24"/>
        </w:rPr>
        <w:t>rzetwarzania danych osobowych.</w:t>
      </w:r>
    </w:p>
    <w:p w14:paraId="7A248DD0" w14:textId="2FDCED5A" w:rsidR="00813B04" w:rsidRPr="008E6DE9" w:rsidRDefault="00813B04" w:rsidP="008E6DE9">
      <w:pPr>
        <w:numPr>
          <w:ilvl w:val="0"/>
          <w:numId w:val="47"/>
        </w:numPr>
        <w:spacing w:after="60" w:line="276" w:lineRule="auto"/>
        <w:ind w:hanging="378"/>
        <w:jc w:val="left"/>
        <w:rPr>
          <w:rFonts w:ascii="Calibri" w:hAnsi="Calibri" w:cs="Calibri"/>
          <w:color w:val="auto"/>
          <w:sz w:val="24"/>
          <w:szCs w:val="24"/>
        </w:rPr>
      </w:pPr>
      <w:r w:rsidRPr="008E6DE9">
        <w:rPr>
          <w:rFonts w:ascii="Calibri" w:hAnsi="Calibri" w:cs="Calibri"/>
          <w:color w:val="auto"/>
          <w:sz w:val="24"/>
          <w:szCs w:val="24"/>
        </w:rPr>
        <w:t xml:space="preserve">Załącznik nr 10: Obowiązki informacyjne Beneficjenta. </w:t>
      </w:r>
    </w:p>
    <w:p w14:paraId="67615ADF" w14:textId="5BC97043" w:rsidR="00813B04" w:rsidRPr="008E6DE9" w:rsidRDefault="00813B04" w:rsidP="008E6DE9">
      <w:pPr>
        <w:numPr>
          <w:ilvl w:val="0"/>
          <w:numId w:val="47"/>
        </w:numPr>
        <w:suppressAutoHyphens/>
        <w:spacing w:after="60" w:line="276" w:lineRule="auto"/>
        <w:ind w:hanging="378"/>
        <w:jc w:val="left"/>
        <w:rPr>
          <w:rFonts w:ascii="Calibri" w:hAnsi="Calibri" w:cs="Calibri"/>
          <w:sz w:val="24"/>
          <w:szCs w:val="24"/>
        </w:rPr>
      </w:pPr>
      <w:r w:rsidRPr="008E6DE9">
        <w:rPr>
          <w:rFonts w:ascii="Calibri" w:hAnsi="Calibri" w:cs="Calibri"/>
          <w:color w:val="auto"/>
          <w:sz w:val="24"/>
          <w:szCs w:val="24"/>
        </w:rPr>
        <w:t>Załącznik nr 11:</w:t>
      </w:r>
      <w:r w:rsidRPr="008E6DE9">
        <w:rPr>
          <w:rFonts w:ascii="Calibri" w:hAnsi="Calibri" w:cs="Calibri"/>
          <w:sz w:val="24"/>
          <w:szCs w:val="24"/>
        </w:rPr>
        <w:t xml:space="preserve"> Wzór wniosku o nadanie/zmianę/wycofanie dostępu dla osoby uprawnionej.</w:t>
      </w:r>
    </w:p>
    <w:p w14:paraId="572C054E" w14:textId="77777777" w:rsidR="009F3CC6" w:rsidRPr="008E6DE9" w:rsidRDefault="00813B04" w:rsidP="008E6DE9">
      <w:pPr>
        <w:pStyle w:val="Akapitzlist"/>
        <w:numPr>
          <w:ilvl w:val="0"/>
          <w:numId w:val="47"/>
        </w:numPr>
        <w:spacing w:after="60" w:line="276" w:lineRule="auto"/>
        <w:ind w:left="805" w:hanging="380"/>
        <w:rPr>
          <w:rFonts w:ascii="Calibri" w:hAnsi="Calibri" w:cs="Calibri"/>
          <w:color w:val="0070C0"/>
        </w:rPr>
      </w:pPr>
      <w:r w:rsidRPr="008E6DE9">
        <w:rPr>
          <w:rFonts w:ascii="Calibri" w:hAnsi="Calibri" w:cs="Calibri"/>
        </w:rPr>
        <w:t xml:space="preserve">Załącznik nr 12: Formularz Harmonogramu realizacji form wsparcia. </w:t>
      </w:r>
    </w:p>
    <w:p w14:paraId="6272F858" w14:textId="375EB0D0" w:rsidR="00421DD6" w:rsidRPr="008E6DE9" w:rsidRDefault="00421DD6" w:rsidP="008E6DE9">
      <w:pPr>
        <w:pStyle w:val="Akapitzlist"/>
        <w:numPr>
          <w:ilvl w:val="0"/>
          <w:numId w:val="47"/>
        </w:numPr>
        <w:spacing w:after="60" w:line="276" w:lineRule="auto"/>
        <w:ind w:left="805" w:hanging="380"/>
        <w:rPr>
          <w:rFonts w:ascii="Calibri" w:hAnsi="Calibri" w:cs="Calibri"/>
        </w:rPr>
      </w:pPr>
      <w:r w:rsidRPr="008E6DE9">
        <w:rPr>
          <w:rFonts w:ascii="Calibri" w:hAnsi="Calibri" w:cs="Calibri"/>
        </w:rPr>
        <w:t xml:space="preserve">Załącznik nr 13: </w:t>
      </w:r>
      <w:r w:rsidR="000C45B6" w:rsidRPr="008E6DE9">
        <w:rPr>
          <w:rFonts w:ascii="Calibri" w:hAnsi="Calibri" w:cs="Calibri"/>
        </w:rPr>
        <w:t>Zasady udzielania wsparcia na tworzenie nowych miejsc pracy w przedsiębiorstwach społecznych w ramach działania 8.3</w:t>
      </w:r>
      <w:r w:rsidR="000C45B6" w:rsidRPr="008E6DE9">
        <w:rPr>
          <w:rFonts w:ascii="Calibri" w:hAnsi="Calibri" w:cs="Calibri"/>
          <w:i/>
        </w:rPr>
        <w:t xml:space="preserve"> Wsparcie podmiotów ekonomii społecznej</w:t>
      </w:r>
      <w:r w:rsidRPr="008E6DE9">
        <w:rPr>
          <w:rFonts w:ascii="Calibri" w:hAnsi="Calibri" w:cs="Calibri"/>
          <w:i/>
        </w:rPr>
        <w:t xml:space="preserve"> RPO WO 2014-2020.</w:t>
      </w:r>
    </w:p>
    <w:p w14:paraId="504CA616" w14:textId="5B7677C6" w:rsidR="000C45B6" w:rsidRPr="008E6DE9" w:rsidRDefault="000C45B6" w:rsidP="008E6DE9">
      <w:pPr>
        <w:pStyle w:val="Akapitzlist"/>
        <w:numPr>
          <w:ilvl w:val="0"/>
          <w:numId w:val="47"/>
        </w:numPr>
        <w:spacing w:after="60" w:line="276" w:lineRule="auto"/>
        <w:ind w:left="805" w:hanging="380"/>
        <w:rPr>
          <w:rFonts w:ascii="Calibri" w:hAnsi="Calibri" w:cs="Calibri"/>
        </w:rPr>
      </w:pPr>
      <w:r w:rsidRPr="008E6DE9">
        <w:rPr>
          <w:rFonts w:ascii="Calibri" w:hAnsi="Calibri" w:cs="Calibri"/>
        </w:rPr>
        <w:t xml:space="preserve">Załącznik nr 14: Taryfikator korekt kosztów pośrednich za naruszenia postanowień Decyzji w zakresie zarządzania projektem. </w:t>
      </w:r>
    </w:p>
    <w:p w14:paraId="1461CAA4" w14:textId="77777777" w:rsidR="001912AD" w:rsidRPr="008E6DE9" w:rsidRDefault="001912AD" w:rsidP="008E6DE9">
      <w:pPr>
        <w:spacing w:after="60" w:line="276" w:lineRule="auto"/>
        <w:ind w:left="0" w:firstLine="0"/>
        <w:jc w:val="left"/>
        <w:rPr>
          <w:rFonts w:ascii="Calibri" w:hAnsi="Calibri" w:cs="Calibri"/>
          <w:color w:val="auto"/>
          <w:sz w:val="24"/>
          <w:szCs w:val="24"/>
        </w:rPr>
      </w:pPr>
    </w:p>
    <w:p w14:paraId="06A7B62C" w14:textId="6AF0DF4B" w:rsidR="001912AD" w:rsidRPr="008E6DE9" w:rsidRDefault="007F7898" w:rsidP="008E6DE9">
      <w:pPr>
        <w:spacing w:after="60" w:line="276" w:lineRule="auto"/>
        <w:ind w:left="0" w:firstLine="0"/>
        <w:jc w:val="left"/>
        <w:rPr>
          <w:rFonts w:ascii="Calibri" w:hAnsi="Calibri" w:cs="Calibri"/>
          <w:color w:val="auto"/>
          <w:sz w:val="24"/>
          <w:szCs w:val="24"/>
        </w:rPr>
      </w:pPr>
      <w:r w:rsidRPr="008E6DE9">
        <w:rPr>
          <w:rFonts w:ascii="Calibri" w:hAnsi="Calibri" w:cs="Calibri"/>
          <w:color w:val="auto"/>
          <w:sz w:val="24"/>
          <w:szCs w:val="24"/>
        </w:rPr>
        <w:t>Podpisy i pieczęcie:</w:t>
      </w:r>
      <w:r w:rsidR="00EC110E" w:rsidRPr="008E6DE9">
        <w:rPr>
          <w:rFonts w:ascii="Calibri" w:hAnsi="Calibri" w:cs="Calibri"/>
          <w:color w:val="auto"/>
          <w:sz w:val="24"/>
          <w:szCs w:val="24"/>
        </w:rPr>
        <w:t xml:space="preserve"> </w:t>
      </w:r>
    </w:p>
    <w:p w14:paraId="17DB4441" w14:textId="77777777" w:rsidR="000C45B6" w:rsidRPr="008E6DE9" w:rsidRDefault="000C45B6" w:rsidP="008E6DE9">
      <w:pPr>
        <w:spacing w:after="60" w:line="276" w:lineRule="auto"/>
        <w:ind w:left="0" w:firstLine="0"/>
        <w:jc w:val="left"/>
        <w:rPr>
          <w:rFonts w:ascii="Calibri" w:hAnsi="Calibri" w:cs="Calibri"/>
          <w:color w:val="auto"/>
          <w:sz w:val="24"/>
          <w:szCs w:val="24"/>
        </w:rPr>
      </w:pPr>
    </w:p>
    <w:sectPr w:rsidR="000C45B6" w:rsidRPr="008E6DE9" w:rsidSect="0001367D">
      <w:headerReference w:type="even" r:id="rId13"/>
      <w:headerReference w:type="default" r:id="rId14"/>
      <w:footerReference w:type="even" r:id="rId15"/>
      <w:footerReference w:type="default" r:id="rId16"/>
      <w:headerReference w:type="first" r:id="rId17"/>
      <w:footerReference w:type="first" r:id="rId18"/>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B451" w14:textId="77777777" w:rsidR="00B36696" w:rsidRDefault="00B36696">
      <w:pPr>
        <w:spacing w:after="0" w:line="240" w:lineRule="auto"/>
      </w:pPr>
      <w:r>
        <w:separator/>
      </w:r>
    </w:p>
  </w:endnote>
  <w:endnote w:type="continuationSeparator" w:id="0">
    <w:p w14:paraId="20B969DA" w14:textId="77777777" w:rsidR="00B36696" w:rsidRDefault="00B3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29A92" w14:textId="77777777" w:rsidR="00B36696" w:rsidRDefault="00B36696">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7DB0805E" w14:textId="77777777" w:rsidR="00B36696" w:rsidRDefault="00B36696">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BB37A" w14:textId="69DF1E17" w:rsidR="00B36696" w:rsidRDefault="00B36696" w:rsidP="00D012A5">
    <w:pPr>
      <w:tabs>
        <w:tab w:val="left" w:pos="3060"/>
        <w:tab w:val="center" w:pos="4544"/>
      </w:tabs>
      <w:spacing w:after="46" w:line="240" w:lineRule="auto"/>
      <w:ind w:left="0" w:firstLine="0"/>
      <w:jc w:val="left"/>
    </w:pPr>
    <w:r>
      <w:tab/>
    </w:r>
    <w:r>
      <w:tab/>
    </w:r>
    <w:r>
      <w:fldChar w:fldCharType="begin"/>
    </w:r>
    <w:r>
      <w:instrText xml:space="preserve"> PAGE   \* MERGEFORMAT </w:instrText>
    </w:r>
    <w:r>
      <w:fldChar w:fldCharType="separate"/>
    </w:r>
    <w:r w:rsidR="00E659CD" w:rsidRPr="00E659CD">
      <w:rPr>
        <w:noProof/>
        <w:sz w:val="24"/>
      </w:rPr>
      <w:t>52</w:t>
    </w:r>
    <w:r>
      <w:rPr>
        <w:sz w:val="24"/>
      </w:rPr>
      <w:fldChar w:fldCharType="end"/>
    </w:r>
    <w:r>
      <w:rPr>
        <w:sz w:val="24"/>
      </w:rPr>
      <w:t xml:space="preserve"> </w:t>
    </w:r>
  </w:p>
  <w:p w14:paraId="34114BA1" w14:textId="77777777" w:rsidR="00B36696" w:rsidRDefault="00B36696">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3C4B" w14:textId="77777777" w:rsidR="00B36696" w:rsidRDefault="00B36696">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2EDE735" w14:textId="77777777" w:rsidR="00B36696" w:rsidRDefault="00B36696">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EFCDA" w14:textId="77777777" w:rsidR="00B36696" w:rsidRDefault="00B36696">
      <w:pPr>
        <w:spacing w:after="29" w:line="250" w:lineRule="auto"/>
        <w:ind w:left="10" w:firstLine="0"/>
      </w:pPr>
      <w:r>
        <w:separator/>
      </w:r>
    </w:p>
  </w:footnote>
  <w:footnote w:type="continuationSeparator" w:id="0">
    <w:p w14:paraId="6B49C3A7" w14:textId="77777777" w:rsidR="00B36696" w:rsidRDefault="00B36696">
      <w:pPr>
        <w:spacing w:after="29" w:line="250" w:lineRule="auto"/>
        <w:ind w:left="10" w:firstLine="0"/>
      </w:pPr>
      <w:r>
        <w:continuationSeparator/>
      </w:r>
    </w:p>
  </w:footnote>
  <w:footnote w:id="1">
    <w:p w14:paraId="16C3162F" w14:textId="6E999353" w:rsidR="00B36696" w:rsidRPr="0040381B" w:rsidRDefault="00B36696" w:rsidP="0042301B">
      <w:pPr>
        <w:pStyle w:val="footnotedescription"/>
        <w:spacing w:after="29" w:line="276" w:lineRule="auto"/>
        <w:ind w:left="11"/>
        <w:rPr>
          <w:rFonts w:asciiTheme="minorHAnsi" w:hAnsiTheme="minorHAnsi"/>
          <w:sz w:val="24"/>
          <w:szCs w:val="24"/>
        </w:rPr>
      </w:pPr>
      <w:r w:rsidRPr="0040381B">
        <w:rPr>
          <w:rStyle w:val="footnotemark"/>
          <w:rFonts w:asciiTheme="minorHAnsi" w:hAnsiTheme="minorHAnsi"/>
          <w:sz w:val="24"/>
          <w:szCs w:val="24"/>
        </w:rPr>
        <w:footnoteRef/>
      </w:r>
      <w:r w:rsidRPr="0040381B">
        <w:rPr>
          <w:rFonts w:asciiTheme="minorHAnsi" w:hAnsiTheme="minorHAnsi"/>
          <w:sz w:val="24"/>
          <w:szCs w:val="24"/>
        </w:rPr>
        <w:t xml:space="preserve"> Wzór Decyzji stanowi minimalny zakres i może być prz</w:t>
      </w:r>
      <w:r>
        <w:rPr>
          <w:rFonts w:asciiTheme="minorHAnsi" w:hAnsiTheme="minorHAnsi"/>
          <w:sz w:val="24"/>
          <w:szCs w:val="24"/>
        </w:rPr>
        <w:t>ez Strony Decyzji uzupełniony o </w:t>
      </w:r>
      <w:r w:rsidRPr="0040381B">
        <w:rPr>
          <w:rFonts w:asciiTheme="minorHAnsi" w:hAnsiTheme="minorHAnsi"/>
          <w:sz w:val="24"/>
          <w:szCs w:val="24"/>
        </w:rPr>
        <w:t>postanowienia niezbędne dla realizacji Projektu w szcze</w:t>
      </w:r>
      <w:r>
        <w:rPr>
          <w:rFonts w:asciiTheme="minorHAnsi" w:hAnsiTheme="minorHAnsi"/>
          <w:sz w:val="24"/>
          <w:szCs w:val="24"/>
        </w:rPr>
        <w:t>gólności w zakresie wynikającym z </w:t>
      </w:r>
      <w:r w:rsidRPr="0040381B">
        <w:rPr>
          <w:rFonts w:asciiTheme="minorHAnsi" w:hAnsiTheme="minorHAnsi"/>
          <w:sz w:val="24"/>
          <w:szCs w:val="24"/>
        </w:rPr>
        <w:t>przepisów prawa.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decyzji zostanie odpowiednio zmodyfikowany.</w:t>
      </w:r>
    </w:p>
  </w:footnote>
  <w:footnote w:id="2">
    <w:p w14:paraId="5536D307" w14:textId="77777777" w:rsidR="00B36696" w:rsidRPr="0040381B" w:rsidRDefault="00B36696" w:rsidP="0042301B">
      <w:pPr>
        <w:pStyle w:val="footnotedescription"/>
        <w:spacing w:line="268" w:lineRule="auto"/>
        <w:rPr>
          <w:rFonts w:asciiTheme="minorHAnsi" w:hAnsiTheme="minorHAnsi"/>
          <w:sz w:val="24"/>
          <w:szCs w:val="24"/>
        </w:rPr>
      </w:pPr>
      <w:r w:rsidRPr="0040381B">
        <w:rPr>
          <w:rStyle w:val="footnotemark"/>
          <w:rFonts w:asciiTheme="minorHAnsi" w:hAnsiTheme="minorHAnsi"/>
          <w:sz w:val="24"/>
          <w:szCs w:val="24"/>
        </w:rPr>
        <w:footnoteRef/>
      </w:r>
      <w:r w:rsidRPr="0040381B">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3D53DE84" w14:textId="77777777" w:rsidR="00B36696" w:rsidRPr="008D2D76" w:rsidRDefault="00B36696" w:rsidP="003B60B8">
      <w:pPr>
        <w:pStyle w:val="Tekstprzypisudolnego"/>
        <w:spacing w:line="276" w:lineRule="auto"/>
        <w:jc w:val="left"/>
        <w:rPr>
          <w:rFonts w:asciiTheme="minorHAnsi" w:hAnsiTheme="minorHAnsi"/>
          <w:sz w:val="24"/>
          <w:szCs w:val="24"/>
        </w:rPr>
      </w:pPr>
      <w:r w:rsidRPr="0071444E">
        <w:rPr>
          <w:rStyle w:val="Odwoanieprzypisudolnego"/>
          <w:rFonts w:asciiTheme="minorHAnsi" w:hAnsiTheme="minorHAnsi"/>
          <w:sz w:val="24"/>
          <w:szCs w:val="24"/>
        </w:rPr>
        <w:footnoteRef/>
      </w:r>
      <w:r w:rsidRPr="0071444E">
        <w:rPr>
          <w:rFonts w:asciiTheme="minorHAnsi" w:hAnsiTheme="minorHAnsi"/>
          <w:sz w:val="24"/>
          <w:szCs w:val="24"/>
        </w:rPr>
        <w:t xml:space="preserve"> Jeśli dotyczy.</w:t>
      </w:r>
    </w:p>
  </w:footnote>
  <w:footnote w:id="4">
    <w:p w14:paraId="334A9819" w14:textId="4DB464BF" w:rsidR="00B36696" w:rsidRPr="0040381B" w:rsidRDefault="00B36696" w:rsidP="0042301B">
      <w:pPr>
        <w:pStyle w:val="footnotedescription"/>
        <w:spacing w:after="29" w:line="251" w:lineRule="auto"/>
        <w:rPr>
          <w:rFonts w:asciiTheme="minorHAnsi" w:hAnsiTheme="minorHAnsi"/>
          <w:sz w:val="24"/>
          <w:szCs w:val="24"/>
        </w:rPr>
      </w:pPr>
      <w:r w:rsidRPr="0040381B">
        <w:rPr>
          <w:rStyle w:val="footnotemark"/>
          <w:rFonts w:asciiTheme="minorHAnsi" w:hAnsiTheme="minorHAnsi"/>
          <w:sz w:val="24"/>
          <w:szCs w:val="24"/>
        </w:rPr>
        <w:footnoteRef/>
      </w:r>
      <w:r w:rsidRPr="0040381B">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w:t>
      </w:r>
      <w:r>
        <w:rPr>
          <w:rFonts w:asciiTheme="minorHAnsi" w:hAnsiTheme="minorHAnsi"/>
          <w:sz w:val="24"/>
          <w:szCs w:val="24"/>
        </w:rPr>
        <w:t> </w:t>
      </w:r>
      <w:r w:rsidRPr="0040381B">
        <w:rPr>
          <w:rFonts w:asciiTheme="minorHAnsi" w:hAnsiTheme="minorHAnsi"/>
          <w:sz w:val="24"/>
          <w:szCs w:val="24"/>
        </w:rPr>
        <w:t>finansach – w przypadku stwierdzenia powyższego przez Instytucję Pośredniczącą zastosowani</w:t>
      </w:r>
      <w:r>
        <w:rPr>
          <w:rFonts w:asciiTheme="minorHAnsi" w:hAnsiTheme="minorHAnsi"/>
          <w:sz w:val="24"/>
          <w:szCs w:val="24"/>
        </w:rPr>
        <w:t xml:space="preserve">e mają zapisy § </w:t>
      </w:r>
      <w:r w:rsidRPr="00EF50C2">
        <w:rPr>
          <w:rFonts w:asciiTheme="minorHAnsi" w:hAnsiTheme="minorHAnsi"/>
          <w:sz w:val="24"/>
          <w:szCs w:val="24"/>
        </w:rPr>
        <w:t>14</w:t>
      </w:r>
      <w:r>
        <w:rPr>
          <w:rFonts w:asciiTheme="minorHAnsi" w:hAnsiTheme="minorHAnsi"/>
          <w:sz w:val="24"/>
          <w:szCs w:val="24"/>
        </w:rPr>
        <w:t xml:space="preserve"> Decyzji.</w:t>
      </w:r>
    </w:p>
  </w:footnote>
  <w:footnote w:id="5">
    <w:p w14:paraId="4FB9C7C7" w14:textId="77777777" w:rsidR="00B36696" w:rsidRPr="0040381B" w:rsidRDefault="00B36696"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jednostek sektora finansów publicznych.</w:t>
      </w:r>
    </w:p>
  </w:footnote>
  <w:footnote w:id="6">
    <w:p w14:paraId="0C7D5B83" w14:textId="77777777" w:rsidR="00B36696" w:rsidRPr="0040381B" w:rsidRDefault="00B36696"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Jeśli dotyczy.</w:t>
      </w:r>
    </w:p>
  </w:footnote>
  <w:footnote w:id="7">
    <w:p w14:paraId="402C7779" w14:textId="77777777" w:rsidR="00B36696" w:rsidRDefault="00B36696" w:rsidP="0042301B">
      <w:pPr>
        <w:pStyle w:val="Tekstprzypisudolnego"/>
        <w:jc w:val="left"/>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Jeśli dotyczy.</w:t>
      </w:r>
    </w:p>
  </w:footnote>
  <w:footnote w:id="8">
    <w:p w14:paraId="04F0305B" w14:textId="3E886F57" w:rsidR="00B36696" w:rsidRPr="0040381B" w:rsidRDefault="00B36696" w:rsidP="0040381B">
      <w:pPr>
        <w:pStyle w:val="Tekstprzypisudolnego"/>
        <w:ind w:left="357" w:hanging="357"/>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przypadku, gdy Projekt jest realizowany w ramach partnerstwa.</w:t>
      </w:r>
    </w:p>
  </w:footnote>
  <w:footnote w:id="9">
    <w:p w14:paraId="0D7BCCE8" w14:textId="71814313" w:rsidR="00B36696" w:rsidRPr="0040381B" w:rsidRDefault="00B36696" w:rsidP="004038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przypadku, gdy Projekt jest realizowany w ramach partnerstwa.</w:t>
      </w:r>
    </w:p>
  </w:footnote>
  <w:footnote w:id="10">
    <w:p w14:paraId="61709C72" w14:textId="56679953" w:rsidR="00B36696" w:rsidRPr="0040381B" w:rsidRDefault="00B36696">
      <w:pPr>
        <w:pStyle w:val="footnotedescription"/>
        <w:ind w:left="0"/>
        <w:rPr>
          <w:rFonts w:ascii="Calibri" w:hAnsi="Calibri" w:cs="Calibri"/>
          <w:color w:val="auto"/>
          <w:sz w:val="24"/>
          <w:szCs w:val="24"/>
        </w:rPr>
      </w:pPr>
      <w:r w:rsidRPr="0040381B">
        <w:rPr>
          <w:rStyle w:val="Odwoanieprzypisudolnego"/>
          <w:rFonts w:ascii="Calibri" w:hAnsi="Calibri" w:cs="Calibri"/>
          <w:color w:val="auto"/>
          <w:sz w:val="24"/>
          <w:szCs w:val="24"/>
        </w:rPr>
        <w:footnoteRef/>
      </w:r>
      <w:r w:rsidRPr="0040381B">
        <w:rPr>
          <w:rFonts w:ascii="Calibri" w:hAnsi="Calibri" w:cs="Calibri"/>
          <w:color w:val="auto"/>
          <w:sz w:val="24"/>
          <w:szCs w:val="24"/>
        </w:rPr>
        <w:t xml:space="preserve"> Dotyczy przypadku, gdy Beneficjentem jest podmiot zarejestrowany na terytorium Rzeczypospolitej Polskiej.</w:t>
      </w:r>
    </w:p>
  </w:footnote>
  <w:footnote w:id="11">
    <w:p w14:paraId="382EBC26" w14:textId="5F71FB16" w:rsidR="00B36696" w:rsidRPr="0040381B" w:rsidRDefault="00B36696">
      <w:pPr>
        <w:pStyle w:val="footnotedescription"/>
        <w:spacing w:after="32"/>
        <w:rPr>
          <w:rFonts w:ascii="Calibri" w:hAnsi="Calibri" w:cs="Calibri"/>
          <w:color w:val="auto"/>
          <w:sz w:val="24"/>
          <w:szCs w:val="24"/>
        </w:rPr>
      </w:pPr>
      <w:r w:rsidRPr="0040381B">
        <w:rPr>
          <w:rStyle w:val="Odwoanieprzypisudolnego"/>
          <w:rFonts w:ascii="Calibri" w:hAnsi="Calibri" w:cs="Calibri"/>
          <w:color w:val="auto"/>
          <w:sz w:val="24"/>
          <w:szCs w:val="24"/>
        </w:rPr>
        <w:footnoteRef/>
      </w:r>
      <w:r w:rsidRPr="0040381B">
        <w:rPr>
          <w:rFonts w:ascii="Calibri" w:hAnsi="Calibri" w:cs="Calibri"/>
          <w:color w:val="auto"/>
          <w:sz w:val="24"/>
          <w:szCs w:val="24"/>
        </w:rPr>
        <w:t xml:space="preserve"> Dotyczy Beneficjenta mającego siedzibę na terytorium Rzeczypospolitej Polskiej. </w:t>
      </w:r>
    </w:p>
  </w:footnote>
  <w:footnote w:id="12">
    <w:p w14:paraId="73F4C582" w14:textId="32BA7773" w:rsidR="00B36696" w:rsidRDefault="00B36696" w:rsidP="0040381B">
      <w:pPr>
        <w:pStyle w:val="Tekstprzypisudolnego"/>
        <w:jc w:val="left"/>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Beneficjenta nie mającego siedziby na terytorium Rzeczypospolitej Polskiej.</w:t>
      </w:r>
    </w:p>
  </w:footnote>
  <w:footnote w:id="13">
    <w:p w14:paraId="104A05EA" w14:textId="2CC7809E" w:rsidR="00B36696" w:rsidRPr="0040381B" w:rsidRDefault="00B36696" w:rsidP="0042301B">
      <w:pPr>
        <w:pStyle w:val="footnotedescription"/>
        <w:spacing w:line="250" w:lineRule="auto"/>
        <w:ind w:left="255" w:hanging="255"/>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W zakresie nieuregulowanym stosuje się procedurę nr 4 określoną w Załączniku </w:t>
      </w:r>
      <w:r w:rsidRPr="00A048E9">
        <w:rPr>
          <w:rFonts w:ascii="Calibri" w:hAnsi="Calibri" w:cs="Calibri"/>
          <w:sz w:val="24"/>
          <w:szCs w:val="24"/>
        </w:rPr>
        <w:t xml:space="preserve">nr </w:t>
      </w:r>
      <w:r w:rsidRPr="00B9025E">
        <w:rPr>
          <w:rFonts w:ascii="Calibri" w:hAnsi="Calibri" w:cs="Calibri"/>
          <w:sz w:val="24"/>
          <w:szCs w:val="24"/>
        </w:rPr>
        <w:t>1 do</w:t>
      </w:r>
      <w:r w:rsidRPr="0040381B">
        <w:rPr>
          <w:rFonts w:ascii="Calibri" w:hAnsi="Calibri" w:cs="Calibri"/>
          <w:sz w:val="24"/>
          <w:szCs w:val="24"/>
        </w:rPr>
        <w:t xml:space="preserve"> Wytycznych w zakresie warunków gromadzenia i przekazywania danych w postaci el</w:t>
      </w:r>
      <w:r>
        <w:rPr>
          <w:rFonts w:ascii="Calibri" w:hAnsi="Calibri" w:cs="Calibri"/>
          <w:sz w:val="24"/>
          <w:szCs w:val="24"/>
        </w:rPr>
        <w:t>ektronicznej na lata 2014-2020.</w:t>
      </w:r>
    </w:p>
  </w:footnote>
  <w:footnote w:id="14">
    <w:p w14:paraId="02D194E3" w14:textId="77777777" w:rsidR="00B36696" w:rsidRPr="0040381B" w:rsidRDefault="00B36696" w:rsidP="00CB407F">
      <w:pPr>
        <w:pStyle w:val="footnotedescription"/>
        <w:spacing w:line="250" w:lineRule="auto"/>
        <w:ind w:left="0"/>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Projektów, w których udzielana będzie pomoc publiczna i/lub pomoc de </w:t>
      </w:r>
      <w:proofErr w:type="spellStart"/>
      <w:r w:rsidRPr="0040381B">
        <w:rPr>
          <w:rFonts w:ascii="Calibri" w:hAnsi="Calibri" w:cs="Calibri"/>
          <w:sz w:val="24"/>
          <w:szCs w:val="24"/>
        </w:rPr>
        <w:t>minimis</w:t>
      </w:r>
      <w:proofErr w:type="spellEnd"/>
      <w:r w:rsidRPr="0040381B">
        <w:rPr>
          <w:rFonts w:ascii="Calibri" w:hAnsi="Calibri" w:cs="Calibri"/>
          <w:sz w:val="24"/>
          <w:szCs w:val="24"/>
        </w:rPr>
        <w:t>.</w:t>
      </w:r>
    </w:p>
  </w:footnote>
  <w:footnote w:id="15">
    <w:p w14:paraId="3D4988C1" w14:textId="415F0970" w:rsidR="00B36696" w:rsidRPr="0040381B" w:rsidRDefault="00B36696" w:rsidP="0040381B">
      <w:pPr>
        <w:pStyle w:val="footnotedescription"/>
        <w:spacing w:line="250" w:lineRule="auto"/>
        <w:ind w:left="0" w:right="584"/>
        <w:rPr>
          <w:rFonts w:asciiTheme="minorHAnsi" w:hAnsiTheme="minorHAnsi"/>
          <w:sz w:val="24"/>
          <w:szCs w:val="24"/>
        </w:rPr>
      </w:pPr>
      <w:r w:rsidRPr="0040381B">
        <w:rPr>
          <w:rStyle w:val="footnotemark"/>
          <w:rFonts w:ascii="Calibri" w:hAnsi="Calibri" w:cs="Calibri"/>
          <w:sz w:val="24"/>
          <w:szCs w:val="24"/>
        </w:rPr>
        <w:t>15</w:t>
      </w:r>
      <w:r w:rsidRPr="001814A1">
        <w:rPr>
          <w:rStyle w:val="footnotemark"/>
          <w:rFonts w:ascii="Calibri" w:hAnsi="Calibri" w:cs="Calibri"/>
          <w:sz w:val="24"/>
          <w:szCs w:val="24"/>
          <w:vertAlign w:val="baseline"/>
        </w:rPr>
        <w:t xml:space="preserve"> </w:t>
      </w:r>
      <w:r w:rsidRPr="0040381B">
        <w:rPr>
          <w:rFonts w:ascii="Calibri" w:hAnsi="Calibri" w:cs="Calibri"/>
          <w:sz w:val="24"/>
          <w:szCs w:val="24"/>
        </w:rPr>
        <w:t>Dotyczy przypadku, gdy Beneficjent jest jednocześnie Beneficjentem pomocy.</w:t>
      </w:r>
      <w:r w:rsidRPr="0040381B">
        <w:rPr>
          <w:rFonts w:asciiTheme="minorHAnsi" w:hAnsiTheme="minorHAnsi"/>
          <w:sz w:val="24"/>
          <w:szCs w:val="24"/>
        </w:rPr>
        <w:t xml:space="preserve"> </w:t>
      </w:r>
    </w:p>
  </w:footnote>
  <w:footnote w:id="16">
    <w:p w14:paraId="4910281C" w14:textId="77777777" w:rsidR="00B36696" w:rsidRPr="001D62E7" w:rsidRDefault="00B36696" w:rsidP="004743DD">
      <w:pPr>
        <w:pStyle w:val="Tekstprzypisudolnego"/>
        <w:jc w:val="left"/>
        <w:rPr>
          <w:rFonts w:asciiTheme="minorHAnsi" w:hAnsiTheme="minorHAnsi"/>
          <w:szCs w:val="24"/>
        </w:rPr>
      </w:pPr>
      <w:r w:rsidRPr="0040381B">
        <w:rPr>
          <w:rStyle w:val="Odwoanieprzypisudolnego"/>
          <w:rFonts w:asciiTheme="minorHAnsi" w:hAnsiTheme="minorHAnsi"/>
          <w:sz w:val="24"/>
          <w:szCs w:val="24"/>
        </w:rPr>
        <w:footnoteRef/>
      </w:r>
      <w:r w:rsidRPr="0040381B">
        <w:rPr>
          <w:rFonts w:asciiTheme="minorHAnsi" w:hAnsiTheme="minorHAnsi"/>
          <w:sz w:val="24"/>
          <w:szCs w:val="24"/>
        </w:rPr>
        <w:t xml:space="preserve"> Dotyczy przypadku, gdy Beneficjent jest podmiotem udzielającym pomocy.</w:t>
      </w:r>
    </w:p>
  </w:footnote>
  <w:footnote w:id="17">
    <w:p w14:paraId="0BDF9C68" w14:textId="77777777" w:rsidR="00B36696" w:rsidRPr="0040381B" w:rsidRDefault="00B36696"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przypadku, gdy Projekt jest realizowany w ramach partnerstwa.</w:t>
      </w:r>
    </w:p>
  </w:footnote>
  <w:footnote w:id="18">
    <w:p w14:paraId="1C7FFA48" w14:textId="3F36A430" w:rsidR="00B36696" w:rsidRPr="0040381B" w:rsidRDefault="00B36696" w:rsidP="0042301B">
      <w:pPr>
        <w:pStyle w:val="Tekstprzypisudolnego"/>
        <w:ind w:left="261" w:hanging="261"/>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Niemniej jednak, w szczególnie uzasadnionych przypadkach, mając na uwadze dobro realizacji Projektu, Instytucja Pośrednicząca może wyrazić zgodę na wprowadzanie do Projektu zmian zgłos</w:t>
      </w:r>
      <w:r>
        <w:rPr>
          <w:rFonts w:ascii="Calibri" w:hAnsi="Calibri" w:cs="Calibri"/>
          <w:sz w:val="24"/>
          <w:szCs w:val="24"/>
        </w:rPr>
        <w:t xml:space="preserve">zonych w terminie późniejszym. </w:t>
      </w:r>
    </w:p>
  </w:footnote>
  <w:footnote w:id="19">
    <w:p w14:paraId="74B14DFB" w14:textId="77777777" w:rsidR="00B36696" w:rsidRDefault="00B36696" w:rsidP="0042301B">
      <w:pPr>
        <w:pStyle w:val="Tekstprzypisudolnego"/>
        <w:jc w:val="left"/>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Należy wskazać numer sumy kontrolnej Wniosku stanowiącego załącznik nr 1 do Decyzji.</w:t>
      </w:r>
    </w:p>
  </w:footnote>
  <w:footnote w:id="20">
    <w:p w14:paraId="51098E5E" w14:textId="77777777" w:rsidR="00B36696" w:rsidRPr="0040381B" w:rsidRDefault="00B36696"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projektów, w których będzie udzielana pomoc publiczna i/lub pomoc de </w:t>
      </w:r>
      <w:proofErr w:type="spellStart"/>
      <w:r w:rsidRPr="0040381B">
        <w:rPr>
          <w:rFonts w:ascii="Calibri" w:hAnsi="Calibri" w:cs="Calibri"/>
          <w:sz w:val="24"/>
          <w:szCs w:val="24"/>
        </w:rPr>
        <w:t>minimis</w:t>
      </w:r>
      <w:proofErr w:type="spellEnd"/>
      <w:r w:rsidRPr="0040381B">
        <w:rPr>
          <w:rFonts w:ascii="Calibri" w:hAnsi="Calibri" w:cs="Calibri"/>
          <w:sz w:val="24"/>
          <w:szCs w:val="24"/>
        </w:rPr>
        <w:t>.</w:t>
      </w:r>
    </w:p>
  </w:footnote>
  <w:footnote w:id="21">
    <w:p w14:paraId="76A79379" w14:textId="77777777" w:rsidR="00B36696" w:rsidRPr="0040381B" w:rsidRDefault="00B36696"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projektów, w ramach których wydatki są rozliczane ryczałtowo.</w:t>
      </w:r>
    </w:p>
    <w:p w14:paraId="15D1754E" w14:textId="77777777" w:rsidR="00B36696" w:rsidRDefault="00B36696">
      <w:pPr>
        <w:pStyle w:val="Tekstprzypisudolnego"/>
      </w:pPr>
    </w:p>
  </w:footnote>
  <w:footnote w:id="22">
    <w:p w14:paraId="1F8DFDFD" w14:textId="2874A0AA" w:rsidR="00B36696" w:rsidRPr="0040381B" w:rsidRDefault="00B36696" w:rsidP="0042301B">
      <w:pPr>
        <w:pStyle w:val="Tekstprzypisudolnego"/>
        <w:spacing w:after="60" w:line="276" w:lineRule="auto"/>
        <w:jc w:val="left"/>
        <w:rPr>
          <w:sz w:val="24"/>
          <w:szCs w:val="24"/>
        </w:rPr>
      </w:pPr>
      <w:r w:rsidRPr="0040381B">
        <w:rPr>
          <w:rStyle w:val="Znakiprzypiswdolnych"/>
          <w:rFonts w:ascii="Calibri" w:hAnsi="Calibri"/>
          <w:sz w:val="24"/>
          <w:szCs w:val="24"/>
        </w:rPr>
        <w:footnoteRef/>
      </w:r>
      <w:r w:rsidRPr="0040381B">
        <w:rPr>
          <w:rFonts w:ascii="Calibri" w:hAnsi="Calibri" w:cs="Calibri"/>
          <w:sz w:val="24"/>
          <w:szCs w:val="24"/>
        </w:rPr>
        <w:t xml:space="preserve"> Przepis nie dotyczy przypadku, gdy Beneficjent nie poniósł wydatków kwalifikowalnych. </w:t>
      </w:r>
      <w:r>
        <w:rPr>
          <w:rFonts w:ascii="Calibri" w:hAnsi="Calibri" w:cs="Calibri"/>
          <w:sz w:val="24"/>
          <w:szCs w:val="24"/>
        </w:rPr>
        <w:t>W </w:t>
      </w:r>
      <w:r w:rsidRPr="0040381B">
        <w:rPr>
          <w:rFonts w:ascii="Calibri" w:hAnsi="Calibri" w:cs="Calibri"/>
          <w:sz w:val="24"/>
          <w:szCs w:val="24"/>
        </w:rPr>
        <w:t xml:space="preserve">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23">
    <w:p w14:paraId="0BA4862E" w14:textId="1F251A07" w:rsidR="00B36696" w:rsidRPr="008D2D76" w:rsidRDefault="00B36696" w:rsidP="000E1F83">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EF4A3A">
        <w:rPr>
          <w:rFonts w:asciiTheme="minorHAnsi" w:hAnsiTheme="minorHAnsi"/>
          <w:sz w:val="24"/>
          <w:szCs w:val="24"/>
        </w:rPr>
        <w:t xml:space="preserve"> </w:t>
      </w:r>
      <w:r>
        <w:rPr>
          <w:rFonts w:asciiTheme="minorHAnsi" w:hAnsiTheme="minorHAnsi"/>
          <w:sz w:val="24"/>
          <w:szCs w:val="24"/>
        </w:rPr>
        <w:t>Skreślić jeśli nie dotyczy.</w:t>
      </w:r>
    </w:p>
  </w:footnote>
  <w:footnote w:id="24">
    <w:p w14:paraId="41BC4DE8" w14:textId="77777777" w:rsidR="00B36696" w:rsidRDefault="00B36696" w:rsidP="0042301B">
      <w:pPr>
        <w:pStyle w:val="Tekstprzypisudolnego"/>
        <w:jc w:val="left"/>
      </w:pPr>
      <w:r w:rsidRPr="00433A43">
        <w:rPr>
          <w:rStyle w:val="footnotemark"/>
          <w:rFonts w:asciiTheme="minorHAnsi" w:hAnsiTheme="minorHAnsi"/>
          <w:bCs w:val="0"/>
          <w:sz w:val="24"/>
          <w:szCs w:val="24"/>
          <w:lang w:eastAsia="pl-PL" w:bidi="ar-SA"/>
        </w:rPr>
        <w:footnoteRef/>
      </w:r>
      <w:r w:rsidRPr="007D1E4E">
        <w:rPr>
          <w:rFonts w:ascii="Calibri" w:hAnsi="Calibri" w:cs="Calibri"/>
          <w:sz w:val="24"/>
          <w:szCs w:val="24"/>
        </w:rPr>
        <w:t xml:space="preserve"> </w:t>
      </w:r>
      <w:r w:rsidRPr="008D2D76">
        <w:rPr>
          <w:rFonts w:asciiTheme="minorHAnsi" w:hAnsiTheme="minorHAnsi"/>
          <w:sz w:val="24"/>
          <w:szCs w:val="24"/>
        </w:rPr>
        <w:t>Skreślić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4E182" w14:textId="77777777" w:rsidR="00B36696" w:rsidRDefault="00B36696">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416BEE53" w14:textId="77777777" w:rsidR="00B36696" w:rsidRDefault="00B36696">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1DB2" w14:textId="5577FA93" w:rsidR="00B36696" w:rsidRPr="00E81E6D" w:rsidRDefault="00B36696" w:rsidP="008E6DE9">
    <w:pPr>
      <w:autoSpaceDE w:val="0"/>
      <w:autoSpaceDN w:val="0"/>
      <w:spacing w:after="0" w:line="276" w:lineRule="auto"/>
      <w:ind w:left="0" w:firstLine="0"/>
      <w:jc w:val="right"/>
      <w:rPr>
        <w:rFonts w:ascii="Calibri" w:eastAsia="Calibri" w:hAnsi="Calibri" w:cs="Calibri"/>
        <w:bCs/>
        <w:i/>
        <w:iCs/>
        <w:color w:val="auto"/>
        <w:sz w:val="24"/>
        <w:szCs w:val="24"/>
        <w:lang w:eastAsia="en-US"/>
      </w:rPr>
    </w:pPr>
    <w:r>
      <w:rPr>
        <w:rFonts w:ascii="Calibri" w:eastAsia="Calibri" w:hAnsi="Calibri" w:cs="Calibri"/>
        <w:bCs/>
        <w:i/>
        <w:iCs/>
        <w:color w:val="auto"/>
        <w:sz w:val="24"/>
        <w:szCs w:val="24"/>
        <w:lang w:eastAsia="en-US"/>
      </w:rPr>
      <w:t>Załą</w:t>
    </w:r>
    <w:r w:rsidRPr="00E81E6D">
      <w:rPr>
        <w:rFonts w:ascii="Calibri" w:eastAsia="Calibri" w:hAnsi="Calibri" w:cs="Calibri"/>
        <w:bCs/>
        <w:i/>
        <w:iCs/>
        <w:color w:val="auto"/>
        <w:sz w:val="24"/>
        <w:szCs w:val="24"/>
        <w:lang w:eastAsia="en-US"/>
      </w:rPr>
      <w:t>cznik nr</w:t>
    </w:r>
    <w:r>
      <w:rPr>
        <w:rFonts w:ascii="Calibri" w:eastAsia="Calibri" w:hAnsi="Calibri" w:cs="Calibri"/>
        <w:bCs/>
        <w:i/>
        <w:iCs/>
        <w:color w:val="auto"/>
        <w:sz w:val="24"/>
        <w:szCs w:val="24"/>
        <w:lang w:eastAsia="en-US"/>
      </w:rPr>
      <w:t xml:space="preserve"> 6</w:t>
    </w:r>
    <w:r w:rsidR="00CC26BE">
      <w:rPr>
        <w:rFonts w:ascii="Calibri" w:eastAsia="Calibri" w:hAnsi="Calibri" w:cs="Calibri"/>
        <w:bCs/>
        <w:i/>
        <w:iCs/>
        <w:color w:val="auto"/>
        <w:sz w:val="24"/>
        <w:szCs w:val="24"/>
        <w:lang w:eastAsia="en-US"/>
      </w:rPr>
      <w:t>a</w:t>
    </w:r>
    <w:r w:rsidRPr="00E81E6D">
      <w:rPr>
        <w:rFonts w:ascii="Calibri" w:eastAsia="Calibri" w:hAnsi="Calibri" w:cs="Calibri"/>
        <w:b/>
        <w:bCs/>
        <w:i/>
        <w:iCs/>
        <w:color w:val="auto"/>
        <w:sz w:val="24"/>
        <w:szCs w:val="24"/>
        <w:lang w:eastAsia="en-US"/>
      </w:rPr>
      <w:t xml:space="preserve"> </w:t>
    </w:r>
    <w:r w:rsidRPr="00E81E6D">
      <w:rPr>
        <w:rFonts w:ascii="Calibri" w:eastAsia="Calibri" w:hAnsi="Calibri" w:cs="Calibri"/>
        <w:bCs/>
        <w:i/>
        <w:iCs/>
        <w:color w:val="auto"/>
        <w:sz w:val="24"/>
        <w:szCs w:val="24"/>
        <w:lang w:eastAsia="en-US"/>
      </w:rPr>
      <w:t xml:space="preserve">do </w:t>
    </w:r>
    <w:r w:rsidRPr="00E81E6D">
      <w:rPr>
        <w:rFonts w:ascii="Calibri" w:eastAsia="Calibri" w:hAnsi="Calibri" w:cs="Calibri"/>
        <w:bCs/>
        <w:i/>
        <w:iCs/>
        <w:color w:val="auto"/>
        <w:sz w:val="24"/>
        <w:szCs w:val="24"/>
        <w:u w:val="single"/>
        <w:lang w:eastAsia="en-US"/>
      </w:rPr>
      <w:t>REGULAMINU KONKURSU</w:t>
    </w:r>
    <w:r w:rsidRPr="00E81E6D">
      <w:rPr>
        <w:rFonts w:ascii="Calibri" w:eastAsia="Calibri" w:hAnsi="Calibri" w:cs="Calibri"/>
        <w:bCs/>
        <w:i/>
        <w:iCs/>
        <w:color w:val="auto"/>
        <w:sz w:val="24"/>
        <w:szCs w:val="24"/>
        <w:lang w:eastAsia="en-US"/>
      </w:rPr>
      <w:t xml:space="preserve"> dotyczącego projektów złożonych w ramach: </w:t>
    </w:r>
  </w:p>
  <w:p w14:paraId="0986E34C" w14:textId="1582C97A" w:rsidR="00B36696" w:rsidRPr="00C720C6" w:rsidRDefault="00B36696" w:rsidP="008E6DE9">
    <w:pPr>
      <w:autoSpaceDE w:val="0"/>
      <w:autoSpaceDN w:val="0"/>
      <w:spacing w:after="0" w:line="276" w:lineRule="auto"/>
      <w:ind w:left="0" w:firstLine="0"/>
      <w:jc w:val="right"/>
      <w:rPr>
        <w:rFonts w:ascii="Calibri" w:eastAsia="Calibri" w:hAnsi="Calibri" w:cstheme="minorBidi"/>
        <w:bCs/>
        <w:i/>
        <w:iCs/>
        <w:color w:val="FF0000"/>
        <w:sz w:val="24"/>
        <w:szCs w:val="24"/>
        <w:lang w:eastAsia="en-US"/>
      </w:rPr>
    </w:pPr>
    <w:r w:rsidRPr="00E81E6D">
      <w:rPr>
        <w:rFonts w:ascii="Calibri" w:eastAsia="Calibri" w:hAnsi="Calibri" w:cs="Calibri"/>
        <w:bCs/>
        <w:i/>
        <w:iCs/>
        <w:color w:val="auto"/>
        <w:sz w:val="24"/>
        <w:szCs w:val="24"/>
        <w:lang w:eastAsia="en-US"/>
      </w:rPr>
      <w:t xml:space="preserve">Osi </w:t>
    </w:r>
    <w:r>
      <w:rPr>
        <w:rFonts w:ascii="Calibri" w:eastAsia="Calibri" w:hAnsi="Calibri" w:cs="Calibri"/>
        <w:bCs/>
        <w:i/>
        <w:iCs/>
        <w:color w:val="auto"/>
        <w:sz w:val="24"/>
        <w:szCs w:val="24"/>
        <w:lang w:eastAsia="en-US"/>
      </w:rPr>
      <w:t>VIII Integracja społeczna</w:t>
    </w:r>
    <w:r>
      <w:rPr>
        <w:rFonts w:ascii="Calibri" w:eastAsia="Calibri" w:hAnsi="Calibri" w:cs="Calibri"/>
        <w:bCs/>
        <w:i/>
        <w:iCs/>
        <w:color w:val="auto"/>
        <w:sz w:val="24"/>
        <w:szCs w:val="24"/>
        <w:lang w:eastAsia="en-US"/>
      </w:rPr>
      <w:br/>
    </w:r>
    <w:r w:rsidRPr="00E81E6D">
      <w:rPr>
        <w:rFonts w:ascii="Calibri" w:hAnsi="Calibri" w:cs="Calibri"/>
        <w:bCs/>
        <w:i/>
        <w:iCs/>
        <w:color w:val="auto"/>
        <w:sz w:val="24"/>
        <w:szCs w:val="24"/>
      </w:rPr>
      <w:t xml:space="preserve">Działania </w:t>
    </w:r>
    <w:r>
      <w:rPr>
        <w:rFonts w:ascii="Calibri" w:hAnsi="Calibri" w:cs="Calibri"/>
        <w:bCs/>
        <w:i/>
        <w:iCs/>
        <w:color w:val="auto"/>
        <w:sz w:val="24"/>
        <w:szCs w:val="24"/>
      </w:rPr>
      <w:t>8.3</w:t>
    </w:r>
    <w:r w:rsidRPr="00E81E6D">
      <w:rPr>
        <w:rFonts w:ascii="Calibri" w:hAnsi="Calibri" w:cs="Calibri"/>
        <w:bCs/>
        <w:i/>
        <w:iCs/>
        <w:color w:val="auto"/>
        <w:sz w:val="24"/>
        <w:szCs w:val="24"/>
      </w:rPr>
      <w:t xml:space="preserve"> </w:t>
    </w:r>
    <w:r>
      <w:rPr>
        <w:rFonts w:ascii="Calibri" w:hAnsi="Calibri" w:cs="Calibri"/>
        <w:bCs/>
        <w:i/>
        <w:iCs/>
        <w:color w:val="auto"/>
        <w:sz w:val="24"/>
        <w:szCs w:val="24"/>
      </w:rPr>
      <w:t>Wsparcie podmiotów ekonomii społecznej</w:t>
    </w:r>
    <w:r w:rsidR="00CC26BE">
      <w:rPr>
        <w:rFonts w:ascii="Calibri" w:hAnsi="Calibri" w:cs="Calibri"/>
        <w:bCs/>
        <w:i/>
        <w:iCs/>
        <w:color w:val="auto"/>
        <w:sz w:val="24"/>
        <w:szCs w:val="24"/>
      </w:rPr>
      <w:t xml:space="preserve"> w ramach RPO WO 2014-2020,</w:t>
    </w:r>
    <w:r w:rsidRPr="00E81E6D">
      <w:rPr>
        <w:rFonts w:ascii="Calibri" w:eastAsia="Calibri" w:hAnsi="Calibri" w:cs="Calibri"/>
        <w:bCs/>
        <w:i/>
        <w:iCs/>
        <w:color w:val="auto"/>
        <w:sz w:val="24"/>
        <w:szCs w:val="24"/>
        <w:lang w:eastAsia="en-US"/>
      </w:rPr>
      <w:br/>
      <w:t xml:space="preserve">Nabór </w:t>
    </w:r>
    <w:r>
      <w:rPr>
        <w:rFonts w:ascii="Calibri" w:eastAsia="Calibri" w:hAnsi="Calibri" w:cs="Calibri"/>
        <w:bCs/>
        <w:i/>
        <w:iCs/>
        <w:color w:val="auto"/>
        <w:sz w:val="24"/>
        <w:szCs w:val="24"/>
        <w:lang w:eastAsia="en-US"/>
      </w:rPr>
      <w:t>V</w:t>
    </w:r>
    <w:r w:rsidRPr="00E81E6D">
      <w:rPr>
        <w:rFonts w:ascii="Calibri" w:eastAsia="Calibri" w:hAnsi="Calibri" w:cs="Calibri"/>
        <w:bCs/>
        <w:i/>
        <w:iCs/>
        <w:color w:val="auto"/>
        <w:sz w:val="24"/>
        <w:szCs w:val="24"/>
        <w:lang w:eastAsia="en-US"/>
      </w:rPr>
      <w:t xml:space="preserve">, Wersja nr 1, </w:t>
    </w:r>
    <w:r>
      <w:rPr>
        <w:rFonts w:ascii="Calibri" w:eastAsia="Calibri" w:hAnsi="Calibri" w:cs="Calibri"/>
        <w:bCs/>
        <w:i/>
        <w:iCs/>
        <w:color w:val="auto"/>
        <w:sz w:val="24"/>
        <w:szCs w:val="24"/>
        <w:lang w:eastAsia="en-US"/>
      </w:rPr>
      <w:t>luty</w:t>
    </w:r>
    <w:r w:rsidRPr="00E81E6D">
      <w:rPr>
        <w:rFonts w:ascii="Calibri" w:eastAsia="Calibri" w:hAnsi="Calibri" w:cs="Calibri"/>
        <w:bCs/>
        <w:i/>
        <w:iCs/>
        <w:color w:val="auto"/>
        <w:sz w:val="24"/>
        <w:szCs w:val="24"/>
        <w:lang w:eastAsia="en-US"/>
      </w:rPr>
      <w:t xml:space="preserve"> </w:t>
    </w:r>
    <w:r>
      <w:rPr>
        <w:rFonts w:ascii="Calibri" w:eastAsia="Calibri" w:hAnsi="Calibri" w:cs="Calibri"/>
        <w:bCs/>
        <w:i/>
        <w:iCs/>
        <w:color w:val="auto"/>
        <w:sz w:val="24"/>
        <w:szCs w:val="24"/>
        <w:lang w:eastAsia="en-US"/>
      </w:rPr>
      <w:t>2020</w:t>
    </w:r>
    <w:r w:rsidRPr="00E81E6D">
      <w:rPr>
        <w:rFonts w:ascii="Calibri" w:eastAsia="Calibri" w:hAnsi="Calibri" w:cs="Calibri"/>
        <w:bCs/>
        <w:i/>
        <w:iCs/>
        <w:color w:val="auto"/>
        <w:sz w:val="24"/>
        <w:szCs w:val="24"/>
        <w:lang w:eastAsia="en-US"/>
      </w:rPr>
      <w:t xml:space="preserve"> r</w:t>
    </w:r>
    <w:r w:rsidRPr="00E81E6D">
      <w:rPr>
        <w:rFonts w:ascii="Calibri" w:eastAsia="Calibri" w:hAnsi="Calibri" w:cstheme="minorBidi"/>
        <w:bCs/>
        <w:i/>
        <w:iCs/>
        <w:color w:val="auto"/>
        <w:sz w:val="24"/>
        <w:szCs w:val="24"/>
        <w:lang w:eastAsia="en-US"/>
      </w:rPr>
      <w:t>.</w:t>
    </w:r>
  </w:p>
  <w:p w14:paraId="5380FB60" w14:textId="5E657CD2" w:rsidR="00B36696" w:rsidRPr="00C22427" w:rsidRDefault="00B36696" w:rsidP="008E6DE9">
    <w:pPr>
      <w:spacing w:after="0" w:line="276" w:lineRule="auto"/>
      <w:ind w:left="4253" w:firstLine="0"/>
      <w:jc w:val="right"/>
      <w:rPr>
        <w:rFonts w:asciiTheme="minorHAnsi" w:hAnsiTheme="minorHAnsi"/>
        <w:i/>
        <w:color w:val="aut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48A5" w14:textId="77777777" w:rsidR="00B36696" w:rsidRDefault="00B36696">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6DC9890" w14:textId="77777777" w:rsidR="00B36696" w:rsidRDefault="00B36696">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nsid w:val="00000004"/>
    <w:multiLevelType w:val="singleLevel"/>
    <w:tmpl w:val="00000004"/>
    <w:name w:val="WW8Num3222222"/>
    <w:lvl w:ilvl="0">
      <w:start w:val="1"/>
      <w:numFmt w:val="decimal"/>
      <w:lvlText w:val="%1."/>
      <w:lvlJc w:val="left"/>
      <w:pPr>
        <w:ind w:left="720" w:hanging="360"/>
      </w:pPr>
    </w:lvl>
  </w:abstractNum>
  <w:abstractNum w:abstractNumId="2">
    <w:nsid w:val="00000012"/>
    <w:multiLevelType w:val="multilevel"/>
    <w:tmpl w:val="8D883FE2"/>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000026"/>
    <w:multiLevelType w:val="multilevel"/>
    <w:tmpl w:val="00000026"/>
    <w:name w:val="WW8Num38"/>
    <w:lvl w:ilvl="0">
      <w:start w:val="1"/>
      <w:numFmt w:val="decimal"/>
      <w:lvlText w:val="%1."/>
      <w:lvlJc w:val="left"/>
      <w:pPr>
        <w:tabs>
          <w:tab w:val="num" w:pos="1440"/>
        </w:tabs>
        <w:ind w:left="144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6">
    <w:nsid w:val="010D6E64"/>
    <w:multiLevelType w:val="hybridMultilevel"/>
    <w:tmpl w:val="FB84BD24"/>
    <w:lvl w:ilvl="0" w:tplc="D9A0665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3A9FC6">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044F6AD8"/>
    <w:multiLevelType w:val="hybridMultilevel"/>
    <w:tmpl w:val="37AE979C"/>
    <w:name w:val="WW8Num32222223232222232222173"/>
    <w:lvl w:ilvl="0" w:tplc="3AD217D8">
      <w:start w:val="4"/>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5E3082"/>
    <w:multiLevelType w:val="hybridMultilevel"/>
    <w:tmpl w:val="C2467C98"/>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06692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058F750B"/>
    <w:multiLevelType w:val="multilevel"/>
    <w:tmpl w:val="E0248938"/>
    <w:lvl w:ilvl="0">
      <w:start w:val="1"/>
      <w:numFmt w:val="decimal"/>
      <w:lvlText w:val="%1)"/>
      <w:lvlJc w:val="left"/>
      <w:pPr>
        <w:tabs>
          <w:tab w:val="num" w:pos="1440"/>
        </w:tabs>
        <w:ind w:left="1440" w:hanging="36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tabs>
          <w:tab w:val="num" w:pos="1440"/>
        </w:tabs>
        <w:ind w:left="1440" w:hanging="360"/>
      </w:pPr>
      <w:rPr>
        <w:rFonts w:ascii="Calibri" w:hAnsi="Calibri" w:cs="Times New Roman"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6A62B64"/>
    <w:multiLevelType w:val="hybridMultilevel"/>
    <w:tmpl w:val="A09623E2"/>
    <w:lvl w:ilvl="0" w:tplc="00000003">
      <w:start w:val="1"/>
      <w:numFmt w:val="decimal"/>
      <w:lvlText w:val="%1)"/>
      <w:lvlJc w:val="left"/>
      <w:pPr>
        <w:ind w:left="1068" w:hanging="360"/>
      </w:pPr>
      <w:rPr>
        <w:b w:val="0"/>
        <w:i w:val="0"/>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6B215EA"/>
    <w:multiLevelType w:val="hybridMultilevel"/>
    <w:tmpl w:val="AF886960"/>
    <w:lvl w:ilvl="0" w:tplc="15B404AA">
      <w:start w:val="1"/>
      <w:numFmt w:val="decimal"/>
      <w:lvlText w:val="%1."/>
      <w:lvlJc w:val="left"/>
      <w:pPr>
        <w:ind w:left="3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06B509C8"/>
    <w:multiLevelType w:val="hybridMultilevel"/>
    <w:tmpl w:val="6F12805A"/>
    <w:lvl w:ilvl="0" w:tplc="89CC0258">
      <w:start w:val="1"/>
      <w:numFmt w:val="decimal"/>
      <w:lvlText w:val="%1."/>
      <w:lvlJc w:val="left"/>
      <w:pPr>
        <w:ind w:left="35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096F06D3"/>
    <w:multiLevelType w:val="hybridMultilevel"/>
    <w:tmpl w:val="9BC68000"/>
    <w:lvl w:ilvl="0" w:tplc="0B065874">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66601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F0828DA">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0B4A3604"/>
    <w:multiLevelType w:val="hybridMultilevel"/>
    <w:tmpl w:val="8F0C38B8"/>
    <w:lvl w:ilvl="0" w:tplc="0415001B">
      <w:start w:val="1"/>
      <w:numFmt w:val="lowerRoman"/>
      <w:lvlText w:val="%1."/>
      <w:lvlJc w:val="righ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nsid w:val="0CD33781"/>
    <w:multiLevelType w:val="hybridMultilevel"/>
    <w:tmpl w:val="BD282C44"/>
    <w:lvl w:ilvl="0" w:tplc="747AEB20">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EEB112">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0D966AE2"/>
    <w:multiLevelType w:val="hybridMultilevel"/>
    <w:tmpl w:val="7660A7C0"/>
    <w:name w:val="WW8Num3222222323222223222"/>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864661"/>
    <w:multiLevelType w:val="hybridMultilevel"/>
    <w:tmpl w:val="CEE0155C"/>
    <w:lvl w:ilvl="0" w:tplc="775C6C18">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72EA7BE">
      <w:start w:val="1"/>
      <w:numFmt w:val="decimal"/>
      <w:lvlText w:val="%2)"/>
      <w:lvlJc w:val="left"/>
      <w:pPr>
        <w:ind w:left="65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0F99143E"/>
    <w:multiLevelType w:val="hybridMultilevel"/>
    <w:tmpl w:val="9E7802F0"/>
    <w:lvl w:ilvl="0" w:tplc="D9A0665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3A9FC6">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1450"/>
      </w:pPr>
      <w:rPr>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nsid w:val="1455380C"/>
    <w:multiLevelType w:val="hybridMultilevel"/>
    <w:tmpl w:val="DE46E57E"/>
    <w:lvl w:ilvl="0" w:tplc="AE72FDF4">
      <w:start w:val="1"/>
      <w:numFmt w:val="decimal"/>
      <w:lvlText w:val="%1)"/>
      <w:lvlJc w:val="left"/>
      <w:pPr>
        <w:ind w:left="1068" w:hanging="360"/>
      </w:pPr>
      <w:rPr>
        <w:rFonts w:ascii="Calibri" w:eastAsiaTheme="minorHAnsi" w:hAnsi="Calibri"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4DE4CE2"/>
    <w:multiLevelType w:val="hybridMultilevel"/>
    <w:tmpl w:val="9E06C2CC"/>
    <w:name w:val="WW8Num3222222323222223222217"/>
    <w:lvl w:ilvl="0" w:tplc="14EE3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18592F"/>
    <w:multiLevelType w:val="hybridMultilevel"/>
    <w:tmpl w:val="4CEC7AE8"/>
    <w:lvl w:ilvl="0" w:tplc="DCD2177C">
      <w:start w:val="1"/>
      <w:numFmt w:val="lowerLetter"/>
      <w:lvlText w:val="%1)"/>
      <w:lvlJc w:val="left"/>
      <w:pPr>
        <w:ind w:left="2497" w:hanging="360"/>
      </w:pPr>
      <w:rPr>
        <w:rFonts w:hint="default"/>
      </w:rPr>
    </w:lvl>
    <w:lvl w:ilvl="1" w:tplc="04150019" w:tentative="1">
      <w:start w:val="1"/>
      <w:numFmt w:val="lowerLetter"/>
      <w:lvlText w:val="%2."/>
      <w:lvlJc w:val="left"/>
      <w:pPr>
        <w:ind w:left="3217" w:hanging="360"/>
      </w:pPr>
    </w:lvl>
    <w:lvl w:ilvl="2" w:tplc="0415001B" w:tentative="1">
      <w:start w:val="1"/>
      <w:numFmt w:val="lowerRoman"/>
      <w:lvlText w:val="%3."/>
      <w:lvlJc w:val="right"/>
      <w:pPr>
        <w:ind w:left="3937" w:hanging="180"/>
      </w:pPr>
    </w:lvl>
    <w:lvl w:ilvl="3" w:tplc="0415000F" w:tentative="1">
      <w:start w:val="1"/>
      <w:numFmt w:val="decimal"/>
      <w:lvlText w:val="%4."/>
      <w:lvlJc w:val="left"/>
      <w:pPr>
        <w:ind w:left="4657" w:hanging="360"/>
      </w:pPr>
    </w:lvl>
    <w:lvl w:ilvl="4" w:tplc="04150019" w:tentative="1">
      <w:start w:val="1"/>
      <w:numFmt w:val="lowerLetter"/>
      <w:lvlText w:val="%5."/>
      <w:lvlJc w:val="left"/>
      <w:pPr>
        <w:ind w:left="5377" w:hanging="360"/>
      </w:pPr>
    </w:lvl>
    <w:lvl w:ilvl="5" w:tplc="0415001B" w:tentative="1">
      <w:start w:val="1"/>
      <w:numFmt w:val="lowerRoman"/>
      <w:lvlText w:val="%6."/>
      <w:lvlJc w:val="right"/>
      <w:pPr>
        <w:ind w:left="6097" w:hanging="180"/>
      </w:pPr>
    </w:lvl>
    <w:lvl w:ilvl="6" w:tplc="0415000F" w:tentative="1">
      <w:start w:val="1"/>
      <w:numFmt w:val="decimal"/>
      <w:lvlText w:val="%7."/>
      <w:lvlJc w:val="left"/>
      <w:pPr>
        <w:ind w:left="6817" w:hanging="360"/>
      </w:pPr>
    </w:lvl>
    <w:lvl w:ilvl="7" w:tplc="04150019" w:tentative="1">
      <w:start w:val="1"/>
      <w:numFmt w:val="lowerLetter"/>
      <w:lvlText w:val="%8."/>
      <w:lvlJc w:val="left"/>
      <w:pPr>
        <w:ind w:left="7537" w:hanging="360"/>
      </w:pPr>
    </w:lvl>
    <w:lvl w:ilvl="8" w:tplc="0415001B" w:tentative="1">
      <w:start w:val="1"/>
      <w:numFmt w:val="lowerRoman"/>
      <w:lvlText w:val="%9."/>
      <w:lvlJc w:val="right"/>
      <w:pPr>
        <w:ind w:left="8257" w:hanging="180"/>
      </w:pPr>
    </w:lvl>
  </w:abstractNum>
  <w:abstractNum w:abstractNumId="22">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nsid w:val="199C3750"/>
    <w:multiLevelType w:val="hybridMultilevel"/>
    <w:tmpl w:val="5AAE2EAA"/>
    <w:name w:val="WW8Num32222223232222232222"/>
    <w:lvl w:ilvl="0" w:tplc="6CBA905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813DD4"/>
    <w:multiLevelType w:val="hybridMultilevel"/>
    <w:tmpl w:val="DB84D880"/>
    <w:lvl w:ilvl="0" w:tplc="374EFF0A">
      <w:start w:val="1"/>
      <w:numFmt w:val="decimal"/>
      <w:lvlText w:val="%1."/>
      <w:lvlJc w:val="left"/>
      <w:pPr>
        <w:ind w:left="37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1DD35F4E"/>
    <w:multiLevelType w:val="hybridMultilevel"/>
    <w:tmpl w:val="AF721D9A"/>
    <w:lvl w:ilvl="0" w:tplc="E306F09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7">
    <w:nsid w:val="1F3B45F1"/>
    <w:multiLevelType w:val="hybridMultilevel"/>
    <w:tmpl w:val="DD26BD60"/>
    <w:lvl w:ilvl="0" w:tplc="C048FD5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7D2700"/>
    <w:multiLevelType w:val="hybridMultilevel"/>
    <w:tmpl w:val="63E0EF2E"/>
    <w:lvl w:ilvl="0" w:tplc="78DC1CB8">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nsid w:val="25794F73"/>
    <w:multiLevelType w:val="hybridMultilevel"/>
    <w:tmpl w:val="50F075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6E30907"/>
    <w:multiLevelType w:val="hybridMultilevel"/>
    <w:tmpl w:val="5524B8CE"/>
    <w:lvl w:ilvl="0" w:tplc="63145AE6">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F43E61"/>
    <w:multiLevelType w:val="hybridMultilevel"/>
    <w:tmpl w:val="EA5EA26A"/>
    <w:lvl w:ilvl="0" w:tplc="32E625D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nsid w:val="2AB512C5"/>
    <w:multiLevelType w:val="hybridMultilevel"/>
    <w:tmpl w:val="A090237E"/>
    <w:lvl w:ilvl="0" w:tplc="189A469C">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9D495CC">
      <w:start w:val="1"/>
      <w:numFmt w:val="decimal"/>
      <w:lvlText w:val="%2)"/>
      <w:lvlJc w:val="left"/>
      <w:pPr>
        <w:ind w:left="70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1DCC74EE">
      <w:start w:val="1"/>
      <w:numFmt w:val="lowerLetter"/>
      <w:lvlText w:val="%3)"/>
      <w:lvlJc w:val="left"/>
      <w:pPr>
        <w:ind w:left="7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2C950FF9"/>
    <w:multiLevelType w:val="hybridMultilevel"/>
    <w:tmpl w:val="3E802F96"/>
    <w:lvl w:ilvl="0" w:tplc="48BE1D34">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9C024E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nsid w:val="2CE87128"/>
    <w:multiLevelType w:val="hybridMultilevel"/>
    <w:tmpl w:val="AEB26B90"/>
    <w:lvl w:ilvl="0" w:tplc="0EC89040">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2F091611"/>
    <w:multiLevelType w:val="hybridMultilevel"/>
    <w:tmpl w:val="158E512A"/>
    <w:lvl w:ilvl="0" w:tplc="2BA841AA">
      <w:start w:val="1"/>
      <w:numFmt w:val="decimal"/>
      <w:lvlText w:val="%1."/>
      <w:lvlJc w:val="left"/>
      <w:pPr>
        <w:ind w:left="352"/>
      </w:pPr>
      <w:rPr>
        <w:rFonts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311A5FAC"/>
    <w:multiLevelType w:val="hybridMultilevel"/>
    <w:tmpl w:val="4E0A371C"/>
    <w:name w:val="WW8Num2822"/>
    <w:lvl w:ilvl="0" w:tplc="C2B89A0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nsid w:val="35D44793"/>
    <w:multiLevelType w:val="hybridMultilevel"/>
    <w:tmpl w:val="4AECD446"/>
    <w:lvl w:ilvl="0" w:tplc="82E4F7BC">
      <w:start w:val="3"/>
      <w:numFmt w:val="decimal"/>
      <w:lvlText w:val="%1)"/>
      <w:lvlJc w:val="left"/>
      <w:pPr>
        <w:ind w:left="804"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2B4716"/>
    <w:multiLevelType w:val="hybridMultilevel"/>
    <w:tmpl w:val="3320CCB4"/>
    <w:lvl w:ilvl="0" w:tplc="D5B2BE0C">
      <w:start w:val="1"/>
      <w:numFmt w:val="bullet"/>
      <w:lvlText w:val=""/>
      <w:lvlJc w:val="left"/>
      <w:pPr>
        <w:ind w:left="720" w:hanging="360"/>
      </w:pPr>
      <w:rPr>
        <w:rFonts w:ascii="Symbol" w:hAnsi="Symbol" w:hint="default"/>
      </w:rPr>
    </w:lvl>
    <w:lvl w:ilvl="1" w:tplc="2DE873A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nsid w:val="36422D4D"/>
    <w:multiLevelType w:val="hybridMultilevel"/>
    <w:tmpl w:val="297CF0E8"/>
    <w:lvl w:ilvl="0" w:tplc="04150017">
      <w:start w:val="1"/>
      <w:numFmt w:val="lowerLetter"/>
      <w:lvlText w:val="%1)"/>
      <w:lvlJc w:val="left"/>
      <w:pPr>
        <w:ind w:left="2190" w:hanging="360"/>
      </w:pPr>
      <w:rPr>
        <w:rFont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40">
    <w:nsid w:val="36D82B73"/>
    <w:multiLevelType w:val="hybridMultilevel"/>
    <w:tmpl w:val="1572101A"/>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78765B"/>
    <w:multiLevelType w:val="hybridMultilevel"/>
    <w:tmpl w:val="693EE4A0"/>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9ACEC84">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3AA21CCC"/>
    <w:multiLevelType w:val="hybridMultilevel"/>
    <w:tmpl w:val="AFCA79F8"/>
    <w:lvl w:ilvl="0" w:tplc="7F7AE7DA">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nsid w:val="41E36712"/>
    <w:multiLevelType w:val="hybridMultilevel"/>
    <w:tmpl w:val="9B801E0E"/>
    <w:lvl w:ilvl="0" w:tplc="7EA867F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D6E7728">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nsid w:val="43BC3BEC"/>
    <w:multiLevelType w:val="hybridMultilevel"/>
    <w:tmpl w:val="EECC8844"/>
    <w:lvl w:ilvl="0" w:tplc="FF24BFE4">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nsid w:val="49A73ED7"/>
    <w:multiLevelType w:val="hybridMultilevel"/>
    <w:tmpl w:val="82661DD8"/>
    <w:lvl w:ilvl="0" w:tplc="6250153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CD1E2C"/>
    <w:multiLevelType w:val="hybridMultilevel"/>
    <w:tmpl w:val="85D23BD6"/>
    <w:lvl w:ilvl="0" w:tplc="D9A0665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65"/>
      </w:pPr>
      <w:rPr>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nsid w:val="583818CC"/>
    <w:multiLevelType w:val="hybridMultilevel"/>
    <w:tmpl w:val="FDFA0B54"/>
    <w:lvl w:ilvl="0" w:tplc="79D8B2F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B6EB41C">
      <w:start w:val="1"/>
      <w:numFmt w:val="decimal"/>
      <w:lvlText w:val="%2)"/>
      <w:lvlJc w:val="left"/>
      <w:pPr>
        <w:ind w:left="370"/>
      </w:pPr>
      <w:rPr>
        <w:rFonts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nsid w:val="5962477A"/>
    <w:multiLevelType w:val="hybridMultilevel"/>
    <w:tmpl w:val="D88E633A"/>
    <w:lvl w:ilvl="0" w:tplc="DE64446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EF29A82">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nsid w:val="5E3F53F0"/>
    <w:multiLevelType w:val="hybridMultilevel"/>
    <w:tmpl w:val="BCC207EC"/>
    <w:lvl w:ilvl="0" w:tplc="D9A0665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65"/>
      </w:pPr>
      <w:rPr>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nsid w:val="60FC67B3"/>
    <w:multiLevelType w:val="hybridMultilevel"/>
    <w:tmpl w:val="CD6AFF4C"/>
    <w:lvl w:ilvl="0" w:tplc="D300472E">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nsid w:val="620D65DE"/>
    <w:multiLevelType w:val="hybridMultilevel"/>
    <w:tmpl w:val="A42A76D2"/>
    <w:lvl w:ilvl="0" w:tplc="C24422BA">
      <w:start w:val="1"/>
      <w:numFmt w:val="decimal"/>
      <w:lvlText w:val="%1."/>
      <w:lvlJc w:val="left"/>
      <w:pPr>
        <w:ind w:left="383"/>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nsid w:val="63503B52"/>
    <w:multiLevelType w:val="hybridMultilevel"/>
    <w:tmpl w:val="45E6F86C"/>
    <w:lvl w:ilvl="0" w:tplc="D6BC7B9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8242E2A">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nsid w:val="649B4C5C"/>
    <w:multiLevelType w:val="hybridMultilevel"/>
    <w:tmpl w:val="DEC00C08"/>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9D8F186">
      <w:start w:val="1"/>
      <w:numFmt w:val="lowerLetter"/>
      <w:lvlText w:val="%2)"/>
      <w:lvlJc w:val="left"/>
      <w:pPr>
        <w:ind w:left="11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nsid w:val="6592709C"/>
    <w:multiLevelType w:val="hybridMultilevel"/>
    <w:tmpl w:val="BFACCDFC"/>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57">
    <w:nsid w:val="67917B2F"/>
    <w:multiLevelType w:val="hybridMultilevel"/>
    <w:tmpl w:val="A49A3D22"/>
    <w:lvl w:ilvl="0" w:tplc="CAF0D40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FDC7B6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nsid w:val="679A5DFB"/>
    <w:multiLevelType w:val="hybridMultilevel"/>
    <w:tmpl w:val="D2CEAD54"/>
    <w:lvl w:ilvl="0" w:tplc="853E1ED4">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4FECB3A">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nsid w:val="69121276"/>
    <w:multiLevelType w:val="hybridMultilevel"/>
    <w:tmpl w:val="297A760E"/>
    <w:lvl w:ilvl="0" w:tplc="D9A0665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3A9FC6">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nsid w:val="6AA91DD6"/>
    <w:multiLevelType w:val="hybridMultilevel"/>
    <w:tmpl w:val="5E8A6DD4"/>
    <w:lvl w:ilvl="0" w:tplc="CCC678C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nsid w:val="6F4E5C41"/>
    <w:multiLevelType w:val="hybridMultilevel"/>
    <w:tmpl w:val="158E512A"/>
    <w:lvl w:ilvl="0" w:tplc="2BA841AA">
      <w:start w:val="1"/>
      <w:numFmt w:val="decimal"/>
      <w:lvlText w:val="%1."/>
      <w:lvlJc w:val="left"/>
      <w:pPr>
        <w:ind w:left="352"/>
      </w:pPr>
      <w:rPr>
        <w:rFonts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nsid w:val="70CA3F79"/>
    <w:multiLevelType w:val="hybridMultilevel"/>
    <w:tmpl w:val="D332BB44"/>
    <w:lvl w:ilvl="0" w:tplc="C458114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0EA3A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nsid w:val="712E4985"/>
    <w:multiLevelType w:val="hybridMultilevel"/>
    <w:tmpl w:val="02DAE04A"/>
    <w:lvl w:ilvl="0" w:tplc="C4F8CF80">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4885372">
      <w:start w:val="1"/>
      <w:numFmt w:val="decimal"/>
      <w:lvlText w:val="%2)"/>
      <w:lvlJc w:val="left"/>
      <w:pPr>
        <w:ind w:left="72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8523500">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nsid w:val="76B0173A"/>
    <w:multiLevelType w:val="hybridMultilevel"/>
    <w:tmpl w:val="5C0CBC08"/>
    <w:lvl w:ilvl="0" w:tplc="11AE9C5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5">
    <w:nsid w:val="76B83D6E"/>
    <w:multiLevelType w:val="hybridMultilevel"/>
    <w:tmpl w:val="A178E05E"/>
    <w:lvl w:ilvl="0" w:tplc="3288E516">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6">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79F579E"/>
    <w:multiLevelType w:val="multilevel"/>
    <w:tmpl w:val="8A462CA4"/>
    <w:lvl w:ilvl="0">
      <w:start w:val="1"/>
      <w:numFmt w:val="decimal"/>
      <w:lvlText w:val="%1."/>
      <w:lvlJc w:val="left"/>
      <w:pPr>
        <w:tabs>
          <w:tab w:val="num" w:pos="360"/>
        </w:tabs>
        <w:ind w:left="0" w:firstLine="0"/>
      </w:pPr>
      <w:rPr>
        <w:b w:val="0"/>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69">
    <w:nsid w:val="7F3D2A3A"/>
    <w:multiLevelType w:val="hybridMultilevel"/>
    <w:tmpl w:val="337A50C2"/>
    <w:lvl w:ilvl="0" w:tplc="8AAEDB88">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42"/>
  </w:num>
  <w:num w:numId="2">
    <w:abstractNumId w:val="55"/>
  </w:num>
  <w:num w:numId="3">
    <w:abstractNumId w:val="8"/>
  </w:num>
  <w:num w:numId="4">
    <w:abstractNumId w:val="54"/>
  </w:num>
  <w:num w:numId="5">
    <w:abstractNumId w:val="34"/>
  </w:num>
  <w:num w:numId="6">
    <w:abstractNumId w:val="59"/>
  </w:num>
  <w:num w:numId="7">
    <w:abstractNumId w:val="28"/>
  </w:num>
  <w:num w:numId="8">
    <w:abstractNumId w:val="17"/>
  </w:num>
  <w:num w:numId="9">
    <w:abstractNumId w:val="31"/>
  </w:num>
  <w:num w:numId="10">
    <w:abstractNumId w:val="65"/>
  </w:num>
  <w:num w:numId="11">
    <w:abstractNumId w:val="49"/>
  </w:num>
  <w:num w:numId="12">
    <w:abstractNumId w:val="33"/>
  </w:num>
  <w:num w:numId="13">
    <w:abstractNumId w:val="62"/>
  </w:num>
  <w:num w:numId="14">
    <w:abstractNumId w:val="52"/>
  </w:num>
  <w:num w:numId="15">
    <w:abstractNumId w:val="43"/>
  </w:num>
  <w:num w:numId="16">
    <w:abstractNumId w:val="15"/>
  </w:num>
  <w:num w:numId="17">
    <w:abstractNumId w:val="69"/>
  </w:num>
  <w:num w:numId="18">
    <w:abstractNumId w:val="60"/>
  </w:num>
  <w:num w:numId="19">
    <w:abstractNumId w:val="44"/>
  </w:num>
  <w:num w:numId="20">
    <w:abstractNumId w:val="63"/>
  </w:num>
  <w:num w:numId="21">
    <w:abstractNumId w:val="46"/>
  </w:num>
  <w:num w:numId="22">
    <w:abstractNumId w:val="58"/>
  </w:num>
  <w:num w:numId="23">
    <w:abstractNumId w:val="50"/>
  </w:num>
  <w:num w:numId="24">
    <w:abstractNumId w:val="24"/>
  </w:num>
  <w:num w:numId="25">
    <w:abstractNumId w:val="53"/>
  </w:num>
  <w:num w:numId="26">
    <w:abstractNumId w:val="61"/>
  </w:num>
  <w:num w:numId="27">
    <w:abstractNumId w:val="12"/>
  </w:num>
  <w:num w:numId="28">
    <w:abstractNumId w:val="64"/>
  </w:num>
  <w:num w:numId="29">
    <w:abstractNumId w:val="11"/>
  </w:num>
  <w:num w:numId="30">
    <w:abstractNumId w:val="41"/>
  </w:num>
  <w:num w:numId="31">
    <w:abstractNumId w:val="26"/>
  </w:num>
  <w:num w:numId="32">
    <w:abstractNumId w:val="22"/>
  </w:num>
  <w:num w:numId="33">
    <w:abstractNumId w:val="45"/>
  </w:num>
  <w:num w:numId="34">
    <w:abstractNumId w:val="66"/>
  </w:num>
  <w:num w:numId="35">
    <w:abstractNumId w:val="3"/>
  </w:num>
  <w:num w:numId="36">
    <w:abstractNumId w:val="5"/>
  </w:num>
  <w:num w:numId="37">
    <w:abstractNumId w:val="29"/>
  </w:num>
  <w:num w:numId="38">
    <w:abstractNumId w:val="67"/>
  </w:num>
  <w:num w:numId="39">
    <w:abstractNumId w:val="30"/>
  </w:num>
  <w:num w:numId="40">
    <w:abstractNumId w:val="40"/>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68"/>
  </w:num>
  <w:num w:numId="44">
    <w:abstractNumId w:val="25"/>
  </w:num>
  <w:num w:numId="45">
    <w:abstractNumId w:val="13"/>
  </w:num>
  <w:num w:numId="46">
    <w:abstractNumId w:val="57"/>
  </w:num>
  <w:num w:numId="47">
    <w:abstractNumId w:val="37"/>
  </w:num>
  <w:num w:numId="48">
    <w:abstractNumId w:val="35"/>
  </w:num>
  <w:num w:numId="49">
    <w:abstractNumId w:val="36"/>
  </w:num>
  <w:num w:numId="50">
    <w:abstractNumId w:val="14"/>
  </w:num>
  <w:num w:numId="51">
    <w:abstractNumId w:val="38"/>
  </w:num>
  <w:num w:numId="52">
    <w:abstractNumId w:val="10"/>
  </w:num>
  <w:num w:numId="53">
    <w:abstractNumId w:val="19"/>
  </w:num>
  <w:num w:numId="54">
    <w:abstractNumId w:val="27"/>
  </w:num>
  <w:num w:numId="55">
    <w:abstractNumId w:val="6"/>
  </w:num>
  <w:num w:numId="56">
    <w:abstractNumId w:val="18"/>
  </w:num>
  <w:num w:numId="57">
    <w:abstractNumId w:val="48"/>
  </w:num>
  <w:num w:numId="58">
    <w:abstractNumId w:val="51"/>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56"/>
  </w:num>
  <w:num w:numId="62">
    <w:abstractNumId w:val="3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zoruk@wup.opole.local">
    <w15:presenceInfo w15:providerId="AD" w15:userId="S-1-5-21-3269965394-258514-1096100718-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hdrShapeDefaults>
    <o:shapedefaults v:ext="edit" spidmax="5079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2"/>
    <w:rsid w:val="000023A7"/>
    <w:rsid w:val="000038C0"/>
    <w:rsid w:val="00003A84"/>
    <w:rsid w:val="00011084"/>
    <w:rsid w:val="00011264"/>
    <w:rsid w:val="0001367D"/>
    <w:rsid w:val="00015102"/>
    <w:rsid w:val="000171C0"/>
    <w:rsid w:val="00017374"/>
    <w:rsid w:val="00021BC8"/>
    <w:rsid w:val="00023337"/>
    <w:rsid w:val="00024AB7"/>
    <w:rsid w:val="0002520B"/>
    <w:rsid w:val="00025566"/>
    <w:rsid w:val="00025835"/>
    <w:rsid w:val="00026BF5"/>
    <w:rsid w:val="00032C38"/>
    <w:rsid w:val="000338C6"/>
    <w:rsid w:val="000425DD"/>
    <w:rsid w:val="0004281A"/>
    <w:rsid w:val="00043A77"/>
    <w:rsid w:val="000449FC"/>
    <w:rsid w:val="0004530A"/>
    <w:rsid w:val="00045634"/>
    <w:rsid w:val="00045C0C"/>
    <w:rsid w:val="0005340B"/>
    <w:rsid w:val="000534DC"/>
    <w:rsid w:val="0005502F"/>
    <w:rsid w:val="00061246"/>
    <w:rsid w:val="000638FE"/>
    <w:rsid w:val="00064612"/>
    <w:rsid w:val="00065D33"/>
    <w:rsid w:val="00067B12"/>
    <w:rsid w:val="00070E5D"/>
    <w:rsid w:val="00071AAA"/>
    <w:rsid w:val="0008199A"/>
    <w:rsid w:val="00084C4F"/>
    <w:rsid w:val="00093A8E"/>
    <w:rsid w:val="0009566D"/>
    <w:rsid w:val="000968F6"/>
    <w:rsid w:val="000A1320"/>
    <w:rsid w:val="000A1914"/>
    <w:rsid w:val="000B0B20"/>
    <w:rsid w:val="000B0B2E"/>
    <w:rsid w:val="000B2E1F"/>
    <w:rsid w:val="000B4C45"/>
    <w:rsid w:val="000B6273"/>
    <w:rsid w:val="000B73C9"/>
    <w:rsid w:val="000C2C2B"/>
    <w:rsid w:val="000C2E5C"/>
    <w:rsid w:val="000C40EE"/>
    <w:rsid w:val="000C4569"/>
    <w:rsid w:val="000C45B6"/>
    <w:rsid w:val="000C5A2B"/>
    <w:rsid w:val="000C6399"/>
    <w:rsid w:val="000C7E2B"/>
    <w:rsid w:val="000D0109"/>
    <w:rsid w:val="000D0781"/>
    <w:rsid w:val="000D309E"/>
    <w:rsid w:val="000D3EA7"/>
    <w:rsid w:val="000D4657"/>
    <w:rsid w:val="000D47AD"/>
    <w:rsid w:val="000E0267"/>
    <w:rsid w:val="000E0C01"/>
    <w:rsid w:val="000E1F83"/>
    <w:rsid w:val="000E2415"/>
    <w:rsid w:val="000E37D1"/>
    <w:rsid w:val="000E4E1A"/>
    <w:rsid w:val="000E6965"/>
    <w:rsid w:val="000E6E3C"/>
    <w:rsid w:val="000F109D"/>
    <w:rsid w:val="000F33D5"/>
    <w:rsid w:val="000F5C3E"/>
    <w:rsid w:val="000F6116"/>
    <w:rsid w:val="00101888"/>
    <w:rsid w:val="001056C7"/>
    <w:rsid w:val="00105AAD"/>
    <w:rsid w:val="00105E07"/>
    <w:rsid w:val="00107F12"/>
    <w:rsid w:val="001102CE"/>
    <w:rsid w:val="00110DBA"/>
    <w:rsid w:val="00113047"/>
    <w:rsid w:val="00113CFF"/>
    <w:rsid w:val="00115597"/>
    <w:rsid w:val="00115632"/>
    <w:rsid w:val="00116D29"/>
    <w:rsid w:val="0011754C"/>
    <w:rsid w:val="00122AD0"/>
    <w:rsid w:val="001320B0"/>
    <w:rsid w:val="00132786"/>
    <w:rsid w:val="0013733B"/>
    <w:rsid w:val="00141307"/>
    <w:rsid w:val="001445AC"/>
    <w:rsid w:val="00145ABB"/>
    <w:rsid w:val="00150EF8"/>
    <w:rsid w:val="00151BE5"/>
    <w:rsid w:val="00152DB4"/>
    <w:rsid w:val="00161473"/>
    <w:rsid w:val="00161627"/>
    <w:rsid w:val="00162CB4"/>
    <w:rsid w:val="00163784"/>
    <w:rsid w:val="001665B3"/>
    <w:rsid w:val="0016663C"/>
    <w:rsid w:val="00167D08"/>
    <w:rsid w:val="001702D4"/>
    <w:rsid w:val="00170DCA"/>
    <w:rsid w:val="001714C4"/>
    <w:rsid w:val="00172969"/>
    <w:rsid w:val="001733A4"/>
    <w:rsid w:val="00181113"/>
    <w:rsid w:val="001814A1"/>
    <w:rsid w:val="00185983"/>
    <w:rsid w:val="00186499"/>
    <w:rsid w:val="00186C0A"/>
    <w:rsid w:val="001873E1"/>
    <w:rsid w:val="001912AD"/>
    <w:rsid w:val="0019353B"/>
    <w:rsid w:val="00194127"/>
    <w:rsid w:val="00194DEC"/>
    <w:rsid w:val="001A366F"/>
    <w:rsid w:val="001A4B22"/>
    <w:rsid w:val="001A4B90"/>
    <w:rsid w:val="001A518E"/>
    <w:rsid w:val="001A608F"/>
    <w:rsid w:val="001B27B6"/>
    <w:rsid w:val="001B57F1"/>
    <w:rsid w:val="001B6AF6"/>
    <w:rsid w:val="001C06DA"/>
    <w:rsid w:val="001C59C5"/>
    <w:rsid w:val="001C67D6"/>
    <w:rsid w:val="001C6D08"/>
    <w:rsid w:val="001D22C7"/>
    <w:rsid w:val="001D2F93"/>
    <w:rsid w:val="001D3450"/>
    <w:rsid w:val="001D4342"/>
    <w:rsid w:val="001D4DFA"/>
    <w:rsid w:val="001D5260"/>
    <w:rsid w:val="001D62E7"/>
    <w:rsid w:val="001D74CE"/>
    <w:rsid w:val="001D7EB3"/>
    <w:rsid w:val="001E19ED"/>
    <w:rsid w:val="001E383C"/>
    <w:rsid w:val="001E401D"/>
    <w:rsid w:val="001E530D"/>
    <w:rsid w:val="001E75D1"/>
    <w:rsid w:val="001F3654"/>
    <w:rsid w:val="001F5DD8"/>
    <w:rsid w:val="001F76E0"/>
    <w:rsid w:val="00200A40"/>
    <w:rsid w:val="00201523"/>
    <w:rsid w:val="002023CC"/>
    <w:rsid w:val="002041EE"/>
    <w:rsid w:val="00206849"/>
    <w:rsid w:val="00207A00"/>
    <w:rsid w:val="00210E90"/>
    <w:rsid w:val="002117F6"/>
    <w:rsid w:val="00212E6D"/>
    <w:rsid w:val="00213658"/>
    <w:rsid w:val="002137BD"/>
    <w:rsid w:val="00213ECB"/>
    <w:rsid w:val="00214C74"/>
    <w:rsid w:val="0021631B"/>
    <w:rsid w:val="0021770E"/>
    <w:rsid w:val="0022005C"/>
    <w:rsid w:val="00225351"/>
    <w:rsid w:val="00230392"/>
    <w:rsid w:val="002316A6"/>
    <w:rsid w:val="00231AE1"/>
    <w:rsid w:val="0023230D"/>
    <w:rsid w:val="0023444E"/>
    <w:rsid w:val="002376FA"/>
    <w:rsid w:val="0025455A"/>
    <w:rsid w:val="00254E26"/>
    <w:rsid w:val="00254EB7"/>
    <w:rsid w:val="00255C28"/>
    <w:rsid w:val="002613A4"/>
    <w:rsid w:val="00263655"/>
    <w:rsid w:val="0026434C"/>
    <w:rsid w:val="00270872"/>
    <w:rsid w:val="00273BF0"/>
    <w:rsid w:val="00275318"/>
    <w:rsid w:val="00276D0C"/>
    <w:rsid w:val="00277135"/>
    <w:rsid w:val="002778BB"/>
    <w:rsid w:val="00281494"/>
    <w:rsid w:val="00283716"/>
    <w:rsid w:val="00283C71"/>
    <w:rsid w:val="00285675"/>
    <w:rsid w:val="0028622F"/>
    <w:rsid w:val="00291781"/>
    <w:rsid w:val="00296CBB"/>
    <w:rsid w:val="002A1DC3"/>
    <w:rsid w:val="002A590F"/>
    <w:rsid w:val="002A7E32"/>
    <w:rsid w:val="002B0FC3"/>
    <w:rsid w:val="002B35FE"/>
    <w:rsid w:val="002B3EB7"/>
    <w:rsid w:val="002B5407"/>
    <w:rsid w:val="002C231D"/>
    <w:rsid w:val="002C3C8A"/>
    <w:rsid w:val="002C4919"/>
    <w:rsid w:val="002C5E14"/>
    <w:rsid w:val="002C60A6"/>
    <w:rsid w:val="002C61CE"/>
    <w:rsid w:val="002C6613"/>
    <w:rsid w:val="002C6C52"/>
    <w:rsid w:val="002C7BD5"/>
    <w:rsid w:val="002D0494"/>
    <w:rsid w:val="002D0DE5"/>
    <w:rsid w:val="002D132B"/>
    <w:rsid w:val="002D2BE3"/>
    <w:rsid w:val="002D359F"/>
    <w:rsid w:val="002D463D"/>
    <w:rsid w:val="002D497C"/>
    <w:rsid w:val="002D57B4"/>
    <w:rsid w:val="002D59B9"/>
    <w:rsid w:val="002D6FEB"/>
    <w:rsid w:val="002E5D49"/>
    <w:rsid w:val="002E667D"/>
    <w:rsid w:val="002E7649"/>
    <w:rsid w:val="002E7F1A"/>
    <w:rsid w:val="002F2525"/>
    <w:rsid w:val="002F3314"/>
    <w:rsid w:val="002F3414"/>
    <w:rsid w:val="002F36CB"/>
    <w:rsid w:val="002F3E18"/>
    <w:rsid w:val="002F57DD"/>
    <w:rsid w:val="002F673B"/>
    <w:rsid w:val="002F716F"/>
    <w:rsid w:val="002F7F8D"/>
    <w:rsid w:val="003003EB"/>
    <w:rsid w:val="00300406"/>
    <w:rsid w:val="00300BAE"/>
    <w:rsid w:val="0030518C"/>
    <w:rsid w:val="00306403"/>
    <w:rsid w:val="0031020E"/>
    <w:rsid w:val="00310285"/>
    <w:rsid w:val="003126B4"/>
    <w:rsid w:val="003241B3"/>
    <w:rsid w:val="0032585D"/>
    <w:rsid w:val="00326232"/>
    <w:rsid w:val="00333F93"/>
    <w:rsid w:val="00340C81"/>
    <w:rsid w:val="003424B5"/>
    <w:rsid w:val="003425F3"/>
    <w:rsid w:val="00343E3D"/>
    <w:rsid w:val="00344969"/>
    <w:rsid w:val="00351D7E"/>
    <w:rsid w:val="00354D3C"/>
    <w:rsid w:val="00355E0A"/>
    <w:rsid w:val="0035626A"/>
    <w:rsid w:val="00357844"/>
    <w:rsid w:val="00363DB2"/>
    <w:rsid w:val="003651E5"/>
    <w:rsid w:val="00366C9B"/>
    <w:rsid w:val="00370283"/>
    <w:rsid w:val="00375707"/>
    <w:rsid w:val="00377520"/>
    <w:rsid w:val="0038246E"/>
    <w:rsid w:val="0038352B"/>
    <w:rsid w:val="00384416"/>
    <w:rsid w:val="00385015"/>
    <w:rsid w:val="00392875"/>
    <w:rsid w:val="00394BAD"/>
    <w:rsid w:val="003968E3"/>
    <w:rsid w:val="00396C63"/>
    <w:rsid w:val="003A1D99"/>
    <w:rsid w:val="003A283A"/>
    <w:rsid w:val="003A3049"/>
    <w:rsid w:val="003A357F"/>
    <w:rsid w:val="003A4A83"/>
    <w:rsid w:val="003B0446"/>
    <w:rsid w:val="003B1EEE"/>
    <w:rsid w:val="003B2AC3"/>
    <w:rsid w:val="003B5D09"/>
    <w:rsid w:val="003B60B8"/>
    <w:rsid w:val="003C08AB"/>
    <w:rsid w:val="003C10BA"/>
    <w:rsid w:val="003C2D32"/>
    <w:rsid w:val="003C2F67"/>
    <w:rsid w:val="003C39B7"/>
    <w:rsid w:val="003C5AE5"/>
    <w:rsid w:val="003C7871"/>
    <w:rsid w:val="003D12D6"/>
    <w:rsid w:val="003D171B"/>
    <w:rsid w:val="003D386A"/>
    <w:rsid w:val="003D38DB"/>
    <w:rsid w:val="003D3D45"/>
    <w:rsid w:val="003D7453"/>
    <w:rsid w:val="003E1D3D"/>
    <w:rsid w:val="003E67E6"/>
    <w:rsid w:val="003F20E4"/>
    <w:rsid w:val="003F431D"/>
    <w:rsid w:val="003F48DC"/>
    <w:rsid w:val="003F5538"/>
    <w:rsid w:val="003F56CA"/>
    <w:rsid w:val="003F6557"/>
    <w:rsid w:val="003F6A12"/>
    <w:rsid w:val="003F6CC9"/>
    <w:rsid w:val="003F7A34"/>
    <w:rsid w:val="00402DDD"/>
    <w:rsid w:val="0040381B"/>
    <w:rsid w:val="00403B8A"/>
    <w:rsid w:val="0040526F"/>
    <w:rsid w:val="0040552A"/>
    <w:rsid w:val="004056A0"/>
    <w:rsid w:val="00406696"/>
    <w:rsid w:val="0041544E"/>
    <w:rsid w:val="00421686"/>
    <w:rsid w:val="00421DD6"/>
    <w:rsid w:val="004222C0"/>
    <w:rsid w:val="0042301B"/>
    <w:rsid w:val="00425DC7"/>
    <w:rsid w:val="00426905"/>
    <w:rsid w:val="00426A2C"/>
    <w:rsid w:val="0043280E"/>
    <w:rsid w:val="004347E5"/>
    <w:rsid w:val="00436127"/>
    <w:rsid w:val="00436E74"/>
    <w:rsid w:val="00436F17"/>
    <w:rsid w:val="004419D9"/>
    <w:rsid w:val="00442306"/>
    <w:rsid w:val="004428C0"/>
    <w:rsid w:val="004449D9"/>
    <w:rsid w:val="0044607C"/>
    <w:rsid w:val="00446EF5"/>
    <w:rsid w:val="00447BE6"/>
    <w:rsid w:val="00450E92"/>
    <w:rsid w:val="004511EA"/>
    <w:rsid w:val="0045200C"/>
    <w:rsid w:val="00453EC8"/>
    <w:rsid w:val="00454AB6"/>
    <w:rsid w:val="00457004"/>
    <w:rsid w:val="00457655"/>
    <w:rsid w:val="00457BFE"/>
    <w:rsid w:val="00457E8B"/>
    <w:rsid w:val="00463DF3"/>
    <w:rsid w:val="0046615C"/>
    <w:rsid w:val="00467A79"/>
    <w:rsid w:val="00470C19"/>
    <w:rsid w:val="004725FD"/>
    <w:rsid w:val="004743DD"/>
    <w:rsid w:val="00480825"/>
    <w:rsid w:val="00480B47"/>
    <w:rsid w:val="00484EE3"/>
    <w:rsid w:val="00486A5A"/>
    <w:rsid w:val="0049189B"/>
    <w:rsid w:val="00492640"/>
    <w:rsid w:val="00495C68"/>
    <w:rsid w:val="00495FB7"/>
    <w:rsid w:val="00496C4C"/>
    <w:rsid w:val="00497F8B"/>
    <w:rsid w:val="004A1388"/>
    <w:rsid w:val="004A4C8A"/>
    <w:rsid w:val="004A6FD6"/>
    <w:rsid w:val="004B0B66"/>
    <w:rsid w:val="004B218C"/>
    <w:rsid w:val="004B345B"/>
    <w:rsid w:val="004B35B6"/>
    <w:rsid w:val="004B3D7C"/>
    <w:rsid w:val="004B5E9E"/>
    <w:rsid w:val="004B6724"/>
    <w:rsid w:val="004C021E"/>
    <w:rsid w:val="004C0E6E"/>
    <w:rsid w:val="004C1FFA"/>
    <w:rsid w:val="004C610B"/>
    <w:rsid w:val="004C7666"/>
    <w:rsid w:val="004C7D68"/>
    <w:rsid w:val="004D2B7A"/>
    <w:rsid w:val="004D3836"/>
    <w:rsid w:val="004D662B"/>
    <w:rsid w:val="004E377D"/>
    <w:rsid w:val="004E399A"/>
    <w:rsid w:val="004E3B28"/>
    <w:rsid w:val="004E452D"/>
    <w:rsid w:val="004E5080"/>
    <w:rsid w:val="004F12EA"/>
    <w:rsid w:val="004F1716"/>
    <w:rsid w:val="004F22A5"/>
    <w:rsid w:val="004F3B1B"/>
    <w:rsid w:val="004F41F5"/>
    <w:rsid w:val="004F50F7"/>
    <w:rsid w:val="004F535B"/>
    <w:rsid w:val="005001A8"/>
    <w:rsid w:val="00500368"/>
    <w:rsid w:val="00503433"/>
    <w:rsid w:val="00510A81"/>
    <w:rsid w:val="00512934"/>
    <w:rsid w:val="00513A6D"/>
    <w:rsid w:val="00520340"/>
    <w:rsid w:val="005214D9"/>
    <w:rsid w:val="00523459"/>
    <w:rsid w:val="00527A4D"/>
    <w:rsid w:val="0053773F"/>
    <w:rsid w:val="00540B40"/>
    <w:rsid w:val="0054302F"/>
    <w:rsid w:val="00544D2E"/>
    <w:rsid w:val="00550195"/>
    <w:rsid w:val="00550AB9"/>
    <w:rsid w:val="005529F6"/>
    <w:rsid w:val="00555DC3"/>
    <w:rsid w:val="005569F2"/>
    <w:rsid w:val="00560AAD"/>
    <w:rsid w:val="0056274A"/>
    <w:rsid w:val="005679D5"/>
    <w:rsid w:val="0057040A"/>
    <w:rsid w:val="00570EB8"/>
    <w:rsid w:val="005735CB"/>
    <w:rsid w:val="00573F07"/>
    <w:rsid w:val="00575752"/>
    <w:rsid w:val="00581D07"/>
    <w:rsid w:val="00585859"/>
    <w:rsid w:val="00585E50"/>
    <w:rsid w:val="0058776E"/>
    <w:rsid w:val="005877AC"/>
    <w:rsid w:val="00590E68"/>
    <w:rsid w:val="00590F77"/>
    <w:rsid w:val="00590FA2"/>
    <w:rsid w:val="005921D8"/>
    <w:rsid w:val="00593074"/>
    <w:rsid w:val="00593F4F"/>
    <w:rsid w:val="00595D29"/>
    <w:rsid w:val="00596CC9"/>
    <w:rsid w:val="005A4CAC"/>
    <w:rsid w:val="005A6AAC"/>
    <w:rsid w:val="005B2722"/>
    <w:rsid w:val="005B4C87"/>
    <w:rsid w:val="005B4CE7"/>
    <w:rsid w:val="005B4F72"/>
    <w:rsid w:val="005B51CD"/>
    <w:rsid w:val="005B58BB"/>
    <w:rsid w:val="005B7984"/>
    <w:rsid w:val="005C4A72"/>
    <w:rsid w:val="005C7F4A"/>
    <w:rsid w:val="005D062E"/>
    <w:rsid w:val="005D650A"/>
    <w:rsid w:val="005D71D3"/>
    <w:rsid w:val="005E1347"/>
    <w:rsid w:val="005E1E57"/>
    <w:rsid w:val="005E24C8"/>
    <w:rsid w:val="005E40DE"/>
    <w:rsid w:val="005E7C25"/>
    <w:rsid w:val="005F4067"/>
    <w:rsid w:val="005F584C"/>
    <w:rsid w:val="00600285"/>
    <w:rsid w:val="00601D65"/>
    <w:rsid w:val="006020C8"/>
    <w:rsid w:val="00603DD6"/>
    <w:rsid w:val="00604E01"/>
    <w:rsid w:val="0060618A"/>
    <w:rsid w:val="00606733"/>
    <w:rsid w:val="006079D0"/>
    <w:rsid w:val="00607D44"/>
    <w:rsid w:val="006102E7"/>
    <w:rsid w:val="00610706"/>
    <w:rsid w:val="00611F5F"/>
    <w:rsid w:val="00612B83"/>
    <w:rsid w:val="006156B9"/>
    <w:rsid w:val="00615C50"/>
    <w:rsid w:val="00616E2F"/>
    <w:rsid w:val="00620D05"/>
    <w:rsid w:val="006214DF"/>
    <w:rsid w:val="00621BFB"/>
    <w:rsid w:val="0062386D"/>
    <w:rsid w:val="006250DE"/>
    <w:rsid w:val="006253C6"/>
    <w:rsid w:val="00626A26"/>
    <w:rsid w:val="00626AB9"/>
    <w:rsid w:val="00627177"/>
    <w:rsid w:val="006319A5"/>
    <w:rsid w:val="006320FF"/>
    <w:rsid w:val="006340B3"/>
    <w:rsid w:val="00634FFC"/>
    <w:rsid w:val="00635732"/>
    <w:rsid w:val="0063590A"/>
    <w:rsid w:val="00636D6D"/>
    <w:rsid w:val="00637740"/>
    <w:rsid w:val="0064090A"/>
    <w:rsid w:val="00645899"/>
    <w:rsid w:val="00651119"/>
    <w:rsid w:val="0065215E"/>
    <w:rsid w:val="00652C2F"/>
    <w:rsid w:val="0065339B"/>
    <w:rsid w:val="006561D2"/>
    <w:rsid w:val="00662374"/>
    <w:rsid w:val="00663B0A"/>
    <w:rsid w:val="006648FB"/>
    <w:rsid w:val="00670A06"/>
    <w:rsid w:val="0067367F"/>
    <w:rsid w:val="00674032"/>
    <w:rsid w:val="00674388"/>
    <w:rsid w:val="00675E93"/>
    <w:rsid w:val="00676F19"/>
    <w:rsid w:val="00680F4E"/>
    <w:rsid w:val="00681AF7"/>
    <w:rsid w:val="00682019"/>
    <w:rsid w:val="00687033"/>
    <w:rsid w:val="00690A31"/>
    <w:rsid w:val="00690CF8"/>
    <w:rsid w:val="006918DC"/>
    <w:rsid w:val="00692817"/>
    <w:rsid w:val="00692D5C"/>
    <w:rsid w:val="006944FB"/>
    <w:rsid w:val="00695297"/>
    <w:rsid w:val="006A0C6E"/>
    <w:rsid w:val="006A2A75"/>
    <w:rsid w:val="006A327C"/>
    <w:rsid w:val="006A4833"/>
    <w:rsid w:val="006A7046"/>
    <w:rsid w:val="006A7A17"/>
    <w:rsid w:val="006B27E5"/>
    <w:rsid w:val="006B28EF"/>
    <w:rsid w:val="006B593D"/>
    <w:rsid w:val="006C00C6"/>
    <w:rsid w:val="006C056C"/>
    <w:rsid w:val="006C1583"/>
    <w:rsid w:val="006C15AE"/>
    <w:rsid w:val="006C1DBD"/>
    <w:rsid w:val="006C2624"/>
    <w:rsid w:val="006D1697"/>
    <w:rsid w:val="006D438D"/>
    <w:rsid w:val="006D7BE2"/>
    <w:rsid w:val="006D7DCB"/>
    <w:rsid w:val="006E26C2"/>
    <w:rsid w:val="006E3B8C"/>
    <w:rsid w:val="006E54E4"/>
    <w:rsid w:val="006E623D"/>
    <w:rsid w:val="006E6F6F"/>
    <w:rsid w:val="006E7719"/>
    <w:rsid w:val="006E7DB4"/>
    <w:rsid w:val="006F0932"/>
    <w:rsid w:val="006F16CA"/>
    <w:rsid w:val="007007E9"/>
    <w:rsid w:val="00700F6F"/>
    <w:rsid w:val="007014A2"/>
    <w:rsid w:val="0070222C"/>
    <w:rsid w:val="00702D78"/>
    <w:rsid w:val="00706269"/>
    <w:rsid w:val="0070715B"/>
    <w:rsid w:val="00707619"/>
    <w:rsid w:val="0071384F"/>
    <w:rsid w:val="0071444E"/>
    <w:rsid w:val="00715373"/>
    <w:rsid w:val="007163ED"/>
    <w:rsid w:val="00716AFD"/>
    <w:rsid w:val="00716BC1"/>
    <w:rsid w:val="007175EC"/>
    <w:rsid w:val="00717B0D"/>
    <w:rsid w:val="00721FAE"/>
    <w:rsid w:val="00722E3A"/>
    <w:rsid w:val="00723895"/>
    <w:rsid w:val="0073498E"/>
    <w:rsid w:val="0074123D"/>
    <w:rsid w:val="00745CA6"/>
    <w:rsid w:val="007510B9"/>
    <w:rsid w:val="007513B2"/>
    <w:rsid w:val="007538A8"/>
    <w:rsid w:val="007556AA"/>
    <w:rsid w:val="00762EAC"/>
    <w:rsid w:val="00762FAC"/>
    <w:rsid w:val="00771768"/>
    <w:rsid w:val="00774CE7"/>
    <w:rsid w:val="0077751A"/>
    <w:rsid w:val="00777E5C"/>
    <w:rsid w:val="0078086A"/>
    <w:rsid w:val="007848D3"/>
    <w:rsid w:val="00787373"/>
    <w:rsid w:val="007921E4"/>
    <w:rsid w:val="00793BFB"/>
    <w:rsid w:val="00795F5D"/>
    <w:rsid w:val="007A10BF"/>
    <w:rsid w:val="007A3502"/>
    <w:rsid w:val="007A6F9A"/>
    <w:rsid w:val="007B18BE"/>
    <w:rsid w:val="007B259D"/>
    <w:rsid w:val="007C08F4"/>
    <w:rsid w:val="007C30E8"/>
    <w:rsid w:val="007C33F0"/>
    <w:rsid w:val="007C5209"/>
    <w:rsid w:val="007C5F9B"/>
    <w:rsid w:val="007C686F"/>
    <w:rsid w:val="007C6ABD"/>
    <w:rsid w:val="007D0F37"/>
    <w:rsid w:val="007D1E4E"/>
    <w:rsid w:val="007D46FB"/>
    <w:rsid w:val="007D6E44"/>
    <w:rsid w:val="007E0EFA"/>
    <w:rsid w:val="007E52A6"/>
    <w:rsid w:val="007E55D9"/>
    <w:rsid w:val="007E5AE1"/>
    <w:rsid w:val="007E5E08"/>
    <w:rsid w:val="007E637D"/>
    <w:rsid w:val="007E7ED8"/>
    <w:rsid w:val="007F4693"/>
    <w:rsid w:val="007F5872"/>
    <w:rsid w:val="007F7891"/>
    <w:rsid w:val="007F7898"/>
    <w:rsid w:val="0080041E"/>
    <w:rsid w:val="00800EE9"/>
    <w:rsid w:val="008012A4"/>
    <w:rsid w:val="00801F4F"/>
    <w:rsid w:val="00804A8C"/>
    <w:rsid w:val="00806310"/>
    <w:rsid w:val="00806E71"/>
    <w:rsid w:val="00811A5C"/>
    <w:rsid w:val="00813B04"/>
    <w:rsid w:val="0081783D"/>
    <w:rsid w:val="00826CF5"/>
    <w:rsid w:val="0083059D"/>
    <w:rsid w:val="00831BCD"/>
    <w:rsid w:val="008323FF"/>
    <w:rsid w:val="0083404E"/>
    <w:rsid w:val="00834471"/>
    <w:rsid w:val="0083464A"/>
    <w:rsid w:val="008407BA"/>
    <w:rsid w:val="008421AE"/>
    <w:rsid w:val="008436B7"/>
    <w:rsid w:val="00844E3A"/>
    <w:rsid w:val="0084724E"/>
    <w:rsid w:val="00853D96"/>
    <w:rsid w:val="008603CC"/>
    <w:rsid w:val="0086070B"/>
    <w:rsid w:val="00863B02"/>
    <w:rsid w:val="008655DD"/>
    <w:rsid w:val="00866344"/>
    <w:rsid w:val="0086660F"/>
    <w:rsid w:val="008701DE"/>
    <w:rsid w:val="008703FC"/>
    <w:rsid w:val="00870405"/>
    <w:rsid w:val="00870E80"/>
    <w:rsid w:val="00870EAC"/>
    <w:rsid w:val="0087170C"/>
    <w:rsid w:val="0087400A"/>
    <w:rsid w:val="00874FCD"/>
    <w:rsid w:val="00875055"/>
    <w:rsid w:val="0087577E"/>
    <w:rsid w:val="00885461"/>
    <w:rsid w:val="0088571A"/>
    <w:rsid w:val="008865F9"/>
    <w:rsid w:val="00890013"/>
    <w:rsid w:val="008907EA"/>
    <w:rsid w:val="008913B0"/>
    <w:rsid w:val="008915FB"/>
    <w:rsid w:val="00891E21"/>
    <w:rsid w:val="00892668"/>
    <w:rsid w:val="00895B6B"/>
    <w:rsid w:val="00896511"/>
    <w:rsid w:val="008A1E52"/>
    <w:rsid w:val="008A3995"/>
    <w:rsid w:val="008A51AB"/>
    <w:rsid w:val="008A5D79"/>
    <w:rsid w:val="008B0036"/>
    <w:rsid w:val="008B05A9"/>
    <w:rsid w:val="008B27C4"/>
    <w:rsid w:val="008B4856"/>
    <w:rsid w:val="008B5BA1"/>
    <w:rsid w:val="008B5E5D"/>
    <w:rsid w:val="008C0FEB"/>
    <w:rsid w:val="008C2BB7"/>
    <w:rsid w:val="008C5D2A"/>
    <w:rsid w:val="008C5F1D"/>
    <w:rsid w:val="008C72CB"/>
    <w:rsid w:val="008C7925"/>
    <w:rsid w:val="008E102F"/>
    <w:rsid w:val="008E3BE8"/>
    <w:rsid w:val="008E43C1"/>
    <w:rsid w:val="008E5A9E"/>
    <w:rsid w:val="008E6532"/>
    <w:rsid w:val="008E6DE9"/>
    <w:rsid w:val="008F5A6F"/>
    <w:rsid w:val="009049B5"/>
    <w:rsid w:val="0090793F"/>
    <w:rsid w:val="00907C51"/>
    <w:rsid w:val="00910600"/>
    <w:rsid w:val="00910CF9"/>
    <w:rsid w:val="0091254F"/>
    <w:rsid w:val="0091378A"/>
    <w:rsid w:val="00914100"/>
    <w:rsid w:val="009144AE"/>
    <w:rsid w:val="00915732"/>
    <w:rsid w:val="00916CED"/>
    <w:rsid w:val="00920E3A"/>
    <w:rsid w:val="00921B60"/>
    <w:rsid w:val="00924670"/>
    <w:rsid w:val="00926107"/>
    <w:rsid w:val="00926630"/>
    <w:rsid w:val="00930162"/>
    <w:rsid w:val="00930AE6"/>
    <w:rsid w:val="00932117"/>
    <w:rsid w:val="00932965"/>
    <w:rsid w:val="00933676"/>
    <w:rsid w:val="009340F7"/>
    <w:rsid w:val="00941EF4"/>
    <w:rsid w:val="009453B6"/>
    <w:rsid w:val="00947EEF"/>
    <w:rsid w:val="009515FD"/>
    <w:rsid w:val="009519CB"/>
    <w:rsid w:val="0095248D"/>
    <w:rsid w:val="009564C3"/>
    <w:rsid w:val="00956E85"/>
    <w:rsid w:val="00957320"/>
    <w:rsid w:val="00960205"/>
    <w:rsid w:val="00962AB2"/>
    <w:rsid w:val="00965BEF"/>
    <w:rsid w:val="00965BF0"/>
    <w:rsid w:val="00967829"/>
    <w:rsid w:val="0097042E"/>
    <w:rsid w:val="009705FB"/>
    <w:rsid w:val="009708E7"/>
    <w:rsid w:val="009756A0"/>
    <w:rsid w:val="009760A3"/>
    <w:rsid w:val="00977746"/>
    <w:rsid w:val="0098035C"/>
    <w:rsid w:val="00983668"/>
    <w:rsid w:val="00984582"/>
    <w:rsid w:val="00984F69"/>
    <w:rsid w:val="009862BF"/>
    <w:rsid w:val="00986DD1"/>
    <w:rsid w:val="00987632"/>
    <w:rsid w:val="00990443"/>
    <w:rsid w:val="00990970"/>
    <w:rsid w:val="0099615E"/>
    <w:rsid w:val="0099640F"/>
    <w:rsid w:val="009972A2"/>
    <w:rsid w:val="009A197F"/>
    <w:rsid w:val="009A1B23"/>
    <w:rsid w:val="009A5EE7"/>
    <w:rsid w:val="009A68D4"/>
    <w:rsid w:val="009A719B"/>
    <w:rsid w:val="009B3B73"/>
    <w:rsid w:val="009B6438"/>
    <w:rsid w:val="009B65E9"/>
    <w:rsid w:val="009B7875"/>
    <w:rsid w:val="009C0DB1"/>
    <w:rsid w:val="009C18B9"/>
    <w:rsid w:val="009C2889"/>
    <w:rsid w:val="009C411C"/>
    <w:rsid w:val="009C613B"/>
    <w:rsid w:val="009C70BA"/>
    <w:rsid w:val="009C7C81"/>
    <w:rsid w:val="009D0C78"/>
    <w:rsid w:val="009D4B5D"/>
    <w:rsid w:val="009D570E"/>
    <w:rsid w:val="009D74BE"/>
    <w:rsid w:val="009E3260"/>
    <w:rsid w:val="009E3C2B"/>
    <w:rsid w:val="009E4ECF"/>
    <w:rsid w:val="009E5250"/>
    <w:rsid w:val="009F176B"/>
    <w:rsid w:val="009F1CD0"/>
    <w:rsid w:val="009F2BAB"/>
    <w:rsid w:val="009F3CC6"/>
    <w:rsid w:val="009F6357"/>
    <w:rsid w:val="009F680E"/>
    <w:rsid w:val="00A02D38"/>
    <w:rsid w:val="00A048E9"/>
    <w:rsid w:val="00A05169"/>
    <w:rsid w:val="00A05F2B"/>
    <w:rsid w:val="00A067E1"/>
    <w:rsid w:val="00A06958"/>
    <w:rsid w:val="00A07C6C"/>
    <w:rsid w:val="00A12A99"/>
    <w:rsid w:val="00A15D15"/>
    <w:rsid w:val="00A16E1A"/>
    <w:rsid w:val="00A2726C"/>
    <w:rsid w:val="00A30D78"/>
    <w:rsid w:val="00A3259B"/>
    <w:rsid w:val="00A3440E"/>
    <w:rsid w:val="00A37342"/>
    <w:rsid w:val="00A42E9B"/>
    <w:rsid w:val="00A50609"/>
    <w:rsid w:val="00A528D6"/>
    <w:rsid w:val="00A52C2B"/>
    <w:rsid w:val="00A53AB8"/>
    <w:rsid w:val="00A610EE"/>
    <w:rsid w:val="00A64024"/>
    <w:rsid w:val="00A6455F"/>
    <w:rsid w:val="00A6474C"/>
    <w:rsid w:val="00A6562C"/>
    <w:rsid w:val="00A72530"/>
    <w:rsid w:val="00A74A57"/>
    <w:rsid w:val="00A75243"/>
    <w:rsid w:val="00A76DC6"/>
    <w:rsid w:val="00A80131"/>
    <w:rsid w:val="00A805D9"/>
    <w:rsid w:val="00A83998"/>
    <w:rsid w:val="00A851D3"/>
    <w:rsid w:val="00A861A7"/>
    <w:rsid w:val="00A90379"/>
    <w:rsid w:val="00A92351"/>
    <w:rsid w:val="00A92AA0"/>
    <w:rsid w:val="00A940DB"/>
    <w:rsid w:val="00A95697"/>
    <w:rsid w:val="00AA0D43"/>
    <w:rsid w:val="00AA0FEF"/>
    <w:rsid w:val="00AA2C96"/>
    <w:rsid w:val="00AA4A2B"/>
    <w:rsid w:val="00AA6299"/>
    <w:rsid w:val="00AB16FA"/>
    <w:rsid w:val="00AB21FB"/>
    <w:rsid w:val="00AB2BBF"/>
    <w:rsid w:val="00AB2F5A"/>
    <w:rsid w:val="00AB34DF"/>
    <w:rsid w:val="00AB567D"/>
    <w:rsid w:val="00AB5E58"/>
    <w:rsid w:val="00AC04C0"/>
    <w:rsid w:val="00AC472F"/>
    <w:rsid w:val="00AC4B3B"/>
    <w:rsid w:val="00AC4E12"/>
    <w:rsid w:val="00AC60B7"/>
    <w:rsid w:val="00AD2D2F"/>
    <w:rsid w:val="00AD4357"/>
    <w:rsid w:val="00AD46D9"/>
    <w:rsid w:val="00AD57A5"/>
    <w:rsid w:val="00AD728B"/>
    <w:rsid w:val="00AE2D8B"/>
    <w:rsid w:val="00AF4D27"/>
    <w:rsid w:val="00AF67A1"/>
    <w:rsid w:val="00AF73F5"/>
    <w:rsid w:val="00AF7B54"/>
    <w:rsid w:val="00B00F63"/>
    <w:rsid w:val="00B0259B"/>
    <w:rsid w:val="00B028CE"/>
    <w:rsid w:val="00B047A3"/>
    <w:rsid w:val="00B10019"/>
    <w:rsid w:val="00B102DC"/>
    <w:rsid w:val="00B10A81"/>
    <w:rsid w:val="00B11C19"/>
    <w:rsid w:val="00B12F23"/>
    <w:rsid w:val="00B13178"/>
    <w:rsid w:val="00B13843"/>
    <w:rsid w:val="00B14565"/>
    <w:rsid w:val="00B15D91"/>
    <w:rsid w:val="00B20708"/>
    <w:rsid w:val="00B221E7"/>
    <w:rsid w:val="00B23196"/>
    <w:rsid w:val="00B2372F"/>
    <w:rsid w:val="00B25613"/>
    <w:rsid w:val="00B26F1A"/>
    <w:rsid w:val="00B2781E"/>
    <w:rsid w:val="00B306F3"/>
    <w:rsid w:val="00B3243D"/>
    <w:rsid w:val="00B34CD7"/>
    <w:rsid w:val="00B36696"/>
    <w:rsid w:val="00B43517"/>
    <w:rsid w:val="00B440B1"/>
    <w:rsid w:val="00B45872"/>
    <w:rsid w:val="00B46F55"/>
    <w:rsid w:val="00B53CCD"/>
    <w:rsid w:val="00B5564C"/>
    <w:rsid w:val="00B601A9"/>
    <w:rsid w:val="00B6084D"/>
    <w:rsid w:val="00B61E83"/>
    <w:rsid w:val="00B65489"/>
    <w:rsid w:val="00B6601C"/>
    <w:rsid w:val="00B66A2B"/>
    <w:rsid w:val="00B66B2D"/>
    <w:rsid w:val="00B71B13"/>
    <w:rsid w:val="00B74036"/>
    <w:rsid w:val="00B81890"/>
    <w:rsid w:val="00B828AA"/>
    <w:rsid w:val="00B83C57"/>
    <w:rsid w:val="00B857D5"/>
    <w:rsid w:val="00B85C95"/>
    <w:rsid w:val="00B86D1C"/>
    <w:rsid w:val="00B87405"/>
    <w:rsid w:val="00B9025E"/>
    <w:rsid w:val="00B926E2"/>
    <w:rsid w:val="00B9643D"/>
    <w:rsid w:val="00BA1120"/>
    <w:rsid w:val="00BA315B"/>
    <w:rsid w:val="00BA3E6A"/>
    <w:rsid w:val="00BA69FA"/>
    <w:rsid w:val="00BA7D18"/>
    <w:rsid w:val="00BB07A0"/>
    <w:rsid w:val="00BB2C3D"/>
    <w:rsid w:val="00BB77FE"/>
    <w:rsid w:val="00BC21F5"/>
    <w:rsid w:val="00BC6D65"/>
    <w:rsid w:val="00BC7697"/>
    <w:rsid w:val="00BD1733"/>
    <w:rsid w:val="00BD25CC"/>
    <w:rsid w:val="00BD2E4E"/>
    <w:rsid w:val="00BD3E8E"/>
    <w:rsid w:val="00BD4976"/>
    <w:rsid w:val="00BD56D0"/>
    <w:rsid w:val="00BE2219"/>
    <w:rsid w:val="00BE4A65"/>
    <w:rsid w:val="00BE77D0"/>
    <w:rsid w:val="00BF04E1"/>
    <w:rsid w:val="00BF199C"/>
    <w:rsid w:val="00BF2800"/>
    <w:rsid w:val="00BF348D"/>
    <w:rsid w:val="00BF34E1"/>
    <w:rsid w:val="00BF3848"/>
    <w:rsid w:val="00BF3E80"/>
    <w:rsid w:val="00BF40CC"/>
    <w:rsid w:val="00BF4AEF"/>
    <w:rsid w:val="00BF6107"/>
    <w:rsid w:val="00C015B2"/>
    <w:rsid w:val="00C019B8"/>
    <w:rsid w:val="00C02AF2"/>
    <w:rsid w:val="00C02B17"/>
    <w:rsid w:val="00C02C71"/>
    <w:rsid w:val="00C05639"/>
    <w:rsid w:val="00C1329F"/>
    <w:rsid w:val="00C1725C"/>
    <w:rsid w:val="00C22427"/>
    <w:rsid w:val="00C31438"/>
    <w:rsid w:val="00C33D06"/>
    <w:rsid w:val="00C3645F"/>
    <w:rsid w:val="00C367ED"/>
    <w:rsid w:val="00C37317"/>
    <w:rsid w:val="00C37E0A"/>
    <w:rsid w:val="00C43F30"/>
    <w:rsid w:val="00C451C6"/>
    <w:rsid w:val="00C5554A"/>
    <w:rsid w:val="00C56BC3"/>
    <w:rsid w:val="00C60892"/>
    <w:rsid w:val="00C63296"/>
    <w:rsid w:val="00C648C4"/>
    <w:rsid w:val="00C65169"/>
    <w:rsid w:val="00C72F5F"/>
    <w:rsid w:val="00C77E88"/>
    <w:rsid w:val="00C835C5"/>
    <w:rsid w:val="00C8427C"/>
    <w:rsid w:val="00C875D8"/>
    <w:rsid w:val="00C876A5"/>
    <w:rsid w:val="00C94B71"/>
    <w:rsid w:val="00C953BE"/>
    <w:rsid w:val="00C95BE2"/>
    <w:rsid w:val="00C9652C"/>
    <w:rsid w:val="00C9664A"/>
    <w:rsid w:val="00C96AC5"/>
    <w:rsid w:val="00C97A5D"/>
    <w:rsid w:val="00CA2949"/>
    <w:rsid w:val="00CA3AAF"/>
    <w:rsid w:val="00CA3B7C"/>
    <w:rsid w:val="00CA4789"/>
    <w:rsid w:val="00CA7736"/>
    <w:rsid w:val="00CA7D40"/>
    <w:rsid w:val="00CB063B"/>
    <w:rsid w:val="00CB407F"/>
    <w:rsid w:val="00CC26BE"/>
    <w:rsid w:val="00CC4D96"/>
    <w:rsid w:val="00CC5C0E"/>
    <w:rsid w:val="00CC6E77"/>
    <w:rsid w:val="00CC7844"/>
    <w:rsid w:val="00CD2C09"/>
    <w:rsid w:val="00CE1D1B"/>
    <w:rsid w:val="00CE25B2"/>
    <w:rsid w:val="00CE586C"/>
    <w:rsid w:val="00CE7B7E"/>
    <w:rsid w:val="00CF025A"/>
    <w:rsid w:val="00CF0F77"/>
    <w:rsid w:val="00CF36FD"/>
    <w:rsid w:val="00CF3919"/>
    <w:rsid w:val="00CF503D"/>
    <w:rsid w:val="00CF5597"/>
    <w:rsid w:val="00CF736D"/>
    <w:rsid w:val="00D0115B"/>
    <w:rsid w:val="00D012A5"/>
    <w:rsid w:val="00D01525"/>
    <w:rsid w:val="00D01541"/>
    <w:rsid w:val="00D02AE4"/>
    <w:rsid w:val="00D04009"/>
    <w:rsid w:val="00D07414"/>
    <w:rsid w:val="00D07A30"/>
    <w:rsid w:val="00D1051D"/>
    <w:rsid w:val="00D11F01"/>
    <w:rsid w:val="00D1213A"/>
    <w:rsid w:val="00D134B6"/>
    <w:rsid w:val="00D136D6"/>
    <w:rsid w:val="00D168BD"/>
    <w:rsid w:val="00D17B2F"/>
    <w:rsid w:val="00D21A46"/>
    <w:rsid w:val="00D23A85"/>
    <w:rsid w:val="00D2607D"/>
    <w:rsid w:val="00D27AE1"/>
    <w:rsid w:val="00D3151A"/>
    <w:rsid w:val="00D348C3"/>
    <w:rsid w:val="00D36B24"/>
    <w:rsid w:val="00D37032"/>
    <w:rsid w:val="00D4052F"/>
    <w:rsid w:val="00D415B2"/>
    <w:rsid w:val="00D452C5"/>
    <w:rsid w:val="00D45C30"/>
    <w:rsid w:val="00D50632"/>
    <w:rsid w:val="00D51EF9"/>
    <w:rsid w:val="00D55300"/>
    <w:rsid w:val="00D5647D"/>
    <w:rsid w:val="00D56BFB"/>
    <w:rsid w:val="00D63428"/>
    <w:rsid w:val="00D63FE0"/>
    <w:rsid w:val="00D643C2"/>
    <w:rsid w:val="00D66723"/>
    <w:rsid w:val="00D67B3A"/>
    <w:rsid w:val="00D70E6C"/>
    <w:rsid w:val="00D71CCF"/>
    <w:rsid w:val="00D71E0B"/>
    <w:rsid w:val="00D73AF0"/>
    <w:rsid w:val="00D8078F"/>
    <w:rsid w:val="00D82A90"/>
    <w:rsid w:val="00D82AD4"/>
    <w:rsid w:val="00D839DE"/>
    <w:rsid w:val="00D90A8D"/>
    <w:rsid w:val="00D924D7"/>
    <w:rsid w:val="00D93A15"/>
    <w:rsid w:val="00D95950"/>
    <w:rsid w:val="00D95F56"/>
    <w:rsid w:val="00D9609D"/>
    <w:rsid w:val="00DA0605"/>
    <w:rsid w:val="00DA1AF1"/>
    <w:rsid w:val="00DA4476"/>
    <w:rsid w:val="00DA4F47"/>
    <w:rsid w:val="00DB25E5"/>
    <w:rsid w:val="00DB28FC"/>
    <w:rsid w:val="00DB2C19"/>
    <w:rsid w:val="00DB51BE"/>
    <w:rsid w:val="00DB62BC"/>
    <w:rsid w:val="00DC0450"/>
    <w:rsid w:val="00DC05B2"/>
    <w:rsid w:val="00DC0BCA"/>
    <w:rsid w:val="00DC7FEC"/>
    <w:rsid w:val="00DD2EC6"/>
    <w:rsid w:val="00DD4211"/>
    <w:rsid w:val="00DD598F"/>
    <w:rsid w:val="00DD5E7E"/>
    <w:rsid w:val="00DE172B"/>
    <w:rsid w:val="00DE272C"/>
    <w:rsid w:val="00DE2B14"/>
    <w:rsid w:val="00DE3565"/>
    <w:rsid w:val="00DE3947"/>
    <w:rsid w:val="00DF26EB"/>
    <w:rsid w:val="00DF3114"/>
    <w:rsid w:val="00DF55D8"/>
    <w:rsid w:val="00DF6781"/>
    <w:rsid w:val="00E03E87"/>
    <w:rsid w:val="00E0551F"/>
    <w:rsid w:val="00E07829"/>
    <w:rsid w:val="00E108E8"/>
    <w:rsid w:val="00E12AD6"/>
    <w:rsid w:val="00E14485"/>
    <w:rsid w:val="00E156A1"/>
    <w:rsid w:val="00E202B2"/>
    <w:rsid w:val="00E22842"/>
    <w:rsid w:val="00E22C90"/>
    <w:rsid w:val="00E23BE5"/>
    <w:rsid w:val="00E23F92"/>
    <w:rsid w:val="00E2413B"/>
    <w:rsid w:val="00E26804"/>
    <w:rsid w:val="00E3334F"/>
    <w:rsid w:val="00E337ED"/>
    <w:rsid w:val="00E33CDA"/>
    <w:rsid w:val="00E36883"/>
    <w:rsid w:val="00E40A3F"/>
    <w:rsid w:val="00E4514E"/>
    <w:rsid w:val="00E46F5E"/>
    <w:rsid w:val="00E54104"/>
    <w:rsid w:val="00E56664"/>
    <w:rsid w:val="00E566E1"/>
    <w:rsid w:val="00E60D72"/>
    <w:rsid w:val="00E61325"/>
    <w:rsid w:val="00E630F8"/>
    <w:rsid w:val="00E65334"/>
    <w:rsid w:val="00E65856"/>
    <w:rsid w:val="00E659CD"/>
    <w:rsid w:val="00E67DD0"/>
    <w:rsid w:val="00E7146B"/>
    <w:rsid w:val="00E725F0"/>
    <w:rsid w:val="00E7316F"/>
    <w:rsid w:val="00E739F8"/>
    <w:rsid w:val="00E74A4F"/>
    <w:rsid w:val="00E750B9"/>
    <w:rsid w:val="00E75339"/>
    <w:rsid w:val="00E75608"/>
    <w:rsid w:val="00E762F5"/>
    <w:rsid w:val="00E76A6B"/>
    <w:rsid w:val="00E81DB9"/>
    <w:rsid w:val="00E84C36"/>
    <w:rsid w:val="00E877FC"/>
    <w:rsid w:val="00E90BB6"/>
    <w:rsid w:val="00E92B83"/>
    <w:rsid w:val="00E93D65"/>
    <w:rsid w:val="00E94E1E"/>
    <w:rsid w:val="00E951D4"/>
    <w:rsid w:val="00EA157D"/>
    <w:rsid w:val="00EB0870"/>
    <w:rsid w:val="00EB09B5"/>
    <w:rsid w:val="00EB180F"/>
    <w:rsid w:val="00EB29CE"/>
    <w:rsid w:val="00EB5B95"/>
    <w:rsid w:val="00EB7DF4"/>
    <w:rsid w:val="00EC0248"/>
    <w:rsid w:val="00EC110E"/>
    <w:rsid w:val="00EC1AFE"/>
    <w:rsid w:val="00EC1BDE"/>
    <w:rsid w:val="00EC1F9D"/>
    <w:rsid w:val="00EC43B1"/>
    <w:rsid w:val="00EC45D4"/>
    <w:rsid w:val="00EC49E5"/>
    <w:rsid w:val="00EC706A"/>
    <w:rsid w:val="00EC7BA4"/>
    <w:rsid w:val="00ED2410"/>
    <w:rsid w:val="00ED25F5"/>
    <w:rsid w:val="00ED5F25"/>
    <w:rsid w:val="00EE290A"/>
    <w:rsid w:val="00EE2AB2"/>
    <w:rsid w:val="00EE5012"/>
    <w:rsid w:val="00EE5960"/>
    <w:rsid w:val="00EE7D8C"/>
    <w:rsid w:val="00EF4A3A"/>
    <w:rsid w:val="00EF50C2"/>
    <w:rsid w:val="00EF7DF7"/>
    <w:rsid w:val="00F00730"/>
    <w:rsid w:val="00F0075C"/>
    <w:rsid w:val="00F039B5"/>
    <w:rsid w:val="00F04656"/>
    <w:rsid w:val="00F0542B"/>
    <w:rsid w:val="00F120C0"/>
    <w:rsid w:val="00F1256B"/>
    <w:rsid w:val="00F16D63"/>
    <w:rsid w:val="00F2056D"/>
    <w:rsid w:val="00F21DEB"/>
    <w:rsid w:val="00F2250F"/>
    <w:rsid w:val="00F26632"/>
    <w:rsid w:val="00F2741A"/>
    <w:rsid w:val="00F30868"/>
    <w:rsid w:val="00F30CCE"/>
    <w:rsid w:val="00F32CC4"/>
    <w:rsid w:val="00F35921"/>
    <w:rsid w:val="00F36D99"/>
    <w:rsid w:val="00F40EAF"/>
    <w:rsid w:val="00F411DF"/>
    <w:rsid w:val="00F4269E"/>
    <w:rsid w:val="00F42BBB"/>
    <w:rsid w:val="00F43AC0"/>
    <w:rsid w:val="00F4414C"/>
    <w:rsid w:val="00F4580D"/>
    <w:rsid w:val="00F5046B"/>
    <w:rsid w:val="00F51091"/>
    <w:rsid w:val="00F52B11"/>
    <w:rsid w:val="00F536AE"/>
    <w:rsid w:val="00F53A00"/>
    <w:rsid w:val="00F54A3A"/>
    <w:rsid w:val="00F56978"/>
    <w:rsid w:val="00F6108E"/>
    <w:rsid w:val="00F623F6"/>
    <w:rsid w:val="00F62413"/>
    <w:rsid w:val="00F62799"/>
    <w:rsid w:val="00F641D8"/>
    <w:rsid w:val="00F649B2"/>
    <w:rsid w:val="00F64ED3"/>
    <w:rsid w:val="00F67695"/>
    <w:rsid w:val="00F70125"/>
    <w:rsid w:val="00F70F64"/>
    <w:rsid w:val="00F726A7"/>
    <w:rsid w:val="00F72D4E"/>
    <w:rsid w:val="00F74B0E"/>
    <w:rsid w:val="00F76E2C"/>
    <w:rsid w:val="00F81B24"/>
    <w:rsid w:val="00F827A4"/>
    <w:rsid w:val="00F87D59"/>
    <w:rsid w:val="00F90412"/>
    <w:rsid w:val="00F908B1"/>
    <w:rsid w:val="00F92C7C"/>
    <w:rsid w:val="00F95AA5"/>
    <w:rsid w:val="00F961F5"/>
    <w:rsid w:val="00F97716"/>
    <w:rsid w:val="00F979C4"/>
    <w:rsid w:val="00FA121F"/>
    <w:rsid w:val="00FA2964"/>
    <w:rsid w:val="00FA2A2A"/>
    <w:rsid w:val="00FA32B0"/>
    <w:rsid w:val="00FA350F"/>
    <w:rsid w:val="00FA4A19"/>
    <w:rsid w:val="00FA6294"/>
    <w:rsid w:val="00FA7AC6"/>
    <w:rsid w:val="00FA7B44"/>
    <w:rsid w:val="00FB2EF3"/>
    <w:rsid w:val="00FB393C"/>
    <w:rsid w:val="00FB44BA"/>
    <w:rsid w:val="00FB58E1"/>
    <w:rsid w:val="00FB600A"/>
    <w:rsid w:val="00FB639B"/>
    <w:rsid w:val="00FC1567"/>
    <w:rsid w:val="00FD06B1"/>
    <w:rsid w:val="00FD3C94"/>
    <w:rsid w:val="00FD4A71"/>
    <w:rsid w:val="00FD5A0E"/>
    <w:rsid w:val="00FD63A2"/>
    <w:rsid w:val="00FD70D6"/>
    <w:rsid w:val="00FD78FB"/>
    <w:rsid w:val="00FD7CAE"/>
    <w:rsid w:val="00FE05E7"/>
    <w:rsid w:val="00FE1B7B"/>
    <w:rsid w:val="00FE4718"/>
    <w:rsid w:val="00FE53B9"/>
    <w:rsid w:val="00FE5DC8"/>
    <w:rsid w:val="00FE657F"/>
    <w:rsid w:val="00FE6EBC"/>
    <w:rsid w:val="00FE7601"/>
    <w:rsid w:val="00FF28F6"/>
    <w:rsid w:val="00FF52BC"/>
    <w:rsid w:val="00FF54E8"/>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7905"/>
    <o:shapelayout v:ext="edit">
      <o:idmap v:ext="edit" data="1"/>
    </o:shapelayout>
  </w:shapeDefaults>
  <w:decimalSymbol w:val=","/>
  <w:listSeparator w:val=";"/>
  <w14:docId w14:val="2359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CC6"/>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54A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B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454AB6"/>
    <w:rPr>
      <w:vertAlign w:val="superscript"/>
    </w:rPr>
  </w:style>
  <w:style w:type="character" w:customStyle="1" w:styleId="Nierozpoznanawzmianka1">
    <w:name w:val="Nierozpoznana wzmianka1"/>
    <w:basedOn w:val="Domylnaczcionkaakapitu"/>
    <w:uiPriority w:val="99"/>
    <w:semiHidden/>
    <w:unhideWhenUsed/>
    <w:rsid w:val="00FC1567"/>
    <w:rPr>
      <w:color w:val="605E5C"/>
      <w:shd w:val="clear" w:color="auto" w:fill="E1DFDD"/>
    </w:rPr>
  </w:style>
  <w:style w:type="character" w:styleId="UyteHipercze">
    <w:name w:val="FollowedHyperlink"/>
    <w:basedOn w:val="Domylnaczcionkaakapitu"/>
    <w:uiPriority w:val="99"/>
    <w:semiHidden/>
    <w:unhideWhenUsed/>
    <w:rsid w:val="00F72D4E"/>
    <w:rPr>
      <w:color w:val="954F72" w:themeColor="followedHyperlink"/>
      <w:u w:val="single"/>
    </w:rPr>
  </w:style>
  <w:style w:type="character" w:customStyle="1" w:styleId="st">
    <w:name w:val="st"/>
    <w:rsid w:val="003B2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CC6"/>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54A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B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454AB6"/>
    <w:rPr>
      <w:vertAlign w:val="superscript"/>
    </w:rPr>
  </w:style>
  <w:style w:type="character" w:customStyle="1" w:styleId="Nierozpoznanawzmianka1">
    <w:name w:val="Nierozpoznana wzmianka1"/>
    <w:basedOn w:val="Domylnaczcionkaakapitu"/>
    <w:uiPriority w:val="99"/>
    <w:semiHidden/>
    <w:unhideWhenUsed/>
    <w:rsid w:val="00FC1567"/>
    <w:rPr>
      <w:color w:val="605E5C"/>
      <w:shd w:val="clear" w:color="auto" w:fill="E1DFDD"/>
    </w:rPr>
  </w:style>
  <w:style w:type="character" w:styleId="UyteHipercze">
    <w:name w:val="FollowedHyperlink"/>
    <w:basedOn w:val="Domylnaczcionkaakapitu"/>
    <w:uiPriority w:val="99"/>
    <w:semiHidden/>
    <w:unhideWhenUsed/>
    <w:rsid w:val="00F72D4E"/>
    <w:rPr>
      <w:color w:val="954F72" w:themeColor="followedHyperlink"/>
      <w:u w:val="single"/>
    </w:rPr>
  </w:style>
  <w:style w:type="character" w:customStyle="1" w:styleId="st">
    <w:name w:val="st"/>
    <w:rsid w:val="003B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665938503">
      <w:bodyDiv w:val="1"/>
      <w:marLeft w:val="0"/>
      <w:marRight w:val="0"/>
      <w:marTop w:val="0"/>
      <w:marBottom w:val="0"/>
      <w:divBdr>
        <w:top w:val="none" w:sz="0" w:space="0" w:color="auto"/>
        <w:left w:val="none" w:sz="0" w:space="0" w:color="auto"/>
        <w:bottom w:val="none" w:sz="0" w:space="0" w:color="auto"/>
        <w:right w:val="none" w:sz="0" w:space="0" w:color="auto"/>
      </w:divBdr>
    </w:div>
    <w:div w:id="905920179">
      <w:bodyDiv w:val="1"/>
      <w:marLeft w:val="0"/>
      <w:marRight w:val="0"/>
      <w:marTop w:val="0"/>
      <w:marBottom w:val="0"/>
      <w:divBdr>
        <w:top w:val="none" w:sz="0" w:space="0" w:color="auto"/>
        <w:left w:val="none" w:sz="0" w:space="0" w:color="auto"/>
        <w:bottom w:val="none" w:sz="0" w:space="0" w:color="auto"/>
        <w:right w:val="none" w:sz="0" w:space="0" w:color="auto"/>
      </w:divBdr>
    </w:div>
    <w:div w:id="1237475530">
      <w:bodyDiv w:val="1"/>
      <w:marLeft w:val="0"/>
      <w:marRight w:val="0"/>
      <w:marTop w:val="0"/>
      <w:marBottom w:val="0"/>
      <w:divBdr>
        <w:top w:val="none" w:sz="0" w:space="0" w:color="auto"/>
        <w:left w:val="none" w:sz="0" w:space="0" w:color="auto"/>
        <w:bottom w:val="none" w:sz="0" w:space="0" w:color="auto"/>
        <w:right w:val="none" w:sz="0" w:space="0" w:color="auto"/>
      </w:divBdr>
    </w:div>
    <w:div w:id="1400327636">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harmonogramy@wup.opole.pl.%20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kozak\AppData\Local\Temp\ami.rpop@wup.opol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po.wup.opol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36A4-6E84-403F-9877-4AD85A88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16993</Words>
  <Characters>101962</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118718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Karolina Kozak</cp:lastModifiedBy>
  <cp:revision>6</cp:revision>
  <cp:lastPrinted>2020-01-27T10:31:00Z</cp:lastPrinted>
  <dcterms:created xsi:type="dcterms:W3CDTF">2020-02-10T08:31:00Z</dcterms:created>
  <dcterms:modified xsi:type="dcterms:W3CDTF">2020-02-12T10:46:00Z</dcterms:modified>
</cp:coreProperties>
</file>