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CE049" w14:textId="624D5159" w:rsidR="00A2591B" w:rsidRPr="00D5796D" w:rsidRDefault="00946BFD" w:rsidP="00A2591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</w:t>
      </w:r>
      <w:r w:rsidR="00A2591B" w:rsidRPr="00D5796D">
        <w:rPr>
          <w:rFonts w:cstheme="minorHAnsi"/>
          <w:b/>
          <w:sz w:val="24"/>
          <w:szCs w:val="24"/>
        </w:rPr>
        <w:t>:</w:t>
      </w:r>
    </w:p>
    <w:p w14:paraId="4B1E3755" w14:textId="2FB3825E" w:rsidR="00A2591B" w:rsidRPr="00D5796D" w:rsidRDefault="00A879A0" w:rsidP="00A2591B">
      <w:pPr>
        <w:spacing w:after="24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C</w:t>
      </w:r>
      <w:r w:rsidRPr="00A879A0">
        <w:rPr>
          <w:rFonts w:eastAsia="Times New Roman" w:cstheme="minorHAnsi"/>
          <w:b/>
          <w:sz w:val="24"/>
          <w:szCs w:val="24"/>
          <w:lang w:eastAsia="pl-PL"/>
        </w:rPr>
        <w:t>zy możliwa jest sytuacja</w:t>
      </w:r>
      <w:r>
        <w:rPr>
          <w:rFonts w:eastAsia="Times New Roman" w:cstheme="minorHAnsi"/>
          <w:b/>
          <w:sz w:val="24"/>
          <w:szCs w:val="24"/>
          <w:lang w:eastAsia="pl-PL"/>
        </w:rPr>
        <w:t>, gdy</w:t>
      </w:r>
      <w:r w:rsidRPr="00A879A0">
        <w:rPr>
          <w:rFonts w:eastAsia="Times New Roman" w:cstheme="minorHAnsi"/>
          <w:b/>
          <w:sz w:val="24"/>
          <w:szCs w:val="24"/>
          <w:lang w:eastAsia="pl-PL"/>
        </w:rPr>
        <w:t xml:space="preserve"> jeden podmiot składa wniosek </w:t>
      </w:r>
      <w:r>
        <w:rPr>
          <w:rFonts w:eastAsia="Times New Roman" w:cstheme="minorHAnsi"/>
          <w:b/>
          <w:sz w:val="24"/>
          <w:szCs w:val="24"/>
          <w:lang w:eastAsia="pl-PL"/>
        </w:rPr>
        <w:t>w odpowiedzi na ww. konkurs</w:t>
      </w:r>
      <w:r w:rsidRPr="00A879A0">
        <w:rPr>
          <w:rFonts w:eastAsia="Times New Roman" w:cstheme="minorHAnsi"/>
          <w:b/>
          <w:sz w:val="24"/>
          <w:szCs w:val="24"/>
          <w:lang w:eastAsia="pl-PL"/>
        </w:rPr>
        <w:t xml:space="preserve"> samodzielnie oraz dodatkowo jest parterem w innym projekcie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w tym samym konkursie</w:t>
      </w:r>
      <w:r w:rsidRPr="00A879A0">
        <w:rPr>
          <w:rFonts w:eastAsia="Times New Roman" w:cstheme="minorHAnsi"/>
          <w:b/>
          <w:sz w:val="24"/>
          <w:szCs w:val="24"/>
          <w:lang w:eastAsia="pl-PL"/>
        </w:rPr>
        <w:t>?</w:t>
      </w:r>
    </w:p>
    <w:p w14:paraId="613D832E" w14:textId="77777777" w:rsidR="00A2591B" w:rsidRPr="00D5796D" w:rsidRDefault="00A2591B" w:rsidP="00A2591B">
      <w:pPr>
        <w:spacing w:after="24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7B4B0B6A" w14:textId="62A58BD2" w:rsidR="00A879A0" w:rsidRPr="00A879A0" w:rsidRDefault="00A879A0" w:rsidP="00A879A0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Times New Roman" w:cs="Times New Roman"/>
          <w:sz w:val="24"/>
          <w:szCs w:val="24"/>
          <w:lang w:eastAsia="pl-PL"/>
        </w:rPr>
        <w:t>Z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godnie z zawart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ą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w za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łą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czniku nr 7 do Regulaminu konkursu definicj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ą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kryterium formalnego nr 9 pn. 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Podmiot aplikuj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ą</w:t>
      </w:r>
      <w:r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 xml:space="preserve">cy 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o dofinansowanie sk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ł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ada dopuszczaln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ą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 xml:space="preserve"> w Regulaminie konkursu liczb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 xml:space="preserve"> wniosk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ó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w o dofinansowanie projektu i/lub zawiera dopuszczaln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ą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 xml:space="preserve"> w Regulaminie konkursu liczb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 xml:space="preserve"> partnerstw (o ile dotyczy)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, w ramach kryterium weryfikuje si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liczb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z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ł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o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ż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onych przez Wnioskodawc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wniosk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ó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w o dofinansowanie projektu i/lub zawartych przez niego partnerstw w innych wnioskach w przypadku, gdy Instytucja Organizuj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ą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ca Konkurs okre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ś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li takie wymogi w Regulaminie Konkursu.</w:t>
      </w:r>
      <w:r w:rsidRPr="00A87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Komitet Monitoruj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ą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cy upowa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ż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nia Instytucj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Organizuj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ą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c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ą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Konkurs do ograniczenia liczby sk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ł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adanych wniosk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ó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w i/lub zawartych partnerstw w innych wnioskach o dofinansowanie w ramach konkursu.</w:t>
      </w:r>
    </w:p>
    <w:p w14:paraId="0901E89B" w14:textId="7BFB207E" w:rsidR="00A879A0" w:rsidRPr="00A879A0" w:rsidRDefault="00A879A0" w:rsidP="00A879A0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Maj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ą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c na uwadze powy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ż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sze w Regulaminie konkursu w pkt 6. 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Termin, miejsce i forma sk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ł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adania wniosk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ó</w:t>
      </w:r>
      <w:r w:rsidRPr="00A879A0">
        <w:rPr>
          <w:rFonts w:ascii="Calibri" w:eastAsia="Times New Roman" w:hAnsi="Times New Roman" w:cs="Times New Roman"/>
          <w:i/>
          <w:sz w:val="24"/>
          <w:szCs w:val="24"/>
          <w:lang w:eastAsia="pl-PL"/>
        </w:rPr>
        <w:t>w o dofinansowanie projektu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uwzgl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dniono jedynie zapis, i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ż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9A0"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>Beneficjent mo</w:t>
      </w:r>
      <w:r w:rsidRPr="00A879A0"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>ż</w:t>
      </w:r>
      <w:r w:rsidRPr="00A879A0"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>e z</w:t>
      </w:r>
      <w:r w:rsidRPr="00A879A0"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>ł</w:t>
      </w:r>
      <w:r w:rsidRPr="00A879A0"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>o</w:t>
      </w:r>
      <w:r w:rsidRPr="00A879A0"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>ż</w:t>
      </w:r>
      <w:r w:rsidRPr="00A879A0"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>y</w:t>
      </w:r>
      <w:r w:rsidRPr="00A879A0"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>ć</w:t>
      </w:r>
      <w:r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879A0">
        <w:rPr>
          <w:rFonts w:ascii="Calibri" w:eastAsia="Times New Roman" w:hAnsi="Times New Roman" w:cs="Times New Roman"/>
          <w:b/>
          <w:sz w:val="24"/>
          <w:szCs w:val="24"/>
          <w:lang w:eastAsia="pl-PL"/>
        </w:rPr>
        <w:t>w odpowiedzi na konkurs tylko jeden wniosek o dofinansowanie projektu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Calibri" w:eastAsia="Times New Roman" w:hAnsi="Times New Roman" w:cs="Times New Roman"/>
          <w:sz w:val="24"/>
          <w:szCs w:val="24"/>
          <w:lang w:eastAsia="pl-PL"/>
        </w:rPr>
        <w:br/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W zwi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zku z tym </w:t>
      </w:r>
      <w:r w:rsidR="0051507E">
        <w:rPr>
          <w:rFonts w:ascii="Calibri" w:eastAsia="Times New Roman" w:hAnsi="Times New Roman" w:cs="Times New Roman"/>
          <w:sz w:val="24"/>
          <w:szCs w:val="24"/>
          <w:lang w:eastAsia="pl-PL"/>
        </w:rPr>
        <w:t>jeden podmiot mo</w:t>
      </w:r>
      <w:r w:rsidR="0051507E">
        <w:rPr>
          <w:rFonts w:ascii="Calibri" w:eastAsia="Times New Roman" w:hAnsi="Times New Roman" w:cs="Times New Roman"/>
          <w:sz w:val="24"/>
          <w:szCs w:val="24"/>
          <w:lang w:eastAsia="pl-PL"/>
        </w:rPr>
        <w:t>ż</w:t>
      </w:r>
      <w:r w:rsidR="0051507E">
        <w:rPr>
          <w:rFonts w:ascii="Calibri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z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ł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o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ż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y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ć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jeden wniosek jako Wnioskodawca, natomiast </w:t>
      </w:r>
      <w:r>
        <w:rPr>
          <w:rFonts w:ascii="Calibri" w:eastAsia="Times New Roman" w:hAnsi="Times New Roman" w:cs="Times New Roman"/>
          <w:sz w:val="24"/>
          <w:szCs w:val="24"/>
          <w:lang w:eastAsia="pl-PL"/>
        </w:rPr>
        <w:br/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w niniejszym Regulaminie nie uwzgl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dniono ogranicze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ń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dot. liczby zawartych przez Wnioskodawc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partnerstw w innych wnioskach. Zatem </w:t>
      </w:r>
      <w:r w:rsidR="0051507E">
        <w:rPr>
          <w:rFonts w:ascii="Calibri" w:eastAsia="Times New Roman" w:hAnsi="Times New Roman" w:cs="Times New Roman"/>
          <w:sz w:val="24"/>
          <w:szCs w:val="24"/>
          <w:lang w:eastAsia="pl-PL"/>
        </w:rPr>
        <w:t>dany podmiot mo</w:t>
      </w:r>
      <w:r w:rsidR="0051507E">
        <w:rPr>
          <w:rFonts w:ascii="Calibri" w:eastAsia="Times New Roman" w:hAnsi="Times New Roman" w:cs="Times New Roman"/>
          <w:sz w:val="24"/>
          <w:szCs w:val="24"/>
          <w:lang w:eastAsia="pl-PL"/>
        </w:rPr>
        <w:t>ż</w:t>
      </w:r>
      <w:r w:rsidR="0051507E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e 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r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ó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wnie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ż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figurowa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ć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 xml:space="preserve"> jako partner we wniosku z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ł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o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ż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onym przez innego Wnioskodawc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ę</w:t>
      </w:r>
      <w:r w:rsidRPr="00A879A0">
        <w:rPr>
          <w:rFonts w:ascii="Calibri" w:eastAsia="Times New Roman" w:hAnsi="Times New Roman" w:cs="Times New Roman"/>
          <w:sz w:val="24"/>
          <w:szCs w:val="24"/>
          <w:lang w:eastAsia="pl-PL"/>
        </w:rPr>
        <w:t>.</w:t>
      </w:r>
    </w:p>
    <w:p w14:paraId="286F51E8" w14:textId="77777777" w:rsidR="00031866" w:rsidRPr="00D5796D" w:rsidRDefault="00031866" w:rsidP="00031866">
      <w:pPr>
        <w:spacing w:line="276" w:lineRule="auto"/>
        <w:rPr>
          <w:rFonts w:cstheme="minorHAnsi"/>
          <w:b/>
          <w:sz w:val="24"/>
          <w:szCs w:val="24"/>
        </w:rPr>
      </w:pPr>
    </w:p>
    <w:sectPr w:rsidR="00031866" w:rsidRPr="00D5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41A35"/>
    <w:multiLevelType w:val="hybridMultilevel"/>
    <w:tmpl w:val="E10E869A"/>
    <w:lvl w:ilvl="0" w:tplc="2FD2F9FC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3C0415D"/>
    <w:multiLevelType w:val="hybridMultilevel"/>
    <w:tmpl w:val="F91C5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40C23"/>
    <w:multiLevelType w:val="hybridMultilevel"/>
    <w:tmpl w:val="8486A722"/>
    <w:lvl w:ilvl="0" w:tplc="783C10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0E"/>
    <w:rsid w:val="00031866"/>
    <w:rsid w:val="000A6F91"/>
    <w:rsid w:val="001C134F"/>
    <w:rsid w:val="001C63BF"/>
    <w:rsid w:val="00256D73"/>
    <w:rsid w:val="004C3622"/>
    <w:rsid w:val="0051507E"/>
    <w:rsid w:val="00535815"/>
    <w:rsid w:val="00573A0E"/>
    <w:rsid w:val="00647067"/>
    <w:rsid w:val="006772A7"/>
    <w:rsid w:val="006D3FA5"/>
    <w:rsid w:val="008824AA"/>
    <w:rsid w:val="00946BFD"/>
    <w:rsid w:val="00A1509A"/>
    <w:rsid w:val="00A2591B"/>
    <w:rsid w:val="00A726CE"/>
    <w:rsid w:val="00A879A0"/>
    <w:rsid w:val="00AC2052"/>
    <w:rsid w:val="00C77771"/>
    <w:rsid w:val="00D34451"/>
    <w:rsid w:val="00D5796D"/>
    <w:rsid w:val="00E57DE9"/>
    <w:rsid w:val="00EA4FB2"/>
    <w:rsid w:val="00ED278B"/>
    <w:rsid w:val="00F2250F"/>
    <w:rsid w:val="00FA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E820"/>
  <w15:chartTrackingRefBased/>
  <w15:docId w15:val="{8FC06C46-BA31-4267-ABE0-497D8154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C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36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6F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6F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F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F9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,f"/>
    <w:basedOn w:val="Normalny"/>
    <w:link w:val="TekstprzypisudolnegoZnak"/>
    <w:qFormat/>
    <w:rsid w:val="00535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53581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K.Godlewska</dc:creator>
  <cp:keywords/>
  <dc:description/>
  <cp:lastModifiedBy>Jadwiga FK</cp:lastModifiedBy>
  <cp:revision>2</cp:revision>
  <dcterms:created xsi:type="dcterms:W3CDTF">2020-12-04T07:34:00Z</dcterms:created>
  <dcterms:modified xsi:type="dcterms:W3CDTF">2020-12-04T07:34:00Z</dcterms:modified>
</cp:coreProperties>
</file>