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DEF1" w14:textId="77777777" w:rsidR="00326232" w:rsidRDefault="00707619">
      <w:pPr>
        <w:spacing w:after="0" w:line="240" w:lineRule="auto"/>
        <w:ind w:left="10" w:firstLine="0"/>
        <w:jc w:val="left"/>
      </w:pPr>
      <w:r>
        <w:t xml:space="preserve"> </w:t>
      </w:r>
    </w:p>
    <w:p w14:paraId="500F8FD4" w14:textId="77777777" w:rsidR="00326232" w:rsidRDefault="00707619">
      <w:pPr>
        <w:spacing w:after="0" w:line="240" w:lineRule="auto"/>
        <w:ind w:left="0" w:firstLine="0"/>
        <w:jc w:val="right"/>
      </w:pPr>
      <w:r>
        <w:rPr>
          <w:rFonts w:ascii="Calibri" w:eastAsia="Calibri" w:hAnsi="Calibri" w:cs="Calibri"/>
          <w:noProof/>
          <w:position w:val="1"/>
        </w:rPr>
        <w:drawing>
          <wp:inline distT="0" distB="0" distL="0" distR="0" wp14:anchorId="1DA980AA" wp14:editId="0AB9AF43">
            <wp:extent cx="5762625" cy="762000"/>
            <wp:effectExtent l="0" t="0" r="0" b="0"/>
            <wp:docPr id="28433" name="Picture 28433"/>
            <wp:cNvGraphicFramePr/>
            <a:graphic xmlns:a="http://schemas.openxmlformats.org/drawingml/2006/main">
              <a:graphicData uri="http://schemas.openxmlformats.org/drawingml/2006/picture">
                <pic:pic xmlns:pic="http://schemas.openxmlformats.org/drawingml/2006/picture">
                  <pic:nvPicPr>
                    <pic:cNvPr id="28433" name="Picture 28433"/>
                    <pic:cNvPicPr/>
                  </pic:nvPicPr>
                  <pic:blipFill>
                    <a:blip r:embed="rId8" cstate="print"/>
                    <a:stretch>
                      <a:fillRect/>
                    </a:stretch>
                  </pic:blipFill>
                  <pic:spPr>
                    <a:xfrm>
                      <a:off x="0" y="0"/>
                      <a:ext cx="5762625" cy="762000"/>
                    </a:xfrm>
                    <a:prstGeom prst="rect">
                      <a:avLst/>
                    </a:prstGeom>
                  </pic:spPr>
                </pic:pic>
              </a:graphicData>
            </a:graphic>
          </wp:inline>
        </w:drawing>
      </w:r>
      <w:r>
        <w:t xml:space="preserve"> </w:t>
      </w:r>
    </w:p>
    <w:p w14:paraId="000D8E6A" w14:textId="77777777" w:rsidR="00326232" w:rsidRDefault="00707619">
      <w:pPr>
        <w:spacing w:after="32" w:line="240" w:lineRule="auto"/>
        <w:ind w:left="10" w:firstLine="0"/>
        <w:jc w:val="left"/>
      </w:pPr>
      <w:r>
        <w:t xml:space="preserve"> </w:t>
      </w:r>
    </w:p>
    <w:p w14:paraId="231D162E" w14:textId="77777777" w:rsidR="00326232" w:rsidRDefault="00707619">
      <w:pPr>
        <w:spacing w:after="30" w:line="240" w:lineRule="auto"/>
        <w:ind w:left="0" w:firstLine="0"/>
        <w:jc w:val="center"/>
      </w:pPr>
      <w:r>
        <w:t xml:space="preserve"> </w:t>
      </w:r>
    </w:p>
    <w:p w14:paraId="2DE8B9DB" w14:textId="77777777" w:rsidR="00326232" w:rsidRPr="003425F3" w:rsidRDefault="00707619">
      <w:pPr>
        <w:spacing w:after="42" w:line="240" w:lineRule="auto"/>
        <w:ind w:left="0" w:firstLine="0"/>
        <w:jc w:val="center"/>
        <w:rPr>
          <w:rFonts w:asciiTheme="minorHAnsi" w:hAnsiTheme="minorHAnsi"/>
          <w:color w:val="auto"/>
        </w:rPr>
      </w:pPr>
      <w:r w:rsidRPr="003425F3">
        <w:rPr>
          <w:rFonts w:asciiTheme="minorHAnsi" w:hAnsiTheme="minorHAnsi"/>
          <w:color w:val="auto"/>
        </w:rPr>
        <w:t>WZÓR</w:t>
      </w:r>
      <w:r w:rsidRPr="003425F3">
        <w:rPr>
          <w:rFonts w:asciiTheme="minorHAnsi" w:hAnsiTheme="minorHAnsi"/>
          <w:color w:val="auto"/>
          <w:vertAlign w:val="superscript"/>
        </w:rPr>
        <w:footnoteReference w:id="1"/>
      </w:r>
      <w:r w:rsidRPr="003425F3">
        <w:rPr>
          <w:rFonts w:asciiTheme="minorHAnsi" w:hAnsiTheme="minorHAnsi"/>
          <w:color w:val="auto"/>
        </w:rPr>
        <w:t xml:space="preserve"> </w:t>
      </w:r>
    </w:p>
    <w:p w14:paraId="542ED130" w14:textId="77777777" w:rsidR="00326232" w:rsidRPr="003425F3" w:rsidRDefault="00707619">
      <w:pPr>
        <w:spacing w:after="130" w:line="240" w:lineRule="auto"/>
        <w:ind w:left="0" w:firstLine="0"/>
        <w:jc w:val="center"/>
        <w:rPr>
          <w:rFonts w:asciiTheme="minorHAnsi" w:hAnsiTheme="minorHAnsi"/>
          <w:color w:val="auto"/>
        </w:rPr>
      </w:pPr>
      <w:r w:rsidRPr="003425F3">
        <w:rPr>
          <w:rFonts w:asciiTheme="minorHAnsi" w:hAnsiTheme="minorHAnsi"/>
          <w:color w:val="auto"/>
        </w:rPr>
        <w:t xml:space="preserve"> </w:t>
      </w:r>
    </w:p>
    <w:p w14:paraId="231BF4FB" w14:textId="3D15AFFF" w:rsidR="00326232" w:rsidRPr="003425F3" w:rsidRDefault="00B81890">
      <w:pPr>
        <w:spacing w:after="32"/>
        <w:ind w:left="4075" w:right="2762" w:hanging="1104"/>
        <w:rPr>
          <w:rFonts w:asciiTheme="minorHAnsi" w:hAnsiTheme="minorHAnsi"/>
          <w:color w:val="auto"/>
        </w:rPr>
      </w:pPr>
      <w:r>
        <w:rPr>
          <w:rFonts w:asciiTheme="minorHAnsi" w:hAnsiTheme="minorHAnsi"/>
          <w:color w:val="auto"/>
        </w:rPr>
        <w:t>Decyzja</w:t>
      </w:r>
      <w:r w:rsidRPr="003425F3">
        <w:rPr>
          <w:rFonts w:asciiTheme="minorHAnsi" w:hAnsiTheme="minorHAnsi"/>
          <w:color w:val="auto"/>
        </w:rPr>
        <w:t xml:space="preserve"> </w:t>
      </w:r>
      <w:r w:rsidR="00707619" w:rsidRPr="003425F3">
        <w:rPr>
          <w:rFonts w:asciiTheme="minorHAnsi" w:hAnsiTheme="minorHAnsi"/>
          <w:color w:val="auto"/>
        </w:rPr>
        <w:t xml:space="preserve">o dofinansowanie Projektu </w:t>
      </w:r>
      <w:r w:rsidR="00811A5C" w:rsidRPr="003425F3">
        <w:rPr>
          <w:rFonts w:asciiTheme="minorHAnsi" w:hAnsiTheme="minorHAnsi"/>
          <w:color w:val="auto"/>
        </w:rPr>
        <w:br/>
      </w:r>
      <w:r w:rsidR="00707619" w:rsidRPr="003425F3">
        <w:rPr>
          <w:rFonts w:asciiTheme="minorHAnsi" w:hAnsiTheme="minorHAnsi"/>
          <w:color w:val="auto"/>
        </w:rPr>
        <w:t xml:space="preserve">w ramach: </w:t>
      </w:r>
    </w:p>
    <w:p w14:paraId="02921329" w14:textId="77777777" w:rsidR="00326232" w:rsidRPr="003425F3" w:rsidRDefault="00707619">
      <w:pPr>
        <w:spacing w:after="32" w:line="244" w:lineRule="auto"/>
        <w:ind w:left="10" w:hanging="10"/>
        <w:jc w:val="center"/>
        <w:rPr>
          <w:rFonts w:asciiTheme="minorHAnsi" w:hAnsiTheme="minorHAnsi"/>
          <w:color w:val="auto"/>
        </w:rPr>
      </w:pPr>
      <w:r w:rsidRPr="003425F3">
        <w:rPr>
          <w:rFonts w:asciiTheme="minorHAnsi" w:hAnsiTheme="minorHAnsi"/>
          <w:color w:val="auto"/>
        </w:rPr>
        <w:t xml:space="preserve">Osi priorytetowej </w:t>
      </w:r>
      <w:r w:rsidR="0070222C" w:rsidRPr="003425F3">
        <w:rPr>
          <w:rFonts w:asciiTheme="minorHAnsi" w:hAnsiTheme="minorHAnsi"/>
          <w:color w:val="auto"/>
        </w:rPr>
        <w:t>IX</w:t>
      </w:r>
      <w:r w:rsidRPr="003425F3">
        <w:rPr>
          <w:rFonts w:asciiTheme="minorHAnsi" w:hAnsiTheme="minorHAnsi"/>
          <w:color w:val="auto"/>
        </w:rPr>
        <w:t xml:space="preserve"> – </w:t>
      </w:r>
      <w:r w:rsidR="0070222C" w:rsidRPr="003425F3">
        <w:rPr>
          <w:rFonts w:asciiTheme="minorHAnsi" w:hAnsiTheme="minorHAnsi"/>
          <w:color w:val="auto"/>
        </w:rPr>
        <w:t>Wysoka jakość edukacji</w:t>
      </w:r>
    </w:p>
    <w:p w14:paraId="38F5B46E" w14:textId="38835EA0" w:rsidR="00326232" w:rsidRPr="003425F3" w:rsidRDefault="002228E2">
      <w:pPr>
        <w:spacing w:after="32" w:line="244" w:lineRule="auto"/>
        <w:ind w:left="10" w:hanging="10"/>
        <w:jc w:val="center"/>
        <w:rPr>
          <w:rFonts w:asciiTheme="minorHAnsi" w:hAnsiTheme="minorHAnsi"/>
          <w:color w:val="auto"/>
        </w:rPr>
      </w:pPr>
      <w:r>
        <w:rPr>
          <w:rFonts w:asciiTheme="minorHAnsi" w:hAnsiTheme="minorHAnsi"/>
          <w:color w:val="auto"/>
        </w:rPr>
        <w:t>Poddziałanie 9.2</w:t>
      </w:r>
      <w:r w:rsidR="008A5D79">
        <w:rPr>
          <w:rFonts w:asciiTheme="minorHAnsi" w:hAnsiTheme="minorHAnsi"/>
          <w:color w:val="auto"/>
        </w:rPr>
        <w:t>.</w:t>
      </w:r>
      <w:r w:rsidR="00474A11">
        <w:rPr>
          <w:rFonts w:asciiTheme="minorHAnsi" w:hAnsiTheme="minorHAnsi"/>
          <w:color w:val="auto"/>
        </w:rPr>
        <w:t>1</w:t>
      </w:r>
      <w:r w:rsidR="00B13178" w:rsidRPr="003425F3">
        <w:rPr>
          <w:rFonts w:asciiTheme="minorHAnsi" w:hAnsiTheme="minorHAnsi"/>
          <w:color w:val="auto"/>
        </w:rPr>
        <w:t xml:space="preserve"> – </w:t>
      </w:r>
      <w:r w:rsidR="008A5D79">
        <w:rPr>
          <w:rFonts w:asciiTheme="minorHAnsi" w:hAnsiTheme="minorHAnsi"/>
          <w:color w:val="auto"/>
        </w:rPr>
        <w:t xml:space="preserve">Wsparcie kształcenia </w:t>
      </w:r>
      <w:r>
        <w:rPr>
          <w:rFonts w:asciiTheme="minorHAnsi" w:hAnsiTheme="minorHAnsi"/>
          <w:color w:val="auto"/>
        </w:rPr>
        <w:t>zawodowego</w:t>
      </w:r>
      <w:r w:rsidR="008A5D79">
        <w:rPr>
          <w:rFonts w:asciiTheme="minorHAnsi" w:hAnsiTheme="minorHAnsi"/>
          <w:color w:val="auto"/>
        </w:rPr>
        <w:t xml:space="preserve"> </w:t>
      </w:r>
    </w:p>
    <w:p w14:paraId="4517C411" w14:textId="77777777" w:rsidR="00326232" w:rsidRPr="003425F3" w:rsidRDefault="00707619">
      <w:pPr>
        <w:spacing w:after="32" w:line="244" w:lineRule="auto"/>
        <w:ind w:left="10" w:hanging="10"/>
        <w:jc w:val="center"/>
        <w:rPr>
          <w:rFonts w:asciiTheme="minorHAnsi" w:hAnsiTheme="minorHAnsi"/>
          <w:color w:val="auto"/>
        </w:rPr>
      </w:pPr>
      <w:r w:rsidRPr="003425F3">
        <w:rPr>
          <w:rFonts w:asciiTheme="minorHAnsi" w:hAnsiTheme="minorHAnsi"/>
          <w:color w:val="auto"/>
        </w:rPr>
        <w:t xml:space="preserve">Regionalnego Programu Operacyjnego Województwa Opolskiego na lata 2014-2020 </w:t>
      </w:r>
    </w:p>
    <w:p w14:paraId="287D9188" w14:textId="77777777" w:rsidR="00B81890" w:rsidRDefault="00B81890">
      <w:pPr>
        <w:spacing w:after="32" w:line="240" w:lineRule="auto"/>
        <w:ind w:left="0" w:firstLine="0"/>
        <w:jc w:val="center"/>
        <w:rPr>
          <w:rFonts w:asciiTheme="minorHAnsi" w:hAnsiTheme="minorHAnsi"/>
          <w:color w:val="auto"/>
        </w:rPr>
      </w:pPr>
    </w:p>
    <w:p w14:paraId="7B0AECD0" w14:textId="4D2117EB" w:rsidR="00326232" w:rsidRPr="003425F3" w:rsidRDefault="00707619" w:rsidP="00F0542B">
      <w:pPr>
        <w:spacing w:after="32" w:line="240" w:lineRule="auto"/>
        <w:ind w:left="0" w:firstLine="0"/>
        <w:jc w:val="center"/>
        <w:rPr>
          <w:rFonts w:asciiTheme="minorHAnsi" w:hAnsiTheme="minorHAnsi"/>
          <w:color w:val="auto"/>
        </w:rPr>
      </w:pPr>
      <w:r w:rsidRPr="003425F3">
        <w:rPr>
          <w:rFonts w:asciiTheme="minorHAnsi" w:hAnsiTheme="minorHAnsi"/>
          <w:color w:val="auto"/>
        </w:rPr>
        <w:t xml:space="preserve"> </w:t>
      </w:r>
    </w:p>
    <w:p w14:paraId="61513095" w14:textId="5B246798" w:rsidR="005E7C25" w:rsidRDefault="005E7C25" w:rsidP="00F0542B">
      <w:pPr>
        <w:spacing w:after="133" w:line="240" w:lineRule="auto"/>
        <w:ind w:left="10" w:firstLine="0"/>
        <w:jc w:val="center"/>
        <w:rPr>
          <w:rFonts w:asciiTheme="minorHAnsi" w:hAnsiTheme="minorHAnsi"/>
          <w:color w:val="auto"/>
        </w:rPr>
      </w:pPr>
      <w:r w:rsidRPr="003425F3">
        <w:rPr>
          <w:rFonts w:asciiTheme="minorHAnsi" w:hAnsiTheme="minorHAnsi"/>
          <w:color w:val="auto"/>
        </w:rPr>
        <w:t>§</w:t>
      </w:r>
      <w:r w:rsidR="00707619" w:rsidRPr="003425F3">
        <w:rPr>
          <w:rFonts w:asciiTheme="minorHAnsi" w:hAnsiTheme="minorHAnsi"/>
          <w:color w:val="auto"/>
        </w:rPr>
        <w:t>1</w:t>
      </w:r>
    </w:p>
    <w:p w14:paraId="5A62C9EC" w14:textId="0E7357F9" w:rsidR="00326232" w:rsidRPr="003425F3" w:rsidRDefault="00D07A30" w:rsidP="00F0542B">
      <w:pPr>
        <w:spacing w:line="303" w:lineRule="auto"/>
        <w:ind w:left="23" w:right="3757" w:firstLine="0"/>
        <w:rPr>
          <w:rFonts w:asciiTheme="minorHAnsi" w:hAnsiTheme="minorHAnsi"/>
          <w:color w:val="auto"/>
        </w:rPr>
      </w:pPr>
      <w:r>
        <w:rPr>
          <w:rFonts w:asciiTheme="minorHAnsi" w:hAnsiTheme="minorHAnsi"/>
          <w:color w:val="auto"/>
        </w:rPr>
        <w:t xml:space="preserve">      </w:t>
      </w:r>
      <w:r w:rsidR="003F7A34">
        <w:rPr>
          <w:rFonts w:asciiTheme="minorHAnsi" w:hAnsiTheme="minorHAnsi"/>
          <w:color w:val="auto"/>
        </w:rPr>
        <w:t>Dla potrzeb niniejszego załącznika przyjmuje się, że:</w:t>
      </w:r>
    </w:p>
    <w:p w14:paraId="4CB09013" w14:textId="2D918356" w:rsidR="003F7A34" w:rsidRDefault="003F7A34">
      <w:pPr>
        <w:numPr>
          <w:ilvl w:val="0"/>
          <w:numId w:val="1"/>
        </w:numPr>
        <w:ind w:hanging="410"/>
        <w:rPr>
          <w:rFonts w:asciiTheme="minorHAnsi" w:hAnsiTheme="minorHAnsi"/>
          <w:color w:val="auto"/>
        </w:rPr>
      </w:pPr>
      <w:r>
        <w:rPr>
          <w:rFonts w:asciiTheme="minorHAnsi" w:hAnsiTheme="minorHAnsi"/>
          <w:color w:val="auto"/>
        </w:rPr>
        <w:t xml:space="preserve">Beneficjent – oznacza to </w:t>
      </w:r>
      <w:r w:rsidR="00C02C71">
        <w:rPr>
          <w:rFonts w:asciiTheme="minorHAnsi" w:hAnsiTheme="minorHAnsi"/>
          <w:b/>
          <w:color w:val="auto"/>
        </w:rPr>
        <w:t>……………………………………………………………………………………………………..</w:t>
      </w:r>
      <w:r>
        <w:rPr>
          <w:rFonts w:asciiTheme="minorHAnsi" w:hAnsiTheme="minorHAnsi"/>
          <w:color w:val="auto"/>
        </w:rPr>
        <w:t>.</w:t>
      </w:r>
    </w:p>
    <w:p w14:paraId="005B60DE" w14:textId="1A80E623" w:rsidR="00326232" w:rsidRDefault="00194DEC">
      <w:pPr>
        <w:numPr>
          <w:ilvl w:val="0"/>
          <w:numId w:val="1"/>
        </w:numPr>
        <w:ind w:hanging="410"/>
        <w:rPr>
          <w:rFonts w:asciiTheme="minorHAnsi" w:hAnsiTheme="minorHAnsi"/>
          <w:color w:val="auto"/>
        </w:rPr>
      </w:pPr>
      <w:r w:rsidRPr="000F33D5" w:rsidDel="00194DEC">
        <w:rPr>
          <w:rFonts w:asciiTheme="minorHAnsi" w:hAnsiTheme="minorHAnsi"/>
          <w:color w:val="auto"/>
        </w:rPr>
        <w:t xml:space="preserve"> </w:t>
      </w:r>
      <w:r w:rsidR="00707619" w:rsidRPr="003425F3">
        <w:rPr>
          <w:rFonts w:asciiTheme="minorHAnsi" w:hAnsiTheme="minorHAnsi"/>
          <w:color w:val="auto"/>
        </w:rPr>
        <w:t xml:space="preserve">„BGK” – oznacza to Bank Gospodarstwa Krajowego, zajmujący się obsługą bankową płatności i współfinansowania, </w:t>
      </w:r>
      <w:r w:rsidR="00707619" w:rsidRPr="000F33D5">
        <w:rPr>
          <w:rFonts w:asciiTheme="minorHAnsi" w:hAnsiTheme="minorHAnsi"/>
          <w:color w:val="auto"/>
        </w:rPr>
        <w:t xml:space="preserve">wynikających z </w:t>
      </w:r>
      <w:r w:rsidR="008B05A9" w:rsidRPr="000F33D5">
        <w:rPr>
          <w:rFonts w:asciiTheme="minorHAnsi" w:hAnsiTheme="minorHAnsi"/>
          <w:color w:val="auto"/>
        </w:rPr>
        <w:t>Decyzji</w:t>
      </w:r>
      <w:r w:rsidR="00707619" w:rsidRPr="003425F3">
        <w:rPr>
          <w:rFonts w:asciiTheme="minorHAnsi" w:hAnsiTheme="minorHAnsi"/>
          <w:color w:val="auto"/>
        </w:rPr>
        <w:t xml:space="preserve">, w ramach umowy rachunku bankowego zawartej z Ministrem Finansów; </w:t>
      </w:r>
    </w:p>
    <w:p w14:paraId="29A0A768" w14:textId="41799E12" w:rsidR="00326232" w:rsidRDefault="00707619" w:rsidP="00F0542B">
      <w:pPr>
        <w:numPr>
          <w:ilvl w:val="0"/>
          <w:numId w:val="1"/>
        </w:numPr>
        <w:ind w:left="709" w:hanging="283"/>
        <w:rPr>
          <w:rFonts w:asciiTheme="minorHAnsi" w:hAnsiTheme="minorHAnsi"/>
          <w:color w:val="auto"/>
        </w:rPr>
      </w:pPr>
      <w:r w:rsidRPr="003C2F67">
        <w:rPr>
          <w:rFonts w:asciiTheme="minorHAnsi" w:hAnsiTheme="minorHAnsi"/>
          <w:color w:val="auto"/>
        </w:rPr>
        <w:t>„</w:t>
      </w:r>
      <w:r w:rsidR="003F7A34" w:rsidRPr="003C2F67">
        <w:rPr>
          <w:rFonts w:asciiTheme="minorHAnsi" w:hAnsiTheme="minorHAnsi"/>
          <w:color w:val="auto"/>
        </w:rPr>
        <w:t>dane osobowe</w:t>
      </w:r>
      <w:r w:rsidRPr="003C2F67">
        <w:rPr>
          <w:rFonts w:asciiTheme="minorHAnsi" w:hAnsiTheme="minorHAnsi"/>
          <w:color w:val="auto"/>
        </w:rPr>
        <w:t xml:space="preserve">” – oznacza to dane osobowe w rozumieniu ustawy z dnia 29 sierpnia  1997 r. </w:t>
      </w:r>
      <w:r w:rsidR="000F33D5">
        <w:rPr>
          <w:rFonts w:asciiTheme="minorHAnsi" w:hAnsiTheme="minorHAnsi"/>
          <w:color w:val="auto"/>
        </w:rPr>
        <w:t xml:space="preserve">          </w:t>
      </w:r>
      <w:r w:rsidRPr="003C2F67">
        <w:rPr>
          <w:rFonts w:asciiTheme="minorHAnsi" w:hAnsiTheme="minorHAnsi"/>
          <w:color w:val="auto"/>
        </w:rPr>
        <w:t xml:space="preserve">o ochronie danych osobowych (Dz. U. </w:t>
      </w:r>
      <w:r w:rsidR="009C0DB1">
        <w:rPr>
          <w:rFonts w:asciiTheme="minorHAnsi" w:hAnsiTheme="minorHAnsi"/>
          <w:color w:val="auto"/>
        </w:rPr>
        <w:t>2015</w:t>
      </w:r>
      <w:r w:rsidRPr="003C2F67">
        <w:rPr>
          <w:rFonts w:asciiTheme="minorHAnsi" w:hAnsiTheme="minorHAnsi"/>
          <w:color w:val="auto"/>
        </w:rPr>
        <w:t xml:space="preserve"> r., poz. </w:t>
      </w:r>
      <w:r w:rsidR="009C0DB1">
        <w:rPr>
          <w:rFonts w:asciiTheme="minorHAnsi" w:hAnsiTheme="minorHAnsi"/>
          <w:color w:val="auto"/>
        </w:rPr>
        <w:t>2135</w:t>
      </w:r>
      <w:r w:rsidRPr="003C2F67">
        <w:rPr>
          <w:rFonts w:asciiTheme="minorHAnsi" w:hAnsiTheme="minorHAnsi"/>
          <w:color w:val="auto"/>
        </w:rPr>
        <w:t xml:space="preserve">, z </w:t>
      </w:r>
      <w:proofErr w:type="spellStart"/>
      <w:r w:rsidRPr="003C2F67">
        <w:rPr>
          <w:rFonts w:asciiTheme="minorHAnsi" w:hAnsiTheme="minorHAnsi"/>
          <w:color w:val="auto"/>
        </w:rPr>
        <w:t>późn</w:t>
      </w:r>
      <w:proofErr w:type="spellEnd"/>
      <w:r w:rsidRPr="003C2F67">
        <w:rPr>
          <w:rFonts w:asciiTheme="minorHAnsi" w:hAnsiTheme="minorHAnsi"/>
          <w:color w:val="auto"/>
        </w:rPr>
        <w:t xml:space="preserve">. zm.), zwanej dalej „ustawą </w:t>
      </w:r>
      <w:r w:rsidR="00E43ED5">
        <w:rPr>
          <w:rFonts w:asciiTheme="minorHAnsi" w:hAnsiTheme="minorHAnsi"/>
          <w:color w:val="auto"/>
        </w:rPr>
        <w:br/>
      </w:r>
      <w:r w:rsidRPr="003C2F67">
        <w:rPr>
          <w:rFonts w:asciiTheme="minorHAnsi" w:hAnsiTheme="minorHAnsi"/>
          <w:color w:val="auto"/>
        </w:rPr>
        <w:t xml:space="preserve">o ochronie danych osobowych”, dotyczące uczestników Projektu, które muszą być przetwarzane przez Instytucję Pośredniczącą oraz Beneficjenta i Partnerów w celu wykonywania obowiązków państwa członkowskiego w zakresie aplikowania o środki wspólnotowe i w związku z realizacją Projektów w ramach RPO WO 2014-2020; </w:t>
      </w:r>
    </w:p>
    <w:p w14:paraId="11449647" w14:textId="47755BC2" w:rsidR="00CE25B2" w:rsidRDefault="000F33D5" w:rsidP="00F0542B">
      <w:pPr>
        <w:numPr>
          <w:ilvl w:val="0"/>
          <w:numId w:val="1"/>
        </w:numPr>
        <w:ind w:left="709" w:hanging="340"/>
        <w:rPr>
          <w:rFonts w:asciiTheme="minorHAnsi" w:hAnsiTheme="minorHAnsi"/>
          <w:color w:val="auto"/>
        </w:rPr>
      </w:pPr>
      <w:r>
        <w:rPr>
          <w:rFonts w:asciiTheme="minorHAnsi" w:hAnsiTheme="minorHAnsi"/>
          <w:color w:val="auto"/>
        </w:rPr>
        <w:t xml:space="preserve"> </w:t>
      </w:r>
      <w:r w:rsidR="00CE25B2">
        <w:rPr>
          <w:rFonts w:asciiTheme="minorHAnsi" w:hAnsiTheme="minorHAnsi"/>
          <w:color w:val="auto"/>
        </w:rPr>
        <w:t xml:space="preserve">„decyzja o dofinansowaniu projektu” – oznacza to Decyzję o dofinansowaniu Projektu </w:t>
      </w:r>
      <w:r>
        <w:rPr>
          <w:rFonts w:asciiTheme="minorHAnsi" w:hAnsiTheme="minorHAnsi"/>
          <w:color w:val="auto"/>
        </w:rPr>
        <w:t xml:space="preserve">   </w:t>
      </w:r>
      <w:r w:rsidR="00CE25B2">
        <w:rPr>
          <w:rFonts w:asciiTheme="minorHAnsi" w:hAnsiTheme="minorHAnsi"/>
          <w:color w:val="auto"/>
        </w:rPr>
        <w:t xml:space="preserve">konkursowego </w:t>
      </w:r>
      <w:r w:rsidR="0087577E" w:rsidRPr="00F0542B">
        <w:rPr>
          <w:rFonts w:asciiTheme="minorHAnsi" w:hAnsiTheme="minorHAnsi"/>
          <w:i/>
          <w:color w:val="auto"/>
        </w:rPr>
        <w:t>(nazwa Beneficjenta)</w:t>
      </w:r>
      <w:r w:rsidR="00CE25B2">
        <w:rPr>
          <w:rFonts w:asciiTheme="minorHAnsi" w:hAnsiTheme="minorHAnsi"/>
          <w:color w:val="auto"/>
        </w:rPr>
        <w:t>……………………………………….pod tytułem ………………………………….określoną w niniejszym dokumencie, stanowiącą załącznik do uchwały nr ……………………Zarządu Województwa Opolskiego z dnia …………………………..</w:t>
      </w:r>
    </w:p>
    <w:p w14:paraId="3E1C87DA" w14:textId="77777777" w:rsidR="004E5080" w:rsidRPr="003425F3" w:rsidRDefault="004E5080" w:rsidP="004E5080">
      <w:pPr>
        <w:numPr>
          <w:ilvl w:val="0"/>
          <w:numId w:val="1"/>
        </w:numPr>
        <w:spacing w:after="101" w:line="246" w:lineRule="auto"/>
        <w:ind w:hanging="360"/>
        <w:rPr>
          <w:rFonts w:asciiTheme="minorHAnsi" w:hAnsiTheme="minorHAnsi"/>
          <w:color w:val="auto"/>
        </w:rPr>
      </w:pPr>
      <w:r w:rsidRPr="003425F3">
        <w:rPr>
          <w:rFonts w:asciiTheme="minorHAnsi" w:hAnsiTheme="minorHAnsi"/>
          <w:color w:val="auto"/>
        </w:rPr>
        <w:t>„doch</w:t>
      </w:r>
      <w:r>
        <w:rPr>
          <w:rFonts w:asciiTheme="minorHAnsi" w:hAnsiTheme="minorHAnsi"/>
          <w:color w:val="auto"/>
        </w:rPr>
        <w:t>ód</w:t>
      </w:r>
      <w:r w:rsidRPr="003425F3">
        <w:rPr>
          <w:rFonts w:asciiTheme="minorHAnsi" w:hAnsiTheme="minorHAnsi"/>
          <w:color w:val="auto"/>
        </w:rPr>
        <w:t>” – oznacza to dochód wygenerowany podczas realizacji Projektu w rozumieniu Wytycznych w zakresie kwalifikowalności wydatków w ramach EFRR, EFS oraz FS na lata 2014</w:t>
      </w:r>
      <w:r>
        <w:rPr>
          <w:rFonts w:asciiTheme="minorHAnsi" w:hAnsiTheme="minorHAnsi"/>
          <w:color w:val="auto"/>
        </w:rPr>
        <w:t>-</w:t>
      </w:r>
      <w:r w:rsidRPr="003425F3">
        <w:rPr>
          <w:rFonts w:asciiTheme="minorHAnsi" w:hAnsiTheme="minorHAnsi"/>
          <w:color w:val="auto"/>
        </w:rPr>
        <w:t xml:space="preserve">2020; </w:t>
      </w:r>
    </w:p>
    <w:p w14:paraId="134303B2" w14:textId="0486B497" w:rsidR="00326232" w:rsidRDefault="00CE25B2" w:rsidP="004E5080">
      <w:pPr>
        <w:numPr>
          <w:ilvl w:val="0"/>
          <w:numId w:val="1"/>
        </w:numPr>
        <w:ind w:hanging="410"/>
        <w:rPr>
          <w:rFonts w:asciiTheme="minorHAnsi" w:hAnsiTheme="minorHAnsi"/>
          <w:color w:val="auto"/>
        </w:rPr>
      </w:pPr>
      <w:r w:rsidRPr="003C2F67" w:rsidDel="00CE25B2">
        <w:rPr>
          <w:rFonts w:asciiTheme="minorHAnsi" w:hAnsiTheme="minorHAnsi"/>
          <w:color w:val="auto"/>
        </w:rPr>
        <w:lastRenderedPageBreak/>
        <w:t xml:space="preserve"> </w:t>
      </w:r>
      <w:r w:rsidR="00707619" w:rsidRPr="003425F3">
        <w:rPr>
          <w:rFonts w:asciiTheme="minorHAnsi" w:hAnsiTheme="minorHAnsi"/>
          <w:color w:val="auto"/>
        </w:rPr>
        <w:t>„dofinansowaniu” – oznacza to płatności pochodzące z budżetu środków europejskich odpowiadające wkładowi z EFS</w:t>
      </w:r>
      <w:r w:rsidR="005214D9">
        <w:rPr>
          <w:rFonts w:asciiTheme="minorHAnsi" w:hAnsiTheme="minorHAnsi"/>
          <w:color w:val="auto"/>
        </w:rPr>
        <w:t xml:space="preserve"> oraz współfinansowanie pochodzące ze środków budżetu państwa</w:t>
      </w:r>
      <w:r w:rsidR="00707619" w:rsidRPr="003425F3">
        <w:rPr>
          <w:rFonts w:asciiTheme="minorHAnsi" w:hAnsiTheme="minorHAnsi"/>
          <w:color w:val="auto"/>
        </w:rPr>
        <w:t xml:space="preserve">, stanowiące bezzwrotną pomoc przeznaczoną na pokrycie wydatków kwalifikowalnych, ponoszonych w związku z realizacją Projektu w ramach Programu </w:t>
      </w:r>
      <w:r w:rsidR="00707619" w:rsidRPr="003F7A34">
        <w:rPr>
          <w:rFonts w:asciiTheme="minorHAnsi" w:hAnsiTheme="minorHAnsi"/>
          <w:color w:val="auto"/>
        </w:rPr>
        <w:t xml:space="preserve">na podstawie </w:t>
      </w:r>
      <w:r w:rsidR="0074123D" w:rsidRPr="003F7A34">
        <w:rPr>
          <w:rFonts w:asciiTheme="minorHAnsi" w:hAnsiTheme="minorHAnsi"/>
          <w:color w:val="auto"/>
        </w:rPr>
        <w:t>Decyzji</w:t>
      </w:r>
      <w:r w:rsidR="00707619" w:rsidRPr="003425F3">
        <w:rPr>
          <w:rFonts w:asciiTheme="minorHAnsi" w:hAnsiTheme="minorHAnsi"/>
          <w:color w:val="auto"/>
        </w:rPr>
        <w:t xml:space="preserve">; </w:t>
      </w:r>
    </w:p>
    <w:p w14:paraId="49BB22D1" w14:textId="45A97A98" w:rsidR="008421AE" w:rsidRPr="00BF3DAC" w:rsidRDefault="008421AE" w:rsidP="004E5080">
      <w:pPr>
        <w:numPr>
          <w:ilvl w:val="0"/>
          <w:numId w:val="1"/>
        </w:numPr>
        <w:suppressAutoHyphens/>
        <w:spacing w:after="60" w:line="240" w:lineRule="auto"/>
        <w:ind w:hanging="410"/>
        <w:rPr>
          <w:rFonts w:asciiTheme="minorHAnsi" w:hAnsiTheme="minorHAnsi"/>
        </w:rPr>
      </w:pPr>
      <w:r w:rsidRPr="00BF3DAC">
        <w:rPr>
          <w:rFonts w:asciiTheme="minorHAnsi" w:hAnsiTheme="minorHAnsi"/>
          <w:i/>
          <w:iCs/>
        </w:rPr>
        <w:t>„</w:t>
      </w:r>
      <w:r w:rsidRPr="00BF3DAC">
        <w:rPr>
          <w:rFonts w:asciiTheme="minorHAnsi" w:hAnsiTheme="minorHAnsi"/>
          <w:iCs/>
        </w:rPr>
        <w:t>dotacji celowej</w:t>
      </w:r>
      <w:r w:rsidRPr="00BF3DAC">
        <w:rPr>
          <w:rFonts w:asciiTheme="minorHAnsi" w:hAnsiTheme="minorHAnsi"/>
          <w:i/>
          <w:iCs/>
        </w:rPr>
        <w:t xml:space="preserve">” </w:t>
      </w:r>
      <w:r w:rsidRPr="00BF3DAC">
        <w:rPr>
          <w:rFonts w:asciiTheme="minorHAnsi" w:hAnsiTheme="minorHAnsi"/>
          <w:szCs w:val="20"/>
        </w:rPr>
        <w:t xml:space="preserve">– </w:t>
      </w:r>
      <w:r w:rsidRPr="00BF3DAC">
        <w:rPr>
          <w:rFonts w:asciiTheme="minorHAnsi" w:hAnsiTheme="minorHAnsi"/>
        </w:rPr>
        <w:t xml:space="preserve">oznacza to środki pochodzące z budżetu państwa jako współfinansowanie wkładu krajowego, stanowiące uzupełnienie do środków europejskich, przekazywane przez Instytucję </w:t>
      </w:r>
      <w:r w:rsidR="009D570E">
        <w:rPr>
          <w:rFonts w:asciiTheme="minorHAnsi" w:hAnsiTheme="minorHAnsi"/>
        </w:rPr>
        <w:t>Zarządzającą</w:t>
      </w:r>
      <w:r w:rsidR="009D570E" w:rsidRPr="00BF3DAC">
        <w:rPr>
          <w:rFonts w:asciiTheme="minorHAnsi" w:hAnsiTheme="minorHAnsi"/>
        </w:rPr>
        <w:t xml:space="preserve"> </w:t>
      </w:r>
      <w:r w:rsidRPr="00BF3DAC">
        <w:rPr>
          <w:rFonts w:asciiTheme="minorHAnsi" w:hAnsiTheme="minorHAnsi"/>
        </w:rPr>
        <w:t>na rachunek bankowy Beneficjenta;</w:t>
      </w:r>
    </w:p>
    <w:p w14:paraId="146C53D0" w14:textId="1ACE6F74" w:rsidR="00CE25B2" w:rsidRPr="006608E1" w:rsidRDefault="00CE25B2" w:rsidP="00F43AC0">
      <w:pPr>
        <w:numPr>
          <w:ilvl w:val="0"/>
          <w:numId w:val="1"/>
        </w:numPr>
        <w:spacing w:after="32"/>
        <w:ind w:hanging="354"/>
        <w:rPr>
          <w:rFonts w:asciiTheme="minorHAnsi" w:hAnsiTheme="minorHAnsi"/>
          <w:color w:val="auto"/>
        </w:rPr>
      </w:pPr>
      <w:r>
        <w:rPr>
          <w:rFonts w:asciiTheme="minorHAnsi" w:hAnsiTheme="minorHAnsi"/>
          <w:color w:val="auto"/>
        </w:rPr>
        <w:t>„dział</w:t>
      </w:r>
      <w:r w:rsidR="00366EA5">
        <w:rPr>
          <w:rFonts w:asciiTheme="minorHAnsi" w:hAnsiTheme="minorHAnsi"/>
          <w:color w:val="auto"/>
        </w:rPr>
        <w:t>anie” – oznacza to Działanie 9.2</w:t>
      </w:r>
      <w:r>
        <w:rPr>
          <w:rFonts w:asciiTheme="minorHAnsi" w:hAnsiTheme="minorHAnsi"/>
          <w:color w:val="auto"/>
        </w:rPr>
        <w:t xml:space="preserve"> </w:t>
      </w:r>
      <w:r w:rsidRPr="006608E1">
        <w:rPr>
          <w:rFonts w:asciiTheme="minorHAnsi" w:hAnsiTheme="minorHAnsi"/>
          <w:i/>
          <w:color w:val="auto"/>
        </w:rPr>
        <w:t xml:space="preserve">Rozwój </w:t>
      </w:r>
      <w:r w:rsidR="00366EA5">
        <w:rPr>
          <w:rFonts w:asciiTheme="minorHAnsi" w:hAnsiTheme="minorHAnsi"/>
          <w:i/>
          <w:color w:val="auto"/>
        </w:rPr>
        <w:t>kształcenia zawodowego</w:t>
      </w:r>
      <w:r>
        <w:rPr>
          <w:rFonts w:asciiTheme="minorHAnsi" w:hAnsiTheme="minorHAnsi"/>
          <w:i/>
          <w:color w:val="auto"/>
        </w:rPr>
        <w:t>;</w:t>
      </w:r>
    </w:p>
    <w:p w14:paraId="0CF17F03" w14:textId="77777777" w:rsidR="00326232" w:rsidRPr="003425F3" w:rsidRDefault="00707619" w:rsidP="004E5080">
      <w:pPr>
        <w:numPr>
          <w:ilvl w:val="0"/>
          <w:numId w:val="1"/>
        </w:numPr>
        <w:ind w:hanging="410"/>
        <w:rPr>
          <w:rFonts w:asciiTheme="minorHAnsi" w:hAnsiTheme="minorHAnsi"/>
          <w:color w:val="auto"/>
        </w:rPr>
      </w:pPr>
      <w:r w:rsidRPr="003425F3">
        <w:rPr>
          <w:rFonts w:asciiTheme="minorHAnsi" w:hAnsiTheme="minorHAnsi"/>
          <w:color w:val="auto"/>
        </w:rPr>
        <w:t xml:space="preserve">„EFS” – oznacza to Europejski Fundusz Społeczny; </w:t>
      </w:r>
    </w:p>
    <w:p w14:paraId="27A2442C" w14:textId="22EE0B0F" w:rsidR="00326232" w:rsidRPr="003425F3" w:rsidRDefault="00707619" w:rsidP="004E5080">
      <w:pPr>
        <w:numPr>
          <w:ilvl w:val="0"/>
          <w:numId w:val="1"/>
        </w:numPr>
        <w:ind w:hanging="410"/>
        <w:rPr>
          <w:rFonts w:asciiTheme="minorHAnsi" w:hAnsiTheme="minorHAnsi"/>
          <w:color w:val="auto"/>
        </w:rPr>
      </w:pPr>
      <w:r w:rsidRPr="003425F3">
        <w:rPr>
          <w:rFonts w:asciiTheme="minorHAnsi" w:hAnsiTheme="minorHAnsi"/>
          <w:color w:val="auto"/>
        </w:rPr>
        <w:t>„</w:t>
      </w:r>
      <w:r w:rsidR="0087577E" w:rsidRPr="003425F3">
        <w:rPr>
          <w:rFonts w:asciiTheme="minorHAnsi" w:hAnsiTheme="minorHAnsi"/>
          <w:color w:val="auto"/>
        </w:rPr>
        <w:t>Instytucj</w:t>
      </w:r>
      <w:r w:rsidR="0087577E">
        <w:rPr>
          <w:rFonts w:asciiTheme="minorHAnsi" w:hAnsiTheme="minorHAnsi"/>
          <w:color w:val="auto"/>
        </w:rPr>
        <w:t xml:space="preserve">a </w:t>
      </w:r>
      <w:r w:rsidRPr="003425F3">
        <w:rPr>
          <w:rFonts w:asciiTheme="minorHAnsi" w:hAnsiTheme="minorHAnsi"/>
          <w:color w:val="auto"/>
        </w:rPr>
        <w:t>Zarządzając</w:t>
      </w:r>
      <w:r w:rsidR="0087577E">
        <w:rPr>
          <w:rFonts w:asciiTheme="minorHAnsi" w:hAnsiTheme="minorHAnsi"/>
          <w:color w:val="auto"/>
        </w:rPr>
        <w:t>a</w:t>
      </w:r>
      <w:r w:rsidRPr="003425F3">
        <w:rPr>
          <w:rFonts w:asciiTheme="minorHAnsi" w:hAnsiTheme="minorHAnsi"/>
          <w:color w:val="auto"/>
        </w:rPr>
        <w:t xml:space="preserve">” – oznacza to Zarząd Województwa Opolskiego; </w:t>
      </w:r>
    </w:p>
    <w:p w14:paraId="171E1AA9" w14:textId="0C472C75" w:rsidR="00326232" w:rsidRDefault="00707619" w:rsidP="004E5080">
      <w:pPr>
        <w:numPr>
          <w:ilvl w:val="0"/>
          <w:numId w:val="1"/>
        </w:numPr>
        <w:spacing w:after="29" w:line="242" w:lineRule="auto"/>
        <w:ind w:hanging="410"/>
        <w:rPr>
          <w:rFonts w:asciiTheme="minorHAnsi" w:hAnsiTheme="minorHAnsi"/>
          <w:color w:val="auto"/>
        </w:rPr>
      </w:pPr>
      <w:r w:rsidRPr="003425F3">
        <w:rPr>
          <w:rFonts w:asciiTheme="minorHAnsi" w:hAnsiTheme="minorHAnsi"/>
          <w:color w:val="auto"/>
        </w:rPr>
        <w:t>„</w:t>
      </w:r>
      <w:r w:rsidR="0087577E" w:rsidRPr="003425F3">
        <w:rPr>
          <w:rFonts w:asciiTheme="minorHAnsi" w:hAnsiTheme="minorHAnsi"/>
          <w:color w:val="auto"/>
        </w:rPr>
        <w:t>Instytucj</w:t>
      </w:r>
      <w:r w:rsidR="0087577E">
        <w:rPr>
          <w:rFonts w:asciiTheme="minorHAnsi" w:hAnsiTheme="minorHAnsi"/>
          <w:color w:val="auto"/>
        </w:rPr>
        <w:t>a</w:t>
      </w:r>
      <w:r w:rsidR="0087577E" w:rsidRPr="003425F3">
        <w:rPr>
          <w:rFonts w:asciiTheme="minorHAnsi" w:hAnsiTheme="minorHAnsi"/>
          <w:color w:val="auto"/>
        </w:rPr>
        <w:t xml:space="preserve"> Pośrednicząc</w:t>
      </w:r>
      <w:r w:rsidR="0087577E">
        <w:rPr>
          <w:rFonts w:asciiTheme="minorHAnsi" w:hAnsiTheme="minorHAnsi"/>
          <w:color w:val="auto"/>
        </w:rPr>
        <w:t>a</w:t>
      </w:r>
      <w:r w:rsidRPr="003425F3">
        <w:rPr>
          <w:rFonts w:asciiTheme="minorHAnsi" w:hAnsiTheme="minorHAnsi"/>
          <w:color w:val="auto"/>
        </w:rPr>
        <w:t xml:space="preserve">” – oznacza to Wojewódzki Urząd Pracy w Opolu pełniący funkcję Instytucji Pośredniczącej Regionalnego Programu Operacyjnego Województwa Opolskiego na lata 2014-2020 na podstawie Uchwały nr 350/2015 z dnia 11 marca 2015 r. w sprawie przyjęcia Porozumienia zawartego pomiędzy Instytucją Zarządzającą Regionalnym Programem Operacyjnym Województwa Opolskiego na lata 2014-2020 (RPO WO 2014-2020) a Instytucją Pośredniczącą w dniu 11 marca 2015 r. w sprawie przekazania zadań </w:t>
      </w:r>
      <w:r w:rsidR="00811A5C" w:rsidRPr="003425F3">
        <w:rPr>
          <w:rFonts w:asciiTheme="minorHAnsi" w:hAnsiTheme="minorHAnsi"/>
          <w:color w:val="auto"/>
        </w:rPr>
        <w:br/>
      </w:r>
      <w:r w:rsidRPr="003425F3">
        <w:rPr>
          <w:rFonts w:asciiTheme="minorHAnsi" w:hAnsiTheme="minorHAnsi"/>
          <w:color w:val="auto"/>
        </w:rPr>
        <w:t xml:space="preserve">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787AACDF" w14:textId="77777777" w:rsidR="00EE7D8C" w:rsidRPr="003425F3" w:rsidRDefault="00EE7D8C" w:rsidP="004E5080">
      <w:pPr>
        <w:numPr>
          <w:ilvl w:val="0"/>
          <w:numId w:val="1"/>
        </w:numPr>
        <w:rPr>
          <w:rFonts w:asciiTheme="minorHAnsi" w:hAnsiTheme="minorHAnsi"/>
          <w:color w:val="auto"/>
        </w:rPr>
      </w:pPr>
      <w:r w:rsidRPr="003425F3">
        <w:rPr>
          <w:rFonts w:asciiTheme="minorHAnsi" w:hAnsiTheme="minorHAnsi"/>
          <w:color w:val="auto"/>
        </w:rPr>
        <w:t>„nieprawidłowoś</w:t>
      </w:r>
      <w:r>
        <w:rPr>
          <w:rFonts w:asciiTheme="minorHAnsi" w:hAnsiTheme="minorHAnsi"/>
          <w:color w:val="auto"/>
        </w:rPr>
        <w:t>ć</w:t>
      </w:r>
      <w:r w:rsidRPr="003425F3">
        <w:rPr>
          <w:rFonts w:asciiTheme="minorHAnsi" w:hAnsiTheme="minorHAnsi"/>
          <w:color w:val="auto"/>
        </w:rPr>
        <w:t>/nieprawidłowoś</w:t>
      </w:r>
      <w:r>
        <w:rPr>
          <w:rFonts w:asciiTheme="minorHAnsi" w:hAnsiTheme="minorHAnsi"/>
          <w:color w:val="auto"/>
        </w:rPr>
        <w:t>ć</w:t>
      </w:r>
      <w:r w:rsidRPr="003425F3">
        <w:rPr>
          <w:rFonts w:asciiTheme="minorHAnsi" w:hAnsiTheme="minorHAnsi"/>
          <w:color w:val="auto"/>
        </w:rPr>
        <w:t xml:space="preserve"> indywidualn</w:t>
      </w:r>
      <w:r>
        <w:rPr>
          <w:rFonts w:asciiTheme="minorHAnsi" w:hAnsiTheme="minorHAnsi"/>
          <w:color w:val="auto"/>
        </w:rPr>
        <w:t>a</w:t>
      </w:r>
      <w:r w:rsidRPr="003425F3">
        <w:rPr>
          <w:rFonts w:asciiTheme="minorHAnsi" w:hAnsiTheme="minorHAnsi"/>
          <w:color w:val="auto"/>
        </w:rPr>
        <w:t xml:space="preserve">” – oznacza to każde naruszenie prawa unijnego lub prawa krajowego dotyczącego stosowania prawa unijnego, wynikające  </w:t>
      </w:r>
      <w:r w:rsidRPr="003425F3">
        <w:rPr>
          <w:rFonts w:asciiTheme="minorHAnsi" w:hAnsiTheme="minorHAnsi"/>
          <w:color w:val="auto"/>
        </w:rPr>
        <w:br/>
        <w:t xml:space="preserve">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 </w:t>
      </w:r>
    </w:p>
    <w:p w14:paraId="66DE64D5" w14:textId="426854E8" w:rsidR="00326232" w:rsidRPr="00C02C71" w:rsidRDefault="00707619" w:rsidP="00213ECB">
      <w:pPr>
        <w:numPr>
          <w:ilvl w:val="0"/>
          <w:numId w:val="1"/>
        </w:numPr>
        <w:spacing w:after="32"/>
        <w:ind w:left="851" w:hanging="425"/>
        <w:rPr>
          <w:rFonts w:asciiTheme="minorHAnsi" w:hAnsiTheme="minorHAnsi"/>
          <w:color w:val="auto"/>
        </w:rPr>
      </w:pPr>
      <w:r w:rsidRPr="00C02C71">
        <w:rPr>
          <w:rFonts w:asciiTheme="minorHAnsi" w:hAnsiTheme="minorHAnsi"/>
          <w:color w:val="auto"/>
        </w:rPr>
        <w:t xml:space="preserve">„Partner” – oznacza to podmiot w rozumieniu art. 33 ust. 1 ustawy wdrożeniowej, który jest wymieniony we Wniosku, realizujący wspólnie z Beneficjentem (i ewentualnie </w:t>
      </w:r>
      <w:r w:rsidR="00C02C71">
        <w:rPr>
          <w:rFonts w:asciiTheme="minorHAnsi" w:hAnsiTheme="minorHAnsi"/>
          <w:color w:val="auto"/>
        </w:rPr>
        <w:br/>
      </w:r>
      <w:r w:rsidRPr="00C02C71">
        <w:rPr>
          <w:rFonts w:asciiTheme="minorHAnsi" w:hAnsiTheme="minorHAnsi"/>
          <w:color w:val="auto"/>
        </w:rPr>
        <w:t xml:space="preserve">z innymi Partnerami) Projekt na warunkach określonych w </w:t>
      </w:r>
      <w:r w:rsidR="008E5A9E" w:rsidRPr="00C02C71">
        <w:rPr>
          <w:rFonts w:asciiTheme="minorHAnsi" w:hAnsiTheme="minorHAnsi"/>
          <w:color w:val="auto"/>
        </w:rPr>
        <w:t xml:space="preserve">Decyzji </w:t>
      </w:r>
      <w:r w:rsidRPr="00C02C71">
        <w:rPr>
          <w:rFonts w:asciiTheme="minorHAnsi" w:hAnsiTheme="minorHAnsi"/>
          <w:color w:val="auto"/>
        </w:rPr>
        <w:t xml:space="preserve">o dofinansowanie,   </w:t>
      </w:r>
      <w:r w:rsidR="00C02C71">
        <w:rPr>
          <w:rFonts w:asciiTheme="minorHAnsi" w:hAnsiTheme="minorHAnsi"/>
          <w:color w:val="auto"/>
        </w:rPr>
        <w:br/>
      </w:r>
      <w:r w:rsidRPr="00C02C71">
        <w:rPr>
          <w:rFonts w:asciiTheme="minorHAnsi" w:hAnsiTheme="minorHAnsi"/>
          <w:color w:val="auto"/>
        </w:rPr>
        <w:t xml:space="preserve">w porozumieniu lub w umowie o partnerstwie, wnoszący do Projektu zasoby ludzkie, organizacyjne, techniczne lub finansowe; </w:t>
      </w:r>
    </w:p>
    <w:p w14:paraId="7626BEDC" w14:textId="44CF0787" w:rsidR="00EE7D8C" w:rsidRDefault="00EE7D8C" w:rsidP="004E5080">
      <w:pPr>
        <w:numPr>
          <w:ilvl w:val="0"/>
          <w:numId w:val="1"/>
        </w:numPr>
        <w:spacing w:after="32"/>
        <w:ind w:hanging="410"/>
        <w:rPr>
          <w:rFonts w:asciiTheme="minorHAnsi" w:hAnsiTheme="minorHAnsi"/>
          <w:color w:val="auto"/>
        </w:rPr>
      </w:pPr>
      <w:r w:rsidRPr="003425F3">
        <w:rPr>
          <w:rFonts w:asciiTheme="minorHAnsi" w:hAnsiTheme="minorHAnsi"/>
          <w:color w:val="auto"/>
        </w:rPr>
        <w:t xml:space="preserve">„personel Projektu” – oznacza to osobę zaangażowaną do realizacji zadań lub czynności                 w ramach Projektu, które wykonuje osobiście, tj. w szczególności osoby zatrudnione na podstawie stosunku pracy lub wykonujące zadania lub czynności w ramach Projektu na podstawie umowy cywilnoprawnej, osoby samozatrudnione w rozumieniu Wytycznych                     w zakresie kwalifikowalności wydatków w ramach EFRR, EFS oraz FS na lata 2014-2020, osoby fizyczne prowadzące działalność gospodarczą, osoby współpracujące w rozumieniu art. 13 </w:t>
      </w:r>
      <w:r w:rsidR="00C02C71">
        <w:rPr>
          <w:rFonts w:asciiTheme="minorHAnsi" w:hAnsiTheme="minorHAnsi"/>
          <w:color w:val="auto"/>
        </w:rPr>
        <w:br/>
      </w:r>
      <w:r w:rsidRPr="003425F3">
        <w:rPr>
          <w:rFonts w:asciiTheme="minorHAnsi" w:hAnsiTheme="minorHAnsi"/>
          <w:color w:val="auto"/>
        </w:rPr>
        <w:t xml:space="preserve">pkt 5 ustawy z dnia 13 października 1998 r. o systemie ubezpieczeń społecznych </w:t>
      </w:r>
      <w:r>
        <w:rPr>
          <w:rFonts w:asciiTheme="minorHAnsi" w:hAnsiTheme="minorHAnsi"/>
          <w:color w:val="auto"/>
        </w:rPr>
        <w:br/>
      </w:r>
      <w:r w:rsidRPr="003425F3">
        <w:rPr>
          <w:rFonts w:asciiTheme="minorHAnsi" w:hAnsiTheme="minorHAnsi"/>
          <w:color w:val="auto"/>
        </w:rPr>
        <w:t xml:space="preserve">(Dz. U. z 2013 r., poz. 1442,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oraz wolontariuszy, wykonujących świadczenia na zasadach określonych w ustawie z dnia 24 kwietnia 2003 r. o działalności pożytku publicznego </w:t>
      </w:r>
      <w:r>
        <w:rPr>
          <w:rFonts w:asciiTheme="minorHAnsi" w:hAnsiTheme="minorHAnsi"/>
          <w:color w:val="auto"/>
        </w:rPr>
        <w:br/>
      </w:r>
      <w:r w:rsidRPr="003425F3">
        <w:rPr>
          <w:rFonts w:asciiTheme="minorHAnsi" w:hAnsiTheme="minorHAnsi"/>
          <w:color w:val="auto"/>
        </w:rPr>
        <w:t xml:space="preserve">i o wolontariacie (Dz. U. z 2014 r., poz. 1118,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60F399EA" w14:textId="77777777" w:rsidR="004E5080" w:rsidRPr="003425F3" w:rsidRDefault="004E5080" w:rsidP="004E5080">
      <w:pPr>
        <w:numPr>
          <w:ilvl w:val="0"/>
          <w:numId w:val="1"/>
        </w:numPr>
        <w:ind w:hanging="410"/>
        <w:rPr>
          <w:rFonts w:asciiTheme="minorHAnsi" w:hAnsiTheme="minorHAnsi"/>
          <w:color w:val="auto"/>
        </w:rPr>
      </w:pPr>
      <w:r w:rsidRPr="003425F3">
        <w:rPr>
          <w:rFonts w:asciiTheme="minorHAnsi" w:hAnsiTheme="minorHAnsi"/>
          <w:color w:val="auto"/>
        </w:rPr>
        <w:t xml:space="preserve">„Powierzający” – oznacza  to odpowiednio: </w:t>
      </w:r>
    </w:p>
    <w:p w14:paraId="7C648876" w14:textId="77777777" w:rsidR="004E5080" w:rsidRPr="003425F3" w:rsidRDefault="004E5080" w:rsidP="004E5080">
      <w:pPr>
        <w:numPr>
          <w:ilvl w:val="1"/>
          <w:numId w:val="2"/>
        </w:numPr>
        <w:spacing w:after="32"/>
        <w:ind w:left="1130" w:hanging="268"/>
        <w:rPr>
          <w:rFonts w:asciiTheme="minorHAnsi" w:hAnsiTheme="minorHAnsi"/>
          <w:color w:val="auto"/>
        </w:rPr>
      </w:pPr>
      <w:r w:rsidRPr="003425F3">
        <w:rPr>
          <w:rFonts w:asciiTheme="minorHAnsi" w:hAnsiTheme="minorHAnsi"/>
          <w:color w:val="auto"/>
        </w:rPr>
        <w:t xml:space="preserve">Marszałka Województwa Opolskiego dla zbioru „UMWO-DPO-SYZYF” oraz dla zbioru </w:t>
      </w:r>
    </w:p>
    <w:p w14:paraId="37D40AA2" w14:textId="77777777" w:rsidR="004E5080" w:rsidRPr="003425F3" w:rsidRDefault="004E5080" w:rsidP="004E5080">
      <w:pPr>
        <w:ind w:left="1428" w:firstLine="0"/>
        <w:rPr>
          <w:rFonts w:asciiTheme="minorHAnsi" w:hAnsiTheme="minorHAnsi"/>
          <w:color w:val="auto"/>
        </w:rPr>
      </w:pPr>
      <w:r w:rsidRPr="003425F3">
        <w:rPr>
          <w:rFonts w:asciiTheme="minorHAnsi" w:hAnsiTheme="minorHAnsi"/>
          <w:color w:val="auto"/>
        </w:rPr>
        <w:lastRenderedPageBreak/>
        <w:t xml:space="preserve">„RPO WO 2014-2020”, </w:t>
      </w:r>
    </w:p>
    <w:p w14:paraId="5CA8B4C1" w14:textId="77777777" w:rsidR="004E5080" w:rsidRPr="003425F3" w:rsidRDefault="004E5080" w:rsidP="004E5080">
      <w:pPr>
        <w:numPr>
          <w:ilvl w:val="1"/>
          <w:numId w:val="2"/>
        </w:numPr>
        <w:ind w:left="1130" w:hanging="268"/>
        <w:rPr>
          <w:rFonts w:asciiTheme="minorHAnsi" w:hAnsiTheme="minorHAnsi"/>
          <w:color w:val="auto"/>
        </w:rPr>
      </w:pPr>
      <w:r w:rsidRPr="003425F3">
        <w:rPr>
          <w:rFonts w:asciiTheme="minorHAnsi" w:hAnsiTheme="minorHAnsi"/>
          <w:color w:val="auto"/>
        </w:rPr>
        <w:t xml:space="preserve">Ministra Rozwoju dla zbioru „Centralny system teleinformatyczny wspierający realizację programów operacyjnych”,  </w:t>
      </w:r>
    </w:p>
    <w:p w14:paraId="4F2B2A07" w14:textId="77777777" w:rsidR="004E5080" w:rsidRPr="003425F3" w:rsidRDefault="004E5080" w:rsidP="004E5080">
      <w:pPr>
        <w:ind w:left="730" w:firstLine="0"/>
        <w:rPr>
          <w:rFonts w:asciiTheme="minorHAnsi" w:hAnsiTheme="minorHAnsi"/>
          <w:color w:val="auto"/>
        </w:rPr>
      </w:pPr>
      <w:r w:rsidRPr="003425F3">
        <w:rPr>
          <w:rFonts w:asciiTheme="minorHAnsi" w:hAnsiTheme="minorHAnsi"/>
          <w:color w:val="auto"/>
        </w:rPr>
        <w:t xml:space="preserve">pełniących rolę właściwego dla danego zbioru administratora danych osobowych; </w:t>
      </w:r>
    </w:p>
    <w:p w14:paraId="7CCF2281" w14:textId="7FA3BE31" w:rsidR="00326232" w:rsidRPr="003425F3" w:rsidRDefault="00707619" w:rsidP="004E5080">
      <w:pPr>
        <w:numPr>
          <w:ilvl w:val="0"/>
          <w:numId w:val="1"/>
        </w:numPr>
        <w:spacing w:after="29"/>
        <w:ind w:hanging="410"/>
        <w:rPr>
          <w:rFonts w:asciiTheme="minorHAnsi" w:hAnsiTheme="minorHAnsi"/>
          <w:color w:val="auto"/>
        </w:rPr>
      </w:pPr>
      <w:r w:rsidRPr="003425F3">
        <w:rPr>
          <w:rFonts w:asciiTheme="minorHAnsi" w:hAnsiTheme="minorHAnsi"/>
          <w:color w:val="auto"/>
        </w:rPr>
        <w:t>„Program” – oznacza to Regionalny Program Operacyjny Województwa Opolskiego na lata 2014-2020 przyjęty Decyzją wykonawczą Komisji Europejskiej z dnia 18.12.2014 r. przyjmującą niektóre elementy programu operacyjnego „Regionalny Program Operacyjny Województwa Opolskiego na lata 2014-202</w:t>
      </w:r>
      <w:r w:rsidR="00811A5C" w:rsidRPr="003425F3">
        <w:rPr>
          <w:rFonts w:asciiTheme="minorHAnsi" w:hAnsiTheme="minorHAnsi"/>
          <w:color w:val="auto"/>
        </w:rPr>
        <w:t xml:space="preserve">0” do wsparcia z Europejskiego </w:t>
      </w:r>
      <w:r w:rsidRPr="003425F3">
        <w:rPr>
          <w:rFonts w:asciiTheme="minorHAnsi" w:hAnsiTheme="minorHAnsi"/>
          <w:color w:val="auto"/>
        </w:rPr>
        <w:t xml:space="preserve">Funduszu Rozwoju Regionalnego </w:t>
      </w:r>
      <w:r w:rsidR="00811A5C" w:rsidRPr="003425F3">
        <w:rPr>
          <w:rFonts w:asciiTheme="minorHAnsi" w:hAnsiTheme="minorHAnsi"/>
          <w:color w:val="auto"/>
        </w:rPr>
        <w:t xml:space="preserve">i Europejskiego Funduszu Społecznego w ramach celu „Inwestycje na rzecz wzrostu </w:t>
      </w:r>
      <w:r w:rsidR="0074123D">
        <w:rPr>
          <w:rFonts w:asciiTheme="minorHAnsi" w:hAnsiTheme="minorHAnsi"/>
          <w:color w:val="auto"/>
        </w:rPr>
        <w:br/>
      </w:r>
      <w:r w:rsidR="00811A5C" w:rsidRPr="003425F3">
        <w:rPr>
          <w:rFonts w:asciiTheme="minorHAnsi" w:hAnsiTheme="minorHAnsi"/>
          <w:color w:val="auto"/>
        </w:rPr>
        <w:t>i zatrudnienia” dla regionu opolskiego w Polsce CCI 2014PL16M2OP008;</w:t>
      </w:r>
    </w:p>
    <w:p w14:paraId="316BBAFB" w14:textId="49FFF9D3" w:rsidR="00326232" w:rsidRPr="003425F3" w:rsidRDefault="00707619" w:rsidP="004E5080">
      <w:pPr>
        <w:numPr>
          <w:ilvl w:val="0"/>
          <w:numId w:val="1"/>
        </w:numPr>
        <w:ind w:hanging="410"/>
        <w:rPr>
          <w:rFonts w:asciiTheme="minorHAnsi" w:hAnsiTheme="minorHAnsi"/>
          <w:color w:val="auto"/>
        </w:rPr>
      </w:pPr>
      <w:r w:rsidRPr="003425F3">
        <w:rPr>
          <w:rFonts w:asciiTheme="minorHAnsi" w:hAnsiTheme="minorHAnsi"/>
          <w:color w:val="auto"/>
        </w:rPr>
        <w:t>„</w:t>
      </w:r>
      <w:r w:rsidR="0087577E" w:rsidRPr="003425F3">
        <w:rPr>
          <w:rFonts w:asciiTheme="minorHAnsi" w:hAnsiTheme="minorHAnsi"/>
          <w:color w:val="auto"/>
        </w:rPr>
        <w:t>Projek</w:t>
      </w:r>
      <w:r w:rsidR="0087577E">
        <w:rPr>
          <w:rFonts w:asciiTheme="minorHAnsi" w:hAnsiTheme="minorHAnsi"/>
          <w:color w:val="auto"/>
        </w:rPr>
        <w:t>t</w:t>
      </w:r>
      <w:r w:rsidRPr="003425F3">
        <w:rPr>
          <w:rFonts w:asciiTheme="minorHAnsi" w:hAnsiTheme="minorHAnsi"/>
          <w:color w:val="auto"/>
        </w:rPr>
        <w:t xml:space="preserve">” – oznacza to Projekt </w:t>
      </w:r>
      <w:r w:rsidRPr="00F0542B">
        <w:rPr>
          <w:rFonts w:asciiTheme="minorHAnsi" w:hAnsiTheme="minorHAnsi"/>
          <w:i/>
          <w:color w:val="auto"/>
        </w:rPr>
        <w:t>[</w:t>
      </w:r>
      <w:r w:rsidR="004C0E6E" w:rsidRPr="00F0542B">
        <w:rPr>
          <w:rFonts w:asciiTheme="minorHAnsi" w:hAnsiTheme="minorHAnsi"/>
          <w:i/>
          <w:color w:val="auto"/>
        </w:rPr>
        <w:t xml:space="preserve">nazwa Wnioskodawcy </w:t>
      </w:r>
      <w:r w:rsidRPr="00F0542B">
        <w:rPr>
          <w:rFonts w:asciiTheme="minorHAnsi" w:hAnsiTheme="minorHAnsi"/>
          <w:i/>
          <w:color w:val="auto"/>
        </w:rPr>
        <w:t>tytuł projektu]</w:t>
      </w:r>
      <w:r w:rsidRPr="003425F3">
        <w:rPr>
          <w:rFonts w:asciiTheme="minorHAnsi" w:hAnsiTheme="minorHAnsi"/>
          <w:color w:val="auto"/>
        </w:rPr>
        <w:t>,</w:t>
      </w:r>
      <w:r w:rsidR="00811A5C" w:rsidRPr="003425F3">
        <w:rPr>
          <w:rFonts w:asciiTheme="minorHAnsi" w:hAnsiTheme="minorHAnsi"/>
          <w:color w:val="auto"/>
        </w:rPr>
        <w:t xml:space="preserve"> nr </w:t>
      </w:r>
      <w:r w:rsidR="00811A5C" w:rsidRPr="00F0542B">
        <w:rPr>
          <w:rFonts w:asciiTheme="minorHAnsi" w:hAnsiTheme="minorHAnsi"/>
          <w:i/>
          <w:color w:val="auto"/>
        </w:rPr>
        <w:t>[numer projektu</w:t>
      </w:r>
      <w:r w:rsidR="00811A5C" w:rsidRPr="003425F3">
        <w:rPr>
          <w:rFonts w:asciiTheme="minorHAnsi" w:hAnsiTheme="minorHAnsi"/>
          <w:color w:val="auto"/>
        </w:rPr>
        <w:t xml:space="preserve">], określony </w:t>
      </w:r>
      <w:r w:rsidRPr="003425F3">
        <w:rPr>
          <w:rFonts w:asciiTheme="minorHAnsi" w:hAnsiTheme="minorHAnsi"/>
          <w:color w:val="auto"/>
        </w:rPr>
        <w:t>we Wniosku</w:t>
      </w:r>
      <w:r w:rsidR="004C0E6E">
        <w:rPr>
          <w:rFonts w:asciiTheme="minorHAnsi" w:hAnsiTheme="minorHAnsi"/>
          <w:color w:val="auto"/>
        </w:rPr>
        <w:t xml:space="preserve"> realizowany w ramach Działania 9.</w:t>
      </w:r>
      <w:r w:rsidR="00366EA5">
        <w:rPr>
          <w:rFonts w:asciiTheme="minorHAnsi" w:hAnsiTheme="minorHAnsi"/>
          <w:color w:val="auto"/>
        </w:rPr>
        <w:t>2</w:t>
      </w:r>
      <w:r w:rsidR="004C0E6E">
        <w:rPr>
          <w:rFonts w:asciiTheme="minorHAnsi" w:hAnsiTheme="minorHAnsi"/>
          <w:color w:val="auto"/>
        </w:rPr>
        <w:t xml:space="preserve"> </w:t>
      </w:r>
      <w:r w:rsidR="004C0E6E" w:rsidRPr="00F0542B">
        <w:rPr>
          <w:rFonts w:asciiTheme="minorHAnsi" w:hAnsiTheme="minorHAnsi"/>
          <w:i/>
          <w:color w:val="auto"/>
        </w:rPr>
        <w:t xml:space="preserve">Rozwój </w:t>
      </w:r>
      <w:r w:rsidR="00366EA5">
        <w:rPr>
          <w:rFonts w:asciiTheme="minorHAnsi" w:hAnsiTheme="minorHAnsi"/>
          <w:i/>
          <w:color w:val="auto"/>
        </w:rPr>
        <w:t>kształcenia zawodowego</w:t>
      </w:r>
      <w:r w:rsidR="002228E2">
        <w:rPr>
          <w:rFonts w:asciiTheme="minorHAnsi" w:hAnsiTheme="minorHAnsi"/>
          <w:i/>
          <w:color w:val="auto"/>
        </w:rPr>
        <w:t xml:space="preserve"> Poddziałania 9.2</w:t>
      </w:r>
      <w:r w:rsidR="004C0E6E">
        <w:rPr>
          <w:rFonts w:asciiTheme="minorHAnsi" w:hAnsiTheme="minorHAnsi"/>
          <w:i/>
          <w:color w:val="auto"/>
        </w:rPr>
        <w:t>.</w:t>
      </w:r>
      <w:r w:rsidR="001B5DD4">
        <w:rPr>
          <w:rFonts w:asciiTheme="minorHAnsi" w:hAnsiTheme="minorHAnsi"/>
          <w:i/>
          <w:color w:val="auto"/>
        </w:rPr>
        <w:t>1</w:t>
      </w:r>
      <w:r w:rsidR="004C0E6E">
        <w:rPr>
          <w:rFonts w:asciiTheme="minorHAnsi" w:hAnsiTheme="minorHAnsi"/>
          <w:i/>
          <w:color w:val="auto"/>
        </w:rPr>
        <w:t xml:space="preserve"> Wsparcie kształcenia </w:t>
      </w:r>
      <w:r w:rsidR="002228E2">
        <w:rPr>
          <w:rFonts w:asciiTheme="minorHAnsi" w:hAnsiTheme="minorHAnsi"/>
          <w:i/>
          <w:color w:val="auto"/>
        </w:rPr>
        <w:t>zawodowego</w:t>
      </w:r>
      <w:r w:rsidRPr="003425F3">
        <w:rPr>
          <w:rFonts w:asciiTheme="minorHAnsi" w:hAnsiTheme="minorHAnsi"/>
          <w:color w:val="auto"/>
        </w:rPr>
        <w:t xml:space="preserve">; </w:t>
      </w:r>
    </w:p>
    <w:p w14:paraId="0CF0FC70" w14:textId="529C4697" w:rsidR="00326232" w:rsidRDefault="00707619" w:rsidP="004E5080">
      <w:pPr>
        <w:numPr>
          <w:ilvl w:val="0"/>
          <w:numId w:val="1"/>
        </w:numPr>
        <w:ind w:hanging="410"/>
        <w:rPr>
          <w:rFonts w:asciiTheme="minorHAnsi" w:hAnsiTheme="minorHAnsi"/>
          <w:color w:val="auto"/>
        </w:rPr>
      </w:pPr>
      <w:r w:rsidRPr="003425F3">
        <w:rPr>
          <w:rFonts w:asciiTheme="minorHAnsi" w:hAnsiTheme="minorHAnsi"/>
          <w:color w:val="auto"/>
        </w:rPr>
        <w:t>„</w:t>
      </w:r>
      <w:r w:rsidR="00676F19" w:rsidRPr="003425F3">
        <w:rPr>
          <w:rFonts w:asciiTheme="minorHAnsi" w:hAnsiTheme="minorHAnsi"/>
          <w:color w:val="auto"/>
        </w:rPr>
        <w:t>przetwarzani</w:t>
      </w:r>
      <w:r w:rsidR="00676F19">
        <w:rPr>
          <w:rFonts w:asciiTheme="minorHAnsi" w:hAnsiTheme="minorHAnsi"/>
          <w:color w:val="auto"/>
        </w:rPr>
        <w:t>e</w:t>
      </w:r>
      <w:r w:rsidR="00676F19" w:rsidRPr="003425F3">
        <w:rPr>
          <w:rFonts w:asciiTheme="minorHAnsi" w:hAnsiTheme="minorHAnsi"/>
          <w:color w:val="auto"/>
        </w:rPr>
        <w:t xml:space="preserve"> </w:t>
      </w:r>
      <w:r w:rsidRPr="003425F3">
        <w:rPr>
          <w:rFonts w:asciiTheme="minorHAnsi" w:hAnsiTheme="minorHAnsi"/>
          <w:color w:val="auto"/>
        </w:rPr>
        <w:t xml:space="preserve">danych osobowych” – oznacza to jakiekolwiek operacje wykonywane na danych osobowych, takie jak zbieranie, utrwalanie, przechowywanie, opracowywanie, zmienianie, udostępnianie i usuwanie a zwłaszcza te, które wykonuje się w SL2014; </w:t>
      </w:r>
    </w:p>
    <w:p w14:paraId="1FCECEFF" w14:textId="77777777" w:rsidR="009760A3" w:rsidRDefault="009760A3" w:rsidP="004E5080">
      <w:pPr>
        <w:numPr>
          <w:ilvl w:val="0"/>
          <w:numId w:val="1"/>
        </w:numPr>
        <w:spacing w:after="32"/>
        <w:rPr>
          <w:rFonts w:asciiTheme="minorHAnsi" w:hAnsiTheme="minorHAnsi"/>
          <w:color w:val="auto"/>
        </w:rPr>
      </w:pPr>
      <w:r w:rsidRPr="003425F3" w:rsidDel="00A067E1">
        <w:rPr>
          <w:rFonts w:asciiTheme="minorHAnsi" w:hAnsiTheme="minorHAnsi"/>
          <w:color w:val="auto"/>
        </w:rPr>
        <w:t xml:space="preserve"> </w:t>
      </w:r>
      <w:r w:rsidRPr="003425F3" w:rsidDel="00EE7D8C">
        <w:rPr>
          <w:rFonts w:asciiTheme="minorHAnsi" w:hAnsiTheme="minorHAnsi"/>
          <w:color w:val="auto"/>
        </w:rPr>
        <w:t xml:space="preserve"> </w:t>
      </w:r>
      <w:r w:rsidRPr="003425F3">
        <w:rPr>
          <w:rFonts w:asciiTheme="minorHAnsi" w:hAnsiTheme="minorHAnsi"/>
          <w:color w:val="auto"/>
        </w:rPr>
        <w:t xml:space="preserve">„realizator Projektu” – należy przez to rozumieć jednostkę organizacyjną Beneficjenta realizującą Projekt. Realizatorem nie może być jednostka posiadająca osobowość prawną.  Realizator nie jest stroną </w:t>
      </w:r>
      <w:r>
        <w:rPr>
          <w:rFonts w:asciiTheme="minorHAnsi" w:hAnsiTheme="minorHAnsi"/>
          <w:color w:val="auto"/>
        </w:rPr>
        <w:t>Decyzji</w:t>
      </w:r>
      <w:r w:rsidRPr="003425F3">
        <w:rPr>
          <w:rFonts w:asciiTheme="minorHAnsi" w:hAnsiTheme="minorHAnsi"/>
          <w:color w:val="auto"/>
        </w:rPr>
        <w:t xml:space="preserve"> o dofinansowanie Projektu; </w:t>
      </w:r>
    </w:p>
    <w:p w14:paraId="45FEE913" w14:textId="02499DB3" w:rsidR="00194DEC" w:rsidRPr="000F33D5" w:rsidRDefault="009D570E" w:rsidP="004E5080">
      <w:pPr>
        <w:numPr>
          <w:ilvl w:val="0"/>
          <w:numId w:val="1"/>
        </w:numPr>
        <w:ind w:hanging="410"/>
        <w:rPr>
          <w:rFonts w:asciiTheme="minorHAnsi" w:hAnsiTheme="minorHAnsi"/>
          <w:color w:val="auto"/>
        </w:rPr>
      </w:pPr>
      <w:r w:rsidRPr="003425F3" w:rsidDel="009D570E">
        <w:rPr>
          <w:rFonts w:asciiTheme="minorHAnsi" w:hAnsiTheme="minorHAnsi"/>
          <w:color w:val="auto"/>
        </w:rPr>
        <w:t xml:space="preserve"> </w:t>
      </w:r>
      <w:r w:rsidR="00194DEC" w:rsidRPr="000F33D5">
        <w:rPr>
          <w:rFonts w:asciiTheme="minorHAnsi" w:hAnsiTheme="minorHAnsi"/>
          <w:color w:val="auto"/>
        </w:rPr>
        <w:t xml:space="preserve">„Regulamin konkursu” – oznacza to dokument określający m. in.: przedmiot i formę konkursu nr … , zasady jego organizacji, warunki uczestnictwa, sposób wyboru Projektów oraz pozostałe informacje niezbędne podczas przygotowywania wniosków o dofinansowanie Projektu </w:t>
      </w:r>
      <w:r w:rsidR="005D71D3">
        <w:rPr>
          <w:rFonts w:asciiTheme="minorHAnsi" w:hAnsiTheme="minorHAnsi"/>
          <w:color w:val="auto"/>
        </w:rPr>
        <w:br/>
      </w:r>
      <w:r w:rsidR="00194DEC" w:rsidRPr="000F33D5">
        <w:rPr>
          <w:rFonts w:asciiTheme="minorHAnsi" w:hAnsiTheme="minorHAnsi"/>
          <w:color w:val="auto"/>
        </w:rPr>
        <w:t>w ramach Regionalnego Programu Operacyjnego Województwa Opolskiego na lata 2014-2020 Osi Priorytetowej IX – Wysoka jakość edukacji, Działania 9.</w:t>
      </w:r>
      <w:r w:rsidR="00366EA5">
        <w:rPr>
          <w:rFonts w:asciiTheme="minorHAnsi" w:hAnsiTheme="minorHAnsi"/>
          <w:color w:val="auto"/>
        </w:rPr>
        <w:t>2</w:t>
      </w:r>
      <w:r w:rsidR="00194DEC" w:rsidRPr="000F33D5">
        <w:rPr>
          <w:rFonts w:asciiTheme="minorHAnsi" w:hAnsiTheme="minorHAnsi"/>
          <w:color w:val="auto"/>
        </w:rPr>
        <w:t xml:space="preserve"> – Rozwój </w:t>
      </w:r>
      <w:r w:rsidR="00366EA5">
        <w:rPr>
          <w:rFonts w:asciiTheme="minorHAnsi" w:hAnsiTheme="minorHAnsi"/>
          <w:color w:val="auto"/>
        </w:rPr>
        <w:t>kształcenia zawodowego</w:t>
      </w:r>
      <w:r w:rsidR="00194DEC" w:rsidRPr="000F33D5">
        <w:rPr>
          <w:rFonts w:asciiTheme="minorHAnsi" w:hAnsiTheme="minorHAnsi"/>
          <w:color w:val="auto"/>
        </w:rPr>
        <w:t>, Poddziałania 9.</w:t>
      </w:r>
      <w:r w:rsidR="00F839A6">
        <w:rPr>
          <w:rFonts w:asciiTheme="minorHAnsi" w:hAnsiTheme="minorHAnsi"/>
          <w:color w:val="auto"/>
        </w:rPr>
        <w:t>2</w:t>
      </w:r>
      <w:r w:rsidR="00194DEC" w:rsidRPr="000F33D5">
        <w:rPr>
          <w:rFonts w:asciiTheme="minorHAnsi" w:hAnsiTheme="minorHAnsi"/>
          <w:color w:val="auto"/>
        </w:rPr>
        <w:t>.</w:t>
      </w:r>
      <w:r w:rsidR="00203D59">
        <w:rPr>
          <w:rFonts w:asciiTheme="minorHAnsi" w:hAnsiTheme="minorHAnsi"/>
          <w:color w:val="auto"/>
        </w:rPr>
        <w:t>1</w:t>
      </w:r>
      <w:r w:rsidR="00194DEC" w:rsidRPr="000F33D5">
        <w:rPr>
          <w:rFonts w:asciiTheme="minorHAnsi" w:hAnsiTheme="minorHAnsi"/>
          <w:color w:val="auto"/>
        </w:rPr>
        <w:t xml:space="preserve"> – Wsparcie kształcenia </w:t>
      </w:r>
      <w:r w:rsidR="00F839A6">
        <w:rPr>
          <w:rFonts w:asciiTheme="minorHAnsi" w:hAnsiTheme="minorHAnsi"/>
          <w:color w:val="auto"/>
        </w:rPr>
        <w:t>zawodowego</w:t>
      </w:r>
      <w:r w:rsidR="00194DEC" w:rsidRPr="000F33D5">
        <w:rPr>
          <w:rFonts w:asciiTheme="minorHAnsi" w:hAnsiTheme="minorHAnsi"/>
          <w:color w:val="auto"/>
        </w:rPr>
        <w:t xml:space="preserve">; dostępny na stronie internetowej Instytucji Pośredniczącej i Instytucji Zarządzającej oraz na portalu Funduszy Europejskich; </w:t>
      </w:r>
    </w:p>
    <w:p w14:paraId="14111295" w14:textId="33735039" w:rsidR="00326232" w:rsidRDefault="00707619" w:rsidP="004E5080">
      <w:pPr>
        <w:numPr>
          <w:ilvl w:val="0"/>
          <w:numId w:val="1"/>
        </w:numPr>
        <w:spacing w:after="95" w:line="242" w:lineRule="auto"/>
        <w:ind w:hanging="410"/>
        <w:rPr>
          <w:rFonts w:asciiTheme="minorHAnsi" w:hAnsiTheme="minorHAnsi"/>
          <w:color w:val="auto"/>
        </w:rPr>
      </w:pPr>
      <w:r w:rsidRPr="003425F3">
        <w:rPr>
          <w:rFonts w:asciiTheme="minorHAnsi" w:hAnsiTheme="minorHAnsi"/>
          <w:color w:val="auto"/>
        </w:rPr>
        <w:t>„</w:t>
      </w:r>
      <w:r w:rsidR="00676F19" w:rsidRPr="003425F3">
        <w:rPr>
          <w:rFonts w:asciiTheme="minorHAnsi" w:hAnsiTheme="minorHAnsi"/>
          <w:color w:val="auto"/>
        </w:rPr>
        <w:t>Rozporządzeni</w:t>
      </w:r>
      <w:r w:rsidR="00676F19">
        <w:rPr>
          <w:rFonts w:asciiTheme="minorHAnsi" w:hAnsiTheme="minorHAnsi"/>
          <w:color w:val="auto"/>
        </w:rPr>
        <w:t>e</w:t>
      </w:r>
      <w:r w:rsidR="00676F19" w:rsidRPr="003425F3">
        <w:rPr>
          <w:rFonts w:asciiTheme="minorHAnsi" w:hAnsiTheme="minorHAnsi"/>
          <w:color w:val="auto"/>
        </w:rPr>
        <w:t xml:space="preserve"> ogóln</w:t>
      </w:r>
      <w:r w:rsidR="00676F19">
        <w:rPr>
          <w:rFonts w:asciiTheme="minorHAnsi" w:hAnsiTheme="minorHAnsi"/>
          <w:color w:val="auto"/>
        </w:rPr>
        <w:t>e</w:t>
      </w:r>
      <w:r w:rsidRPr="003425F3">
        <w:rPr>
          <w:rFonts w:asciiTheme="minorHAnsi" w:hAnsiTheme="minorHAnsi"/>
          <w:color w:val="auto"/>
        </w:rPr>
        <w:t xml:space="preserve">” – oznacza to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w:t>
      </w:r>
      <w:r w:rsidR="00811A5C" w:rsidRPr="003425F3">
        <w:rPr>
          <w:rFonts w:asciiTheme="minorHAnsi" w:hAnsiTheme="minorHAnsi"/>
          <w:color w:val="auto"/>
        </w:rPr>
        <w:t xml:space="preserve">ogólne dotyczące Europejskiego </w:t>
      </w:r>
      <w:r w:rsidRPr="003425F3">
        <w:rPr>
          <w:rFonts w:asciiTheme="minorHAnsi" w:hAnsiTheme="minorHAnsi"/>
          <w:color w:val="auto"/>
        </w:rPr>
        <w:t>Fu</w:t>
      </w:r>
      <w:r w:rsidR="00811A5C" w:rsidRPr="003425F3">
        <w:rPr>
          <w:rFonts w:asciiTheme="minorHAnsi" w:hAnsiTheme="minorHAnsi"/>
          <w:color w:val="auto"/>
        </w:rPr>
        <w:t xml:space="preserve">nduszu Rozwoju </w:t>
      </w:r>
      <w:r w:rsidR="00811A5C" w:rsidRPr="003425F3">
        <w:rPr>
          <w:rFonts w:asciiTheme="minorHAnsi" w:hAnsiTheme="minorHAnsi"/>
          <w:color w:val="auto"/>
        </w:rPr>
        <w:tab/>
        <w:t xml:space="preserve">Regionalnego, Europejskiego </w:t>
      </w:r>
      <w:r w:rsidRPr="003425F3">
        <w:rPr>
          <w:rFonts w:asciiTheme="minorHAnsi" w:hAnsiTheme="minorHAnsi"/>
          <w:color w:val="auto"/>
        </w:rPr>
        <w:t xml:space="preserve">Funduszu Społecznego, Funduszu Spójności i Europejskiego Funduszu Morskiego </w:t>
      </w:r>
      <w:r w:rsidR="00811A5C" w:rsidRPr="003425F3">
        <w:rPr>
          <w:rFonts w:asciiTheme="minorHAnsi" w:hAnsiTheme="minorHAnsi"/>
          <w:color w:val="auto"/>
        </w:rPr>
        <w:br/>
      </w:r>
      <w:r w:rsidRPr="003425F3">
        <w:rPr>
          <w:rFonts w:asciiTheme="minorHAnsi" w:hAnsiTheme="minorHAnsi"/>
          <w:color w:val="auto"/>
        </w:rPr>
        <w:t xml:space="preserve">i Rybackiego oraz uchylające rozporządzenie Rady (WE) nr 1083/2006 (Dz. Urz. UE L 347 </w:t>
      </w:r>
      <w:r w:rsidR="00811A5C" w:rsidRPr="003425F3">
        <w:rPr>
          <w:rFonts w:asciiTheme="minorHAnsi" w:hAnsiTheme="minorHAnsi"/>
          <w:color w:val="auto"/>
        </w:rPr>
        <w:br/>
      </w:r>
      <w:r w:rsidRPr="003425F3">
        <w:rPr>
          <w:rFonts w:asciiTheme="minorHAnsi" w:hAnsiTheme="minorHAnsi"/>
          <w:color w:val="auto"/>
        </w:rPr>
        <w:t xml:space="preserve">z 20.12.2013r., str. 320); </w:t>
      </w:r>
    </w:p>
    <w:p w14:paraId="5F62D449" w14:textId="77777777" w:rsidR="00EE7D8C" w:rsidRPr="003425F3" w:rsidRDefault="00EE7D8C" w:rsidP="004E5080">
      <w:pPr>
        <w:numPr>
          <w:ilvl w:val="0"/>
          <w:numId w:val="1"/>
        </w:numPr>
        <w:rPr>
          <w:rFonts w:asciiTheme="minorHAnsi" w:hAnsiTheme="minorHAnsi"/>
          <w:color w:val="auto"/>
        </w:rPr>
      </w:pPr>
      <w:r w:rsidRPr="003425F3" w:rsidDel="00A067E1">
        <w:rPr>
          <w:rFonts w:asciiTheme="minorHAnsi" w:hAnsiTheme="minorHAnsi"/>
          <w:color w:val="auto"/>
        </w:rPr>
        <w:t xml:space="preserve"> </w:t>
      </w:r>
      <w:r w:rsidRPr="003425F3" w:rsidDel="00EE7D8C">
        <w:rPr>
          <w:rFonts w:asciiTheme="minorHAnsi" w:hAnsiTheme="minorHAnsi"/>
          <w:color w:val="auto"/>
        </w:rPr>
        <w:t xml:space="preserve"> </w:t>
      </w:r>
      <w:r w:rsidRPr="003425F3">
        <w:rPr>
          <w:rFonts w:asciiTheme="minorHAnsi" w:hAnsiTheme="minorHAnsi"/>
          <w:color w:val="auto"/>
        </w:rPr>
        <w:t xml:space="preserve">„SL2014” – oznacza to aplikację główną centralnego systemu teleinformatycznego, wykorzystywaną w procesie rozliczania Projektu;  </w:t>
      </w:r>
    </w:p>
    <w:p w14:paraId="5BEF2467" w14:textId="77777777" w:rsidR="00A067E1" w:rsidRPr="003425F3" w:rsidRDefault="00A067E1" w:rsidP="004E5080">
      <w:pPr>
        <w:numPr>
          <w:ilvl w:val="0"/>
          <w:numId w:val="1"/>
        </w:numPr>
        <w:spacing w:after="229" w:line="246" w:lineRule="auto"/>
        <w:ind w:hanging="410"/>
        <w:rPr>
          <w:rFonts w:asciiTheme="minorHAnsi" w:hAnsiTheme="minorHAnsi"/>
          <w:color w:val="auto"/>
        </w:rPr>
      </w:pPr>
      <w:r w:rsidRPr="003425F3">
        <w:rPr>
          <w:rFonts w:asciiTheme="minorHAnsi" w:hAnsiTheme="minorHAnsi"/>
          <w:color w:val="auto"/>
        </w:rPr>
        <w:t>„stron</w:t>
      </w:r>
      <w:r>
        <w:rPr>
          <w:rFonts w:asciiTheme="minorHAnsi" w:hAnsiTheme="minorHAnsi"/>
          <w:color w:val="auto"/>
        </w:rPr>
        <w:t>a</w:t>
      </w:r>
      <w:r w:rsidRPr="003425F3">
        <w:rPr>
          <w:rFonts w:asciiTheme="minorHAnsi" w:hAnsiTheme="minorHAnsi"/>
          <w:color w:val="auto"/>
        </w:rPr>
        <w:t xml:space="preserve"> internetow</w:t>
      </w:r>
      <w:r>
        <w:rPr>
          <w:rFonts w:asciiTheme="minorHAnsi" w:hAnsiTheme="minorHAnsi"/>
          <w:color w:val="auto"/>
        </w:rPr>
        <w:t>a</w:t>
      </w:r>
      <w:r w:rsidRPr="003425F3">
        <w:rPr>
          <w:rFonts w:asciiTheme="minorHAnsi" w:hAnsiTheme="minorHAnsi"/>
          <w:color w:val="auto"/>
        </w:rPr>
        <w:t xml:space="preserve"> Instytucji Pośredniczącej” – oznacza to adres strony </w:t>
      </w:r>
      <w:hyperlink r:id="rId9" w:history="1">
        <w:r w:rsidRPr="003425F3">
          <w:rPr>
            <w:rStyle w:val="Hipercze"/>
            <w:rFonts w:asciiTheme="minorHAnsi" w:hAnsiTheme="minorHAnsi"/>
            <w:color w:val="auto"/>
          </w:rPr>
          <w:t>www.pokl.opolskie.pl</w:t>
        </w:r>
      </w:hyperlink>
      <w:r w:rsidRPr="003425F3">
        <w:rPr>
          <w:rFonts w:asciiTheme="minorHAnsi" w:hAnsiTheme="minorHAnsi"/>
          <w:color w:val="auto"/>
        </w:rPr>
        <w:t xml:space="preserve"> zakładka RPO WO</w:t>
      </w:r>
      <w:r w:rsidRPr="003425F3">
        <w:rPr>
          <w:rFonts w:asciiTheme="minorHAnsi" w:hAnsiTheme="minorHAnsi"/>
          <w:b/>
          <w:color w:val="auto"/>
        </w:rPr>
        <w:t xml:space="preserve"> </w:t>
      </w:r>
      <w:r w:rsidRPr="003425F3">
        <w:rPr>
          <w:rFonts w:asciiTheme="minorHAnsi" w:hAnsiTheme="minorHAnsi"/>
          <w:color w:val="auto"/>
        </w:rPr>
        <w:t xml:space="preserve">2014-2020;  </w:t>
      </w:r>
    </w:p>
    <w:p w14:paraId="3C44D478" w14:textId="47510052" w:rsidR="00A067E1" w:rsidRPr="004F535B" w:rsidRDefault="00A067E1" w:rsidP="004E5080">
      <w:pPr>
        <w:numPr>
          <w:ilvl w:val="0"/>
          <w:numId w:val="1"/>
        </w:numPr>
        <w:spacing w:after="32"/>
        <w:ind w:hanging="410"/>
        <w:rPr>
          <w:rFonts w:asciiTheme="minorHAnsi" w:hAnsiTheme="minorHAnsi"/>
          <w:color w:val="auto"/>
        </w:rPr>
      </w:pPr>
      <w:r w:rsidRPr="003425F3">
        <w:rPr>
          <w:rFonts w:asciiTheme="minorHAnsi" w:hAnsiTheme="minorHAnsi"/>
          <w:color w:val="auto"/>
        </w:rPr>
        <w:t>„SZOOP” – oznacza to Szczegółowy opis osi priorytetowych Regionalnego Programu Operacyjnego Województwa Opolskiego na lata 2014-2020. Zakres Europejski Fundusz</w:t>
      </w:r>
      <w:r w:rsidRPr="003425F3">
        <w:rPr>
          <w:rFonts w:asciiTheme="minorHAnsi" w:hAnsiTheme="minorHAnsi"/>
          <w:color w:val="auto"/>
        </w:rPr>
        <w:br/>
      </w:r>
      <w:r w:rsidRPr="004F535B">
        <w:rPr>
          <w:rFonts w:asciiTheme="minorHAnsi" w:hAnsiTheme="minorHAnsi"/>
          <w:color w:val="auto"/>
        </w:rPr>
        <w:t>Społeczny [</w:t>
      </w:r>
      <w:r w:rsidRPr="00F0542B">
        <w:rPr>
          <w:rFonts w:asciiTheme="minorHAnsi" w:hAnsiTheme="minorHAnsi"/>
          <w:color w:val="auto"/>
        </w:rPr>
        <w:t xml:space="preserve">wersja nr </w:t>
      </w:r>
      <w:r w:rsidR="004F535B" w:rsidRPr="00F0542B">
        <w:rPr>
          <w:rFonts w:asciiTheme="minorHAnsi" w:hAnsiTheme="minorHAnsi"/>
          <w:color w:val="auto"/>
        </w:rPr>
        <w:t>5</w:t>
      </w:r>
      <w:r w:rsidRPr="004F535B">
        <w:rPr>
          <w:rFonts w:asciiTheme="minorHAnsi" w:hAnsiTheme="minorHAnsi"/>
          <w:color w:val="auto"/>
        </w:rPr>
        <w:t>], przyjęty przez Zarząd Województwa Opolskiego, Uchwałą</w:t>
      </w:r>
      <w:r w:rsidRPr="00F0542B">
        <w:rPr>
          <w:rFonts w:asciiTheme="minorHAnsi" w:hAnsiTheme="minorHAnsi"/>
          <w:color w:val="auto"/>
        </w:rPr>
        <w:t xml:space="preserve"> </w:t>
      </w:r>
      <w:r w:rsidR="005D71D3">
        <w:rPr>
          <w:rFonts w:asciiTheme="minorHAnsi" w:hAnsiTheme="minorHAnsi"/>
          <w:color w:val="auto"/>
        </w:rPr>
        <w:br/>
      </w:r>
      <w:r w:rsidRPr="00F0542B">
        <w:rPr>
          <w:rFonts w:asciiTheme="minorHAnsi" w:hAnsiTheme="minorHAnsi"/>
          <w:color w:val="auto"/>
        </w:rPr>
        <w:t xml:space="preserve">nr </w:t>
      </w:r>
      <w:r w:rsidR="004F535B" w:rsidRPr="00F0542B">
        <w:rPr>
          <w:rFonts w:asciiTheme="minorHAnsi" w:hAnsiTheme="minorHAnsi"/>
          <w:color w:val="auto"/>
        </w:rPr>
        <w:t xml:space="preserve">1323/2015 </w:t>
      </w:r>
      <w:r w:rsidRPr="00F0542B">
        <w:rPr>
          <w:rFonts w:asciiTheme="minorHAnsi" w:hAnsiTheme="minorHAnsi"/>
          <w:color w:val="auto"/>
        </w:rPr>
        <w:t xml:space="preserve"> Zarządu Województwa Opolskiego z dnia </w:t>
      </w:r>
      <w:r w:rsidR="004F535B" w:rsidRPr="00F0542B">
        <w:rPr>
          <w:rFonts w:asciiTheme="minorHAnsi" w:hAnsiTheme="minorHAnsi"/>
          <w:color w:val="auto"/>
        </w:rPr>
        <w:t>3 listopada</w:t>
      </w:r>
      <w:r w:rsidRPr="00F0542B">
        <w:rPr>
          <w:rFonts w:asciiTheme="minorHAnsi" w:hAnsiTheme="minorHAnsi"/>
          <w:color w:val="auto"/>
        </w:rPr>
        <w:t xml:space="preserve"> 201</w:t>
      </w:r>
      <w:r w:rsidR="004F535B" w:rsidRPr="00F0542B">
        <w:rPr>
          <w:rFonts w:asciiTheme="minorHAnsi" w:hAnsiTheme="minorHAnsi"/>
          <w:color w:val="auto"/>
        </w:rPr>
        <w:t>5</w:t>
      </w:r>
      <w:r w:rsidRPr="00F0542B">
        <w:rPr>
          <w:rFonts w:asciiTheme="minorHAnsi" w:hAnsiTheme="minorHAnsi"/>
          <w:color w:val="auto"/>
        </w:rPr>
        <w:t xml:space="preserve"> r.; </w:t>
      </w:r>
    </w:p>
    <w:p w14:paraId="5BA44D80" w14:textId="77777777" w:rsidR="00A067E1" w:rsidRDefault="00A067E1" w:rsidP="004E5080">
      <w:pPr>
        <w:numPr>
          <w:ilvl w:val="0"/>
          <w:numId w:val="1"/>
        </w:numPr>
        <w:ind w:hanging="410"/>
        <w:rPr>
          <w:rFonts w:asciiTheme="minorHAnsi" w:hAnsiTheme="minorHAnsi"/>
          <w:color w:val="auto"/>
        </w:rPr>
      </w:pPr>
      <w:r w:rsidRPr="003425F3">
        <w:rPr>
          <w:rFonts w:asciiTheme="minorHAnsi" w:hAnsiTheme="minorHAnsi"/>
          <w:color w:val="auto"/>
        </w:rPr>
        <w:lastRenderedPageBreak/>
        <w:t>„środk</w:t>
      </w:r>
      <w:r>
        <w:rPr>
          <w:rFonts w:asciiTheme="minorHAnsi" w:hAnsiTheme="minorHAnsi"/>
          <w:color w:val="auto"/>
        </w:rPr>
        <w:t>i</w:t>
      </w:r>
      <w:r w:rsidRPr="003425F3">
        <w:rPr>
          <w:rFonts w:asciiTheme="minorHAnsi" w:hAnsiTheme="minorHAnsi"/>
          <w:color w:val="auto"/>
        </w:rPr>
        <w:t xml:space="preserve"> europejski</w:t>
      </w:r>
      <w:r>
        <w:rPr>
          <w:rFonts w:asciiTheme="minorHAnsi" w:hAnsiTheme="minorHAnsi"/>
          <w:color w:val="auto"/>
        </w:rPr>
        <w:t>e</w:t>
      </w:r>
      <w:r w:rsidRPr="003425F3">
        <w:rPr>
          <w:rFonts w:asciiTheme="minorHAnsi" w:hAnsiTheme="minorHAnsi"/>
          <w:color w:val="auto"/>
        </w:rPr>
        <w:t xml:space="preserve">” – oznacza to część lub całość dofinansowania pochodzącą ze środków Europejskiego Funduszu Społecznego przekazywaną w formie płatności z rachunku Ministra Finansów, o którym mowa w art. 200 ust. 1 ustawy o finansach, prowadzonego w Banku Gospodarstwa Krajowego; </w:t>
      </w:r>
    </w:p>
    <w:p w14:paraId="5F913A0F" w14:textId="77777777" w:rsidR="00EE7D8C" w:rsidRPr="003425F3" w:rsidRDefault="00EE7D8C" w:rsidP="004E5080">
      <w:pPr>
        <w:numPr>
          <w:ilvl w:val="0"/>
          <w:numId w:val="1"/>
        </w:numPr>
        <w:spacing w:after="101" w:line="246" w:lineRule="auto"/>
        <w:ind w:hanging="410"/>
        <w:rPr>
          <w:rFonts w:asciiTheme="minorHAnsi" w:hAnsiTheme="minorHAnsi"/>
          <w:color w:val="auto"/>
        </w:rPr>
      </w:pPr>
      <w:r w:rsidRPr="003425F3">
        <w:rPr>
          <w:rFonts w:asciiTheme="minorHAnsi" w:hAnsiTheme="minorHAnsi"/>
          <w:color w:val="auto"/>
        </w:rPr>
        <w:t xml:space="preserve">„uczestnik Projektu” – oznacza to uczestnika w rozumieniu Wytycznych w zakresie monitorowania postępu rzeczowego realizacji programów operacyjnych na lata 2014-2020, które zamieszczone są na stronie internetowej Instytucji Pośredniczącej; </w:t>
      </w:r>
    </w:p>
    <w:p w14:paraId="29896381" w14:textId="77777777" w:rsidR="00EE7D8C" w:rsidRPr="003425F3" w:rsidRDefault="00EE7D8C" w:rsidP="004E5080">
      <w:pPr>
        <w:numPr>
          <w:ilvl w:val="0"/>
          <w:numId w:val="1"/>
        </w:numPr>
        <w:ind w:hanging="410"/>
        <w:rPr>
          <w:rFonts w:asciiTheme="minorHAnsi" w:hAnsiTheme="minorHAnsi"/>
          <w:color w:val="auto"/>
        </w:rPr>
      </w:pPr>
      <w:r w:rsidRPr="003425F3">
        <w:rPr>
          <w:rFonts w:asciiTheme="minorHAnsi" w:hAnsiTheme="minorHAnsi"/>
          <w:color w:val="auto"/>
        </w:rPr>
        <w:t>„</w:t>
      </w:r>
      <w:r>
        <w:rPr>
          <w:rFonts w:asciiTheme="minorHAnsi" w:hAnsiTheme="minorHAnsi"/>
          <w:color w:val="auto"/>
        </w:rPr>
        <w:t>ustawa</w:t>
      </w:r>
      <w:r w:rsidRPr="003425F3">
        <w:rPr>
          <w:rFonts w:asciiTheme="minorHAnsi" w:hAnsiTheme="minorHAnsi"/>
          <w:color w:val="auto"/>
        </w:rPr>
        <w:t xml:space="preserve"> o finansach” – oznacza to ustawę z dnia 27 sierpnia 2009 r. o finansach publicznych (Dz. U. z 2013 r., poz. 885,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6E0292F3" w14:textId="29CA6F36" w:rsidR="00326232" w:rsidRPr="003425F3" w:rsidRDefault="00707619" w:rsidP="004E5080">
      <w:pPr>
        <w:numPr>
          <w:ilvl w:val="0"/>
          <w:numId w:val="1"/>
        </w:numPr>
        <w:ind w:hanging="410"/>
        <w:rPr>
          <w:rFonts w:asciiTheme="minorHAnsi" w:hAnsiTheme="minorHAnsi"/>
          <w:color w:val="auto"/>
        </w:rPr>
      </w:pPr>
      <w:r w:rsidRPr="003425F3">
        <w:rPr>
          <w:rFonts w:asciiTheme="minorHAnsi" w:hAnsiTheme="minorHAnsi"/>
          <w:color w:val="auto"/>
        </w:rPr>
        <w:t>„</w:t>
      </w:r>
      <w:r w:rsidR="00676F19" w:rsidRPr="003425F3">
        <w:rPr>
          <w:rFonts w:asciiTheme="minorHAnsi" w:hAnsiTheme="minorHAnsi"/>
          <w:color w:val="auto"/>
        </w:rPr>
        <w:t>ustawi</w:t>
      </w:r>
      <w:r w:rsidR="00676F19">
        <w:rPr>
          <w:rFonts w:asciiTheme="minorHAnsi" w:hAnsiTheme="minorHAnsi"/>
          <w:color w:val="auto"/>
        </w:rPr>
        <w:t>a</w:t>
      </w:r>
      <w:r w:rsidR="00676F19" w:rsidRPr="003425F3">
        <w:rPr>
          <w:rFonts w:asciiTheme="minorHAnsi" w:hAnsiTheme="minorHAnsi"/>
          <w:color w:val="auto"/>
        </w:rPr>
        <w:t xml:space="preserve"> </w:t>
      </w:r>
      <w:proofErr w:type="spellStart"/>
      <w:r w:rsidRPr="003425F3">
        <w:rPr>
          <w:rFonts w:asciiTheme="minorHAnsi" w:hAnsiTheme="minorHAnsi"/>
          <w:color w:val="auto"/>
        </w:rPr>
        <w:t>Pzp</w:t>
      </w:r>
      <w:proofErr w:type="spellEnd"/>
      <w:r w:rsidRPr="003425F3">
        <w:rPr>
          <w:rFonts w:asciiTheme="minorHAnsi" w:hAnsiTheme="minorHAnsi"/>
          <w:color w:val="auto"/>
        </w:rPr>
        <w:t xml:space="preserve">” – oznacza to ustawę z dnia 29 stycznia 2004 r. – Prawo zamówień publicznych (Dz. U. z 2013 r., poz. 907,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73CC76A6" w14:textId="1D08EBDE" w:rsidR="00326232" w:rsidRPr="003425F3" w:rsidRDefault="00707619" w:rsidP="004E5080">
      <w:pPr>
        <w:numPr>
          <w:ilvl w:val="0"/>
          <w:numId w:val="1"/>
        </w:numPr>
        <w:ind w:hanging="410"/>
        <w:rPr>
          <w:rFonts w:asciiTheme="minorHAnsi" w:hAnsiTheme="minorHAnsi"/>
          <w:color w:val="auto"/>
        </w:rPr>
      </w:pPr>
      <w:r w:rsidRPr="003425F3">
        <w:rPr>
          <w:rFonts w:asciiTheme="minorHAnsi" w:hAnsiTheme="minorHAnsi"/>
          <w:color w:val="auto"/>
        </w:rPr>
        <w:t>„</w:t>
      </w:r>
      <w:r w:rsidR="00676F19" w:rsidRPr="003425F3">
        <w:rPr>
          <w:rFonts w:asciiTheme="minorHAnsi" w:hAnsiTheme="minorHAnsi"/>
          <w:color w:val="auto"/>
        </w:rPr>
        <w:t>ustawi</w:t>
      </w:r>
      <w:r w:rsidR="00676F19">
        <w:rPr>
          <w:rFonts w:asciiTheme="minorHAnsi" w:hAnsiTheme="minorHAnsi"/>
          <w:color w:val="auto"/>
        </w:rPr>
        <w:t>a</w:t>
      </w:r>
      <w:r w:rsidR="00676F19" w:rsidRPr="003425F3">
        <w:rPr>
          <w:rFonts w:asciiTheme="minorHAnsi" w:hAnsiTheme="minorHAnsi"/>
          <w:color w:val="auto"/>
        </w:rPr>
        <w:t xml:space="preserve"> wdrożeniow</w:t>
      </w:r>
      <w:r w:rsidR="00676F19">
        <w:rPr>
          <w:rFonts w:asciiTheme="minorHAnsi" w:hAnsiTheme="minorHAnsi"/>
          <w:color w:val="auto"/>
        </w:rPr>
        <w:t>a</w:t>
      </w:r>
      <w:r w:rsidRPr="003425F3">
        <w:rPr>
          <w:rFonts w:asciiTheme="minorHAnsi" w:hAnsiTheme="minorHAnsi"/>
          <w:color w:val="auto"/>
        </w:rPr>
        <w:t>” – oznacza to ustawę z dnia 11 lipca 2014 r. o zasadach realizacji programów w zakresie polityki spójności finansowanych w perspektywie finansowej 2014</w:t>
      </w:r>
      <w:r w:rsidR="00CA3B7C">
        <w:rPr>
          <w:rFonts w:asciiTheme="minorHAnsi" w:hAnsiTheme="minorHAnsi"/>
          <w:color w:val="auto"/>
        </w:rPr>
        <w:t>-</w:t>
      </w:r>
      <w:r w:rsidRPr="003425F3">
        <w:rPr>
          <w:rFonts w:asciiTheme="minorHAnsi" w:hAnsiTheme="minorHAnsi"/>
          <w:color w:val="auto"/>
        </w:rPr>
        <w:t>2020 (D</w:t>
      </w:r>
      <w:r w:rsidR="00F726A7">
        <w:rPr>
          <w:rFonts w:asciiTheme="minorHAnsi" w:hAnsiTheme="minorHAnsi"/>
          <w:color w:val="auto"/>
        </w:rPr>
        <w:t>z. U. z 2016 r., poz. 217</w:t>
      </w:r>
      <w:r w:rsidRPr="003425F3">
        <w:rPr>
          <w:rFonts w:asciiTheme="minorHAnsi" w:hAnsiTheme="minorHAnsi"/>
          <w:color w:val="auto"/>
        </w:rPr>
        <w:t xml:space="preserve">); </w:t>
      </w:r>
    </w:p>
    <w:p w14:paraId="05F0C09C" w14:textId="0564892B" w:rsidR="00326232" w:rsidRPr="003425F3" w:rsidRDefault="00707619" w:rsidP="004E5080">
      <w:pPr>
        <w:numPr>
          <w:ilvl w:val="0"/>
          <w:numId w:val="1"/>
        </w:numPr>
        <w:ind w:hanging="410"/>
        <w:rPr>
          <w:rFonts w:asciiTheme="minorHAnsi" w:hAnsiTheme="minorHAnsi"/>
          <w:color w:val="auto"/>
        </w:rPr>
      </w:pPr>
      <w:r w:rsidRPr="003425F3">
        <w:rPr>
          <w:rFonts w:asciiTheme="minorHAnsi" w:hAnsiTheme="minorHAnsi"/>
          <w:color w:val="auto"/>
        </w:rPr>
        <w:t>„</w:t>
      </w:r>
      <w:r w:rsidR="00676F19" w:rsidRPr="003425F3">
        <w:rPr>
          <w:rFonts w:asciiTheme="minorHAnsi" w:hAnsiTheme="minorHAnsi"/>
          <w:color w:val="auto"/>
        </w:rPr>
        <w:t>Wnios</w:t>
      </w:r>
      <w:r w:rsidR="00676F19">
        <w:rPr>
          <w:rFonts w:asciiTheme="minorHAnsi" w:hAnsiTheme="minorHAnsi"/>
          <w:color w:val="auto"/>
        </w:rPr>
        <w:t>ek</w:t>
      </w:r>
      <w:r w:rsidRPr="003425F3">
        <w:rPr>
          <w:rFonts w:asciiTheme="minorHAnsi" w:hAnsiTheme="minorHAnsi"/>
          <w:color w:val="auto"/>
        </w:rPr>
        <w:t xml:space="preserve">” – oznacza to wniosek o dofinansowanie złożony przez Beneficjenta celem uzyskania dofinansowania dla Projektu, na podstawie którego została podpisana </w:t>
      </w:r>
      <w:r w:rsidR="0074123D">
        <w:rPr>
          <w:rFonts w:asciiTheme="minorHAnsi" w:hAnsiTheme="minorHAnsi"/>
          <w:color w:val="auto"/>
        </w:rPr>
        <w:t>Decyzja</w:t>
      </w:r>
      <w:r w:rsidRPr="003425F3">
        <w:rPr>
          <w:rFonts w:asciiTheme="minorHAnsi" w:hAnsiTheme="minorHAnsi"/>
          <w:color w:val="auto"/>
        </w:rPr>
        <w:t xml:space="preserve">; </w:t>
      </w:r>
    </w:p>
    <w:p w14:paraId="0019CF5B" w14:textId="770476D1" w:rsidR="00326232" w:rsidRDefault="00707619" w:rsidP="004E5080">
      <w:pPr>
        <w:numPr>
          <w:ilvl w:val="0"/>
          <w:numId w:val="1"/>
        </w:numPr>
        <w:ind w:hanging="410"/>
        <w:rPr>
          <w:rFonts w:asciiTheme="minorHAnsi" w:hAnsiTheme="minorHAnsi"/>
          <w:color w:val="auto"/>
        </w:rPr>
      </w:pPr>
      <w:r w:rsidRPr="003425F3">
        <w:rPr>
          <w:rFonts w:asciiTheme="minorHAnsi" w:hAnsiTheme="minorHAnsi"/>
          <w:color w:val="auto"/>
        </w:rPr>
        <w:t>„</w:t>
      </w:r>
      <w:r w:rsidR="00676F19" w:rsidRPr="003425F3">
        <w:rPr>
          <w:rFonts w:asciiTheme="minorHAnsi" w:hAnsiTheme="minorHAnsi"/>
          <w:color w:val="auto"/>
        </w:rPr>
        <w:t>wydatk</w:t>
      </w:r>
      <w:r w:rsidR="00676F19">
        <w:rPr>
          <w:rFonts w:asciiTheme="minorHAnsi" w:hAnsiTheme="minorHAnsi"/>
          <w:color w:val="auto"/>
        </w:rPr>
        <w:t>i</w:t>
      </w:r>
      <w:r w:rsidR="00676F19" w:rsidRPr="003425F3">
        <w:rPr>
          <w:rFonts w:asciiTheme="minorHAnsi" w:hAnsiTheme="minorHAnsi"/>
          <w:color w:val="auto"/>
        </w:rPr>
        <w:t xml:space="preserve"> kwalifikowaln</w:t>
      </w:r>
      <w:r w:rsidR="00676F19">
        <w:rPr>
          <w:rFonts w:asciiTheme="minorHAnsi" w:hAnsiTheme="minorHAnsi"/>
          <w:color w:val="auto"/>
        </w:rPr>
        <w:t>e</w:t>
      </w:r>
      <w:r w:rsidRPr="003425F3">
        <w:rPr>
          <w:rFonts w:asciiTheme="minorHAnsi" w:hAnsiTheme="minorHAnsi"/>
          <w:color w:val="auto"/>
        </w:rPr>
        <w:t xml:space="preserve">” – oznacza to wydatki kwalifikowalne zgodnie ze Szczegółowym opisem osi priorytetowych Regionalnego Programu Operacyjnego Województwa Opolskiego na lata 2014-2020 oraz z Wytycznymi w zakresie kwalifikowalności wydatków w ramach Europejskiego Funduszu Rozwoju Regionalnego, Europejskiego Funduszu Społecznego oraz Funduszu Spójności na lata 2014-2020, ww. SZOOP oraz Wytyczne są dostępne na stronie internetowej Instytucji Pośredniczącej; </w:t>
      </w:r>
    </w:p>
    <w:p w14:paraId="41F12D8B" w14:textId="77777777" w:rsidR="00333F93" w:rsidRPr="003425F3" w:rsidRDefault="00333F93" w:rsidP="00333F93">
      <w:pPr>
        <w:numPr>
          <w:ilvl w:val="0"/>
          <w:numId w:val="1"/>
        </w:numPr>
        <w:ind w:hanging="360"/>
        <w:rPr>
          <w:rFonts w:asciiTheme="minorHAnsi" w:hAnsiTheme="minorHAnsi"/>
          <w:color w:val="auto"/>
        </w:rPr>
      </w:pPr>
      <w:r w:rsidRPr="003425F3">
        <w:rPr>
          <w:rFonts w:asciiTheme="minorHAnsi" w:hAnsiTheme="minorHAnsi"/>
          <w:color w:val="auto"/>
        </w:rPr>
        <w:t>„zakończeni</w:t>
      </w:r>
      <w:r>
        <w:rPr>
          <w:rFonts w:asciiTheme="minorHAnsi" w:hAnsiTheme="minorHAnsi"/>
          <w:color w:val="auto"/>
        </w:rPr>
        <w:t>e</w:t>
      </w:r>
      <w:r w:rsidRPr="003425F3">
        <w:rPr>
          <w:rFonts w:asciiTheme="minorHAnsi" w:hAnsiTheme="minorHAnsi"/>
          <w:color w:val="auto"/>
        </w:rPr>
        <w:t xml:space="preserve"> finansow</w:t>
      </w:r>
      <w:r>
        <w:rPr>
          <w:rFonts w:asciiTheme="minorHAnsi" w:hAnsiTheme="minorHAnsi"/>
          <w:color w:val="auto"/>
        </w:rPr>
        <w:t>e</w:t>
      </w:r>
      <w:r w:rsidRPr="003425F3">
        <w:rPr>
          <w:rFonts w:asciiTheme="minorHAnsi" w:hAnsiTheme="minorHAnsi"/>
          <w:color w:val="auto"/>
        </w:rPr>
        <w:t xml:space="preserve"> okresu realizacji Projektu” – oznacza to datę tożsamą z terminem poniesienia ostatniego wydatku w ramach Projektu; </w:t>
      </w:r>
    </w:p>
    <w:p w14:paraId="361D6D1D" w14:textId="77777777" w:rsidR="00333F93" w:rsidRPr="003425F3" w:rsidRDefault="00333F93" w:rsidP="00333F93">
      <w:pPr>
        <w:numPr>
          <w:ilvl w:val="0"/>
          <w:numId w:val="1"/>
        </w:numPr>
        <w:ind w:hanging="360"/>
        <w:rPr>
          <w:rFonts w:asciiTheme="minorHAnsi" w:hAnsiTheme="minorHAnsi"/>
          <w:color w:val="auto"/>
        </w:rPr>
      </w:pPr>
      <w:r w:rsidRPr="003425F3">
        <w:rPr>
          <w:rFonts w:asciiTheme="minorHAnsi" w:hAnsiTheme="minorHAnsi"/>
          <w:color w:val="auto"/>
        </w:rPr>
        <w:t>„zakończeni</w:t>
      </w:r>
      <w:r>
        <w:rPr>
          <w:rFonts w:asciiTheme="minorHAnsi" w:hAnsiTheme="minorHAnsi"/>
          <w:color w:val="auto"/>
        </w:rPr>
        <w:t>e</w:t>
      </w:r>
      <w:r w:rsidRPr="003425F3">
        <w:rPr>
          <w:rFonts w:asciiTheme="minorHAnsi" w:hAnsiTheme="minorHAnsi"/>
          <w:color w:val="auto"/>
        </w:rPr>
        <w:t xml:space="preserve"> rzeczow</w:t>
      </w:r>
      <w:r>
        <w:rPr>
          <w:rFonts w:asciiTheme="minorHAnsi" w:hAnsiTheme="minorHAnsi"/>
          <w:color w:val="auto"/>
        </w:rPr>
        <w:t>e</w:t>
      </w:r>
      <w:r w:rsidRPr="003425F3">
        <w:rPr>
          <w:rFonts w:asciiTheme="minorHAnsi" w:hAnsiTheme="minorHAnsi"/>
          <w:color w:val="auto"/>
        </w:rPr>
        <w:t xml:space="preserve"> okresu realizacji Projektu” – oznacza to datę zakończenia zadań merytorycznych w Projekcie; </w:t>
      </w:r>
    </w:p>
    <w:p w14:paraId="79348FC0" w14:textId="54BFC1B4" w:rsidR="00326232" w:rsidRPr="003425F3" w:rsidRDefault="00707619" w:rsidP="00333F93">
      <w:pPr>
        <w:numPr>
          <w:ilvl w:val="0"/>
          <w:numId w:val="1"/>
        </w:numPr>
        <w:ind w:hanging="410"/>
        <w:rPr>
          <w:rFonts w:asciiTheme="minorHAnsi" w:hAnsiTheme="minorHAnsi"/>
          <w:color w:val="auto"/>
        </w:rPr>
      </w:pPr>
      <w:r w:rsidRPr="003425F3">
        <w:rPr>
          <w:rFonts w:asciiTheme="minorHAnsi" w:hAnsiTheme="minorHAnsi"/>
          <w:color w:val="auto"/>
        </w:rPr>
        <w:t>„</w:t>
      </w:r>
      <w:r w:rsidR="00676F19" w:rsidRPr="003425F3">
        <w:rPr>
          <w:rFonts w:asciiTheme="minorHAnsi" w:hAnsiTheme="minorHAnsi"/>
          <w:color w:val="auto"/>
        </w:rPr>
        <w:t>zamówieni</w:t>
      </w:r>
      <w:r w:rsidR="00676F19">
        <w:rPr>
          <w:rFonts w:asciiTheme="minorHAnsi" w:hAnsiTheme="minorHAnsi"/>
          <w:color w:val="auto"/>
        </w:rPr>
        <w:t>a</w:t>
      </w:r>
      <w:r w:rsidR="00676F19" w:rsidRPr="003425F3">
        <w:rPr>
          <w:rFonts w:asciiTheme="minorHAnsi" w:hAnsiTheme="minorHAnsi"/>
          <w:color w:val="auto"/>
        </w:rPr>
        <w:t xml:space="preserve"> publiczn</w:t>
      </w:r>
      <w:r w:rsidR="00676F19">
        <w:rPr>
          <w:rFonts w:asciiTheme="minorHAnsi" w:hAnsiTheme="minorHAnsi"/>
          <w:color w:val="auto"/>
        </w:rPr>
        <w:t>e</w:t>
      </w:r>
      <w:r w:rsidRPr="003425F3">
        <w:rPr>
          <w:rFonts w:asciiTheme="minorHAnsi" w:hAnsiTheme="minorHAnsi"/>
          <w:color w:val="auto"/>
        </w:rPr>
        <w:t xml:space="preserve">” – oznacza to pisemną umowę odpłatną, zawartą pomiędzy zamawiającym a wykonawcą, której przedmiotem są usługi, dostawy lub roboty budowlane przewidziane w Projekcie;  </w:t>
      </w:r>
    </w:p>
    <w:p w14:paraId="77AF7FED" w14:textId="57959FC2" w:rsidR="003B5D09" w:rsidRPr="003425F3" w:rsidRDefault="009760A3" w:rsidP="00333F93">
      <w:pPr>
        <w:numPr>
          <w:ilvl w:val="0"/>
          <w:numId w:val="1"/>
        </w:numPr>
        <w:ind w:hanging="410"/>
        <w:rPr>
          <w:rFonts w:asciiTheme="minorHAnsi" w:hAnsiTheme="minorHAnsi"/>
          <w:color w:val="auto"/>
        </w:rPr>
      </w:pPr>
      <w:r w:rsidRPr="003425F3" w:rsidDel="00A067E1">
        <w:rPr>
          <w:rFonts w:asciiTheme="minorHAnsi" w:hAnsiTheme="minorHAnsi"/>
          <w:color w:val="auto"/>
        </w:rPr>
        <w:t xml:space="preserve"> </w:t>
      </w:r>
      <w:r w:rsidR="00707619" w:rsidRPr="003425F3">
        <w:rPr>
          <w:rFonts w:asciiTheme="minorHAnsi" w:hAnsiTheme="minorHAnsi"/>
          <w:color w:val="auto"/>
        </w:rPr>
        <w:t>„</w:t>
      </w:r>
      <w:r w:rsidR="00421686" w:rsidRPr="003425F3">
        <w:rPr>
          <w:rFonts w:asciiTheme="minorHAnsi" w:hAnsiTheme="minorHAnsi"/>
          <w:color w:val="auto"/>
        </w:rPr>
        <w:t>zleceni</w:t>
      </w:r>
      <w:r w:rsidR="00421686">
        <w:rPr>
          <w:rFonts w:asciiTheme="minorHAnsi" w:hAnsiTheme="minorHAnsi"/>
          <w:color w:val="auto"/>
        </w:rPr>
        <w:t>e</w:t>
      </w:r>
      <w:r w:rsidR="00421686" w:rsidRPr="003425F3">
        <w:rPr>
          <w:rFonts w:asciiTheme="minorHAnsi" w:hAnsiTheme="minorHAnsi"/>
          <w:color w:val="auto"/>
        </w:rPr>
        <w:t xml:space="preserve"> </w:t>
      </w:r>
      <w:r w:rsidR="00707619" w:rsidRPr="003425F3">
        <w:rPr>
          <w:rFonts w:asciiTheme="minorHAnsi" w:hAnsiTheme="minorHAnsi"/>
          <w:color w:val="auto"/>
        </w:rPr>
        <w:t xml:space="preserve">usługi merytorycznej” – należy przez to rozumieć powierzenie wykonawcom zewnętrznym, nie będącym personelem Projektu, realizacji działań merytorycznych przewidzianych w ramach danego Projektu w rozumieniu Wytycznych w zakresie kwalifikowalności wydatków w ramach EFRR, EFS oraz FS na lata 2014-2020;  </w:t>
      </w:r>
    </w:p>
    <w:p w14:paraId="09118508" w14:textId="435C69ED" w:rsidR="00326232" w:rsidRPr="004F535B" w:rsidRDefault="00707619" w:rsidP="00333F93">
      <w:pPr>
        <w:numPr>
          <w:ilvl w:val="0"/>
          <w:numId w:val="1"/>
        </w:numPr>
        <w:spacing w:after="0"/>
        <w:ind w:hanging="360"/>
        <w:rPr>
          <w:rFonts w:asciiTheme="minorHAnsi" w:hAnsiTheme="minorHAnsi"/>
          <w:color w:val="auto"/>
        </w:rPr>
      </w:pPr>
      <w:r w:rsidRPr="004F535B">
        <w:rPr>
          <w:rFonts w:asciiTheme="minorHAnsi" w:hAnsiTheme="minorHAnsi"/>
          <w:color w:val="auto"/>
        </w:rPr>
        <w:t>„</w:t>
      </w:r>
      <w:r w:rsidR="00421686" w:rsidRPr="004F535B">
        <w:rPr>
          <w:rFonts w:asciiTheme="minorHAnsi" w:hAnsiTheme="minorHAnsi"/>
          <w:color w:val="auto"/>
        </w:rPr>
        <w:t>Wytyczn</w:t>
      </w:r>
      <w:r w:rsidR="00421686" w:rsidRPr="00F0542B">
        <w:rPr>
          <w:rFonts w:asciiTheme="minorHAnsi" w:hAnsiTheme="minorHAnsi"/>
          <w:color w:val="auto"/>
        </w:rPr>
        <w:t>e</w:t>
      </w:r>
      <w:r w:rsidR="00421686" w:rsidRPr="004F535B">
        <w:rPr>
          <w:rFonts w:asciiTheme="minorHAnsi" w:hAnsiTheme="minorHAnsi"/>
          <w:color w:val="auto"/>
        </w:rPr>
        <w:t xml:space="preserve"> horyzontaln</w:t>
      </w:r>
      <w:r w:rsidR="00421686" w:rsidRPr="00F0542B">
        <w:rPr>
          <w:rFonts w:asciiTheme="minorHAnsi" w:hAnsiTheme="minorHAnsi"/>
          <w:color w:val="auto"/>
        </w:rPr>
        <w:t>e</w:t>
      </w:r>
      <w:r w:rsidRPr="004F535B">
        <w:rPr>
          <w:rFonts w:asciiTheme="minorHAnsi" w:hAnsiTheme="minorHAnsi"/>
          <w:color w:val="auto"/>
        </w:rPr>
        <w:t xml:space="preserve">” – oznacza instrumenty prawne wydawane przez ministra właściwego ds. rozwoju regionalnego na podstawie art. 5 ust. 1 ustawy wdrożeniowej, określające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decyzji o dofinansowaniu projektu, w szczególności: </w:t>
      </w:r>
    </w:p>
    <w:p w14:paraId="002926C1" w14:textId="77777777"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realizacji zasady równości szans i niedyskryminacji, w tym dostępności dla osób z niepełnosprawnościami oraz zasady równości szans kobiet i mężczyzn w ramach funduszy unijnych na lata 2014-2020, </w:t>
      </w:r>
    </w:p>
    <w:p w14:paraId="45C058FC" w14:textId="77777777"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monitorowania postępu rzeczowego realizacji programów operacyjnych na lata 2014-2020, </w:t>
      </w:r>
    </w:p>
    <w:p w14:paraId="7F228F17" w14:textId="77777777" w:rsidR="00326232" w:rsidRPr="003425F3" w:rsidRDefault="00707619">
      <w:pPr>
        <w:numPr>
          <w:ilvl w:val="1"/>
          <w:numId w:val="3"/>
        </w:numPr>
        <w:spacing w:after="29"/>
        <w:ind w:hanging="360"/>
        <w:rPr>
          <w:rFonts w:asciiTheme="minorHAnsi" w:hAnsiTheme="minorHAnsi"/>
          <w:color w:val="auto"/>
        </w:rPr>
      </w:pPr>
      <w:r w:rsidRPr="003425F3">
        <w:rPr>
          <w:rFonts w:asciiTheme="minorHAnsi" w:hAnsiTheme="minorHAnsi"/>
          <w:color w:val="auto"/>
        </w:rPr>
        <w:t xml:space="preserve">Wytyczne w zakresie kwalifikowalności wydatków w ramach Europejskiego Funduszu Rozwoju Regionalnego, Europejskiego Funduszu Społecznego oraz </w:t>
      </w:r>
    </w:p>
    <w:p w14:paraId="6BD861E2" w14:textId="77777777" w:rsidR="00326232" w:rsidRPr="003425F3" w:rsidRDefault="00707619">
      <w:pPr>
        <w:ind w:left="1781" w:firstLine="0"/>
        <w:rPr>
          <w:rFonts w:asciiTheme="minorHAnsi" w:hAnsiTheme="minorHAnsi"/>
          <w:color w:val="auto"/>
        </w:rPr>
      </w:pPr>
      <w:r w:rsidRPr="003425F3">
        <w:rPr>
          <w:rFonts w:asciiTheme="minorHAnsi" w:hAnsiTheme="minorHAnsi"/>
          <w:color w:val="auto"/>
        </w:rPr>
        <w:t xml:space="preserve">Funduszu Spójności na lata 2014-2020, </w:t>
      </w:r>
    </w:p>
    <w:p w14:paraId="6730171B" w14:textId="77777777"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warunków gromadzenia i przekazywania danych w postaci elektronicznej na lata 2014-2020,  </w:t>
      </w:r>
    </w:p>
    <w:p w14:paraId="3AF35853" w14:textId="77777777"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sposobu korygowania i odzyskiwania nieprawidłowych wydatków oraz raportowania nieprawidłowości w ramach programów operacyjnych polityki spójności na lata 2014-2020, </w:t>
      </w:r>
    </w:p>
    <w:p w14:paraId="2490491D" w14:textId="77777777" w:rsidR="00326232" w:rsidRPr="003425F3" w:rsidRDefault="00707619">
      <w:pPr>
        <w:numPr>
          <w:ilvl w:val="1"/>
          <w:numId w:val="3"/>
        </w:numPr>
        <w:spacing w:after="32"/>
        <w:ind w:hanging="360"/>
        <w:rPr>
          <w:rFonts w:asciiTheme="minorHAnsi" w:hAnsiTheme="minorHAnsi"/>
          <w:color w:val="auto"/>
        </w:rPr>
      </w:pPr>
      <w:r w:rsidRPr="003425F3">
        <w:rPr>
          <w:rFonts w:asciiTheme="minorHAnsi" w:hAnsiTheme="minorHAnsi"/>
          <w:color w:val="auto"/>
        </w:rPr>
        <w:t>Wytyczne w zakresie kontroli realizacji programów operacyjnych na lata 2014-</w:t>
      </w:r>
    </w:p>
    <w:p w14:paraId="4E5192A9" w14:textId="77777777" w:rsidR="00326232" w:rsidRPr="003425F3" w:rsidRDefault="00707619">
      <w:pPr>
        <w:ind w:left="1781" w:firstLine="0"/>
        <w:rPr>
          <w:rFonts w:asciiTheme="minorHAnsi" w:hAnsiTheme="minorHAnsi"/>
          <w:color w:val="auto"/>
        </w:rPr>
      </w:pPr>
      <w:r w:rsidRPr="003425F3">
        <w:rPr>
          <w:rFonts w:asciiTheme="minorHAnsi" w:hAnsiTheme="minorHAnsi"/>
          <w:color w:val="auto"/>
        </w:rPr>
        <w:t xml:space="preserve">2020, </w:t>
      </w:r>
    </w:p>
    <w:p w14:paraId="2A742EEB" w14:textId="77777777" w:rsidR="00D21A46" w:rsidRPr="003425F3" w:rsidRDefault="00707619" w:rsidP="008C5D2A">
      <w:pPr>
        <w:numPr>
          <w:ilvl w:val="1"/>
          <w:numId w:val="3"/>
        </w:numPr>
        <w:ind w:hanging="360"/>
        <w:rPr>
          <w:rFonts w:asciiTheme="minorHAnsi" w:hAnsiTheme="minorHAnsi"/>
          <w:color w:val="auto"/>
        </w:rPr>
      </w:pPr>
      <w:r w:rsidRPr="003425F3">
        <w:rPr>
          <w:rFonts w:asciiTheme="minorHAnsi" w:hAnsiTheme="minorHAnsi"/>
          <w:color w:val="auto"/>
        </w:rPr>
        <w:t>Wytyczne w zakresie realizacji przedsięwzięć z udziałem środków Europejskiego</w:t>
      </w:r>
      <w:r w:rsidR="00D21A46" w:rsidRPr="003425F3">
        <w:rPr>
          <w:rFonts w:asciiTheme="minorHAnsi" w:hAnsiTheme="minorHAnsi"/>
          <w:color w:val="auto"/>
        </w:rPr>
        <w:t xml:space="preserve"> Funduszu Społecznego w obszarze edukacji na lata 2014-2020</w:t>
      </w:r>
      <w:r w:rsidR="009756A0" w:rsidRPr="003425F3">
        <w:rPr>
          <w:rFonts w:asciiTheme="minorHAnsi" w:hAnsiTheme="minorHAnsi"/>
          <w:color w:val="auto"/>
        </w:rPr>
        <w:t>.</w:t>
      </w:r>
    </w:p>
    <w:p w14:paraId="4638B8D3" w14:textId="77777777" w:rsidR="008C5D2A" w:rsidRDefault="008C5D2A" w:rsidP="008C5D2A">
      <w:pPr>
        <w:ind w:left="1781" w:firstLine="0"/>
        <w:rPr>
          <w:rFonts w:asciiTheme="minorHAnsi" w:hAnsiTheme="minorHAnsi"/>
          <w:color w:val="auto"/>
        </w:rPr>
      </w:pPr>
    </w:p>
    <w:p w14:paraId="78941D21" w14:textId="77777777" w:rsidR="00EE2AB2" w:rsidRPr="003425F3" w:rsidRDefault="00EE2AB2" w:rsidP="008C5D2A">
      <w:pPr>
        <w:ind w:left="1781" w:firstLine="0"/>
        <w:rPr>
          <w:rFonts w:asciiTheme="minorHAnsi" w:hAnsiTheme="minorHAnsi"/>
          <w:color w:val="auto"/>
        </w:rPr>
      </w:pPr>
    </w:p>
    <w:p w14:paraId="3E1BCDFA" w14:textId="4B5893A5" w:rsidR="0044607C" w:rsidRPr="00F0542B" w:rsidRDefault="0044607C" w:rsidP="0044607C">
      <w:pPr>
        <w:spacing w:after="60" w:line="240" w:lineRule="auto"/>
        <w:jc w:val="center"/>
        <w:rPr>
          <w:rFonts w:asciiTheme="minorHAnsi" w:hAnsiTheme="minorHAnsi"/>
          <w:b/>
        </w:rPr>
      </w:pPr>
      <w:r w:rsidRPr="00F0542B">
        <w:rPr>
          <w:rFonts w:asciiTheme="minorHAnsi" w:hAnsiTheme="minorHAnsi"/>
          <w:b/>
        </w:rPr>
        <w:t xml:space="preserve">Przedmiot </w:t>
      </w:r>
      <w:r w:rsidR="00300BAE">
        <w:rPr>
          <w:rFonts w:asciiTheme="minorHAnsi" w:hAnsiTheme="minorHAnsi"/>
          <w:b/>
        </w:rPr>
        <w:t>Decyzji</w:t>
      </w:r>
    </w:p>
    <w:p w14:paraId="4BB9C011" w14:textId="77777777" w:rsidR="0044607C" w:rsidRPr="007E6AE7" w:rsidRDefault="0044607C" w:rsidP="0044607C">
      <w:pPr>
        <w:pStyle w:val="xl33"/>
        <w:spacing w:before="0" w:after="60"/>
        <w:rPr>
          <w:rFonts w:ascii="Calibri" w:hAnsi="Calibri"/>
          <w:b/>
          <w:sz w:val="22"/>
          <w:szCs w:val="22"/>
        </w:rPr>
      </w:pPr>
      <w:r w:rsidRPr="007E6AE7">
        <w:rPr>
          <w:rFonts w:ascii="Calibri" w:hAnsi="Calibri"/>
          <w:b/>
          <w:sz w:val="22"/>
          <w:szCs w:val="22"/>
        </w:rPr>
        <w:t>§ 2</w:t>
      </w:r>
    </w:p>
    <w:p w14:paraId="300A3A9F" w14:textId="4764C8EE" w:rsidR="0044607C" w:rsidRPr="007E6AE7" w:rsidRDefault="00F51091" w:rsidP="0044607C">
      <w:pPr>
        <w:pStyle w:val="Tekstpodstawowy"/>
        <w:numPr>
          <w:ilvl w:val="0"/>
          <w:numId w:val="61"/>
        </w:numPr>
        <w:tabs>
          <w:tab w:val="clear" w:pos="900"/>
        </w:tabs>
        <w:autoSpaceDE w:val="0"/>
        <w:spacing w:after="60"/>
        <w:rPr>
          <w:rFonts w:ascii="Calibri" w:hAnsi="Calibri"/>
          <w:sz w:val="22"/>
          <w:szCs w:val="22"/>
        </w:rPr>
      </w:pPr>
      <w:r>
        <w:rPr>
          <w:rFonts w:ascii="Calibri" w:hAnsi="Calibri"/>
          <w:sz w:val="22"/>
          <w:szCs w:val="22"/>
        </w:rPr>
        <w:t xml:space="preserve">Na podstawie niniejszej Decyzji o dofinansowaniu Projektu </w:t>
      </w:r>
      <w:r w:rsidR="0044607C" w:rsidRPr="007E6AE7">
        <w:rPr>
          <w:rFonts w:ascii="Calibri" w:hAnsi="Calibri"/>
          <w:sz w:val="22"/>
          <w:szCs w:val="22"/>
        </w:rPr>
        <w:t xml:space="preserve">Beneficjent w imieniu swoim </w:t>
      </w:r>
      <w:r>
        <w:rPr>
          <w:rFonts w:ascii="Calibri" w:hAnsi="Calibri"/>
          <w:sz w:val="22"/>
          <w:szCs w:val="22"/>
        </w:rPr>
        <w:br/>
      </w:r>
      <w:r w:rsidR="0044607C" w:rsidRPr="007E6AE7">
        <w:rPr>
          <w:rFonts w:ascii="Calibri" w:hAnsi="Calibri"/>
          <w:sz w:val="22"/>
          <w:szCs w:val="22"/>
        </w:rPr>
        <w:t xml:space="preserve">i Partnera/Partnerów </w:t>
      </w:r>
      <w:r w:rsidR="0044607C">
        <w:rPr>
          <w:rFonts w:ascii="Calibri" w:hAnsi="Calibri"/>
          <w:sz w:val="22"/>
          <w:szCs w:val="22"/>
        </w:rPr>
        <w:t>(w przypadku P</w:t>
      </w:r>
      <w:r w:rsidR="0044607C" w:rsidRPr="007E6AE7">
        <w:rPr>
          <w:rFonts w:ascii="Calibri" w:hAnsi="Calibri"/>
          <w:sz w:val="22"/>
          <w:szCs w:val="22"/>
        </w:rPr>
        <w:t xml:space="preserve">rojektu partnerskiego) </w:t>
      </w:r>
      <w:r>
        <w:rPr>
          <w:rFonts w:ascii="Calibri" w:hAnsi="Calibri"/>
          <w:sz w:val="22"/>
          <w:szCs w:val="22"/>
        </w:rPr>
        <w:t>zobowiązany jest do realizacji Projektu konkursowego pod tytułem………………………………………………..</w:t>
      </w:r>
    </w:p>
    <w:p w14:paraId="1377B590" w14:textId="007D2782" w:rsidR="0044607C" w:rsidRPr="007E6AE7" w:rsidRDefault="0044607C" w:rsidP="0044607C">
      <w:pPr>
        <w:pStyle w:val="Tekstpodstawowy"/>
        <w:numPr>
          <w:ilvl w:val="0"/>
          <w:numId w:val="61"/>
        </w:numPr>
        <w:tabs>
          <w:tab w:val="clear" w:pos="900"/>
        </w:tabs>
        <w:autoSpaceDE w:val="0"/>
        <w:spacing w:after="60"/>
        <w:rPr>
          <w:rFonts w:ascii="Calibri" w:hAnsi="Calibri"/>
          <w:sz w:val="22"/>
          <w:szCs w:val="22"/>
        </w:rPr>
      </w:pPr>
      <w:r w:rsidRPr="007E6AE7">
        <w:rPr>
          <w:rFonts w:ascii="Calibri" w:hAnsi="Calibri"/>
          <w:sz w:val="22"/>
          <w:szCs w:val="22"/>
        </w:rPr>
        <w:t xml:space="preserve">Na warunkach określonych w niniejszej </w:t>
      </w:r>
      <w:r w:rsidR="004C021E">
        <w:rPr>
          <w:rFonts w:ascii="Calibri" w:hAnsi="Calibri"/>
          <w:sz w:val="22"/>
          <w:szCs w:val="22"/>
        </w:rPr>
        <w:t>Decyzji</w:t>
      </w:r>
      <w:r w:rsidRPr="007E6AE7">
        <w:rPr>
          <w:rFonts w:ascii="Calibri" w:hAnsi="Calibri"/>
          <w:sz w:val="22"/>
          <w:szCs w:val="22"/>
        </w:rPr>
        <w:t xml:space="preserve"> Instytucja Pośrednicząca przyznaje Beneficjentowi dofinansowanie na realizację Projektu. Beneficjent podejmuje się realizacji Projektu ze szczególnym uwzględnieniem postanowień § 4 ust. 1 oraz § 5 ust. 1. </w:t>
      </w:r>
    </w:p>
    <w:p w14:paraId="727D19F2" w14:textId="77777777" w:rsidR="0044607C" w:rsidRPr="007E6AE7" w:rsidRDefault="0044607C" w:rsidP="0044607C">
      <w:pPr>
        <w:pStyle w:val="Tekstpodstawowy"/>
        <w:numPr>
          <w:ilvl w:val="0"/>
          <w:numId w:val="61"/>
        </w:numPr>
        <w:tabs>
          <w:tab w:val="clear" w:pos="900"/>
        </w:tabs>
        <w:autoSpaceDE w:val="0"/>
        <w:spacing w:after="60"/>
        <w:rPr>
          <w:rFonts w:ascii="Calibri" w:hAnsi="Calibri"/>
          <w:sz w:val="22"/>
          <w:szCs w:val="22"/>
        </w:rPr>
      </w:pPr>
      <w:r w:rsidRPr="007E6AE7">
        <w:rPr>
          <w:rFonts w:ascii="Calibri" w:hAnsi="Calibri"/>
          <w:sz w:val="22"/>
          <w:szCs w:val="22"/>
        </w:rPr>
        <w:t>Dofinansowanie jest przeznaczone na pokrycie wydatków kwalifikowalnych ponoszonych przez Beneficjenta i Partnera/</w:t>
      </w:r>
      <w:r>
        <w:rPr>
          <w:rFonts w:ascii="Calibri" w:hAnsi="Calibri"/>
          <w:sz w:val="22"/>
          <w:szCs w:val="22"/>
        </w:rPr>
        <w:t>Partnerów (w przypadku P</w:t>
      </w:r>
      <w:r w:rsidRPr="007E6AE7">
        <w:rPr>
          <w:rFonts w:ascii="Calibri" w:hAnsi="Calibri"/>
          <w:sz w:val="22"/>
          <w:szCs w:val="22"/>
        </w:rPr>
        <w:t>rojektu partnerskiego) w związku z realizacją Projektu.</w:t>
      </w:r>
    </w:p>
    <w:p w14:paraId="44594170" w14:textId="77777777" w:rsidR="0044607C" w:rsidRPr="007E6AE7" w:rsidRDefault="0044607C" w:rsidP="0044607C">
      <w:pPr>
        <w:pStyle w:val="Tekstpodstawowy"/>
        <w:numPr>
          <w:ilvl w:val="0"/>
          <w:numId w:val="61"/>
        </w:numPr>
        <w:tabs>
          <w:tab w:val="clear" w:pos="360"/>
          <w:tab w:val="clear" w:pos="900"/>
        </w:tabs>
        <w:autoSpaceDE w:val="0"/>
        <w:spacing w:after="60"/>
        <w:rPr>
          <w:rFonts w:ascii="Calibri" w:hAnsi="Calibri"/>
          <w:i/>
          <w:sz w:val="22"/>
          <w:szCs w:val="22"/>
        </w:rPr>
      </w:pPr>
      <w:r w:rsidRPr="007E6AE7">
        <w:rPr>
          <w:rFonts w:ascii="Calibri" w:hAnsi="Calibri"/>
          <w:sz w:val="22"/>
          <w:szCs w:val="22"/>
        </w:rPr>
        <w:t xml:space="preserve">Całkowita wartość Projektu wynosi …… zł (słownie: … ) i obejmuje: </w:t>
      </w:r>
    </w:p>
    <w:p w14:paraId="2F304E83" w14:textId="4C4A3DAC" w:rsidR="0044607C" w:rsidRPr="007E6AE7" w:rsidRDefault="0044607C" w:rsidP="0044607C">
      <w:pPr>
        <w:pStyle w:val="Tekstpodstawowy"/>
        <w:numPr>
          <w:ilvl w:val="0"/>
          <w:numId w:val="62"/>
        </w:numPr>
        <w:tabs>
          <w:tab w:val="clear" w:pos="900"/>
        </w:tabs>
        <w:autoSpaceDE w:val="0"/>
        <w:spacing w:after="60"/>
        <w:ind w:left="851" w:hanging="425"/>
        <w:rPr>
          <w:rFonts w:ascii="Calibri" w:hAnsi="Calibri"/>
          <w:i/>
          <w:sz w:val="22"/>
          <w:szCs w:val="22"/>
        </w:rPr>
      </w:pPr>
      <w:r w:rsidRPr="007E6AE7">
        <w:rPr>
          <w:rFonts w:ascii="Calibri" w:hAnsi="Calibri"/>
          <w:i/>
          <w:sz w:val="22"/>
          <w:szCs w:val="22"/>
        </w:rPr>
        <w:t>dofinansowa</w:t>
      </w:r>
      <w:r w:rsidR="0084417C">
        <w:rPr>
          <w:rFonts w:ascii="Calibri" w:hAnsi="Calibri"/>
          <w:i/>
          <w:sz w:val="22"/>
          <w:szCs w:val="22"/>
        </w:rPr>
        <w:t xml:space="preserve">nie w kwocie … zł (słownie: …) </w:t>
      </w:r>
      <w:r w:rsidRPr="007E6AE7">
        <w:rPr>
          <w:rFonts w:ascii="Calibri" w:hAnsi="Calibri"/>
          <w:i/>
          <w:iCs/>
          <w:sz w:val="22"/>
          <w:szCs w:val="22"/>
        </w:rPr>
        <w:t>z następujących źródeł</w:t>
      </w:r>
      <w:r w:rsidRPr="007E6AE7">
        <w:rPr>
          <w:rFonts w:ascii="Calibri" w:hAnsi="Calibri"/>
          <w:i/>
          <w:sz w:val="22"/>
          <w:szCs w:val="22"/>
        </w:rPr>
        <w:t>:</w:t>
      </w:r>
    </w:p>
    <w:p w14:paraId="6B40D5D9" w14:textId="77777777" w:rsidR="0044607C" w:rsidRPr="007E6AE7" w:rsidRDefault="0044607C" w:rsidP="0044607C">
      <w:pPr>
        <w:pStyle w:val="Tekstpodstawowy"/>
        <w:numPr>
          <w:ilvl w:val="1"/>
          <w:numId w:val="60"/>
        </w:numPr>
        <w:tabs>
          <w:tab w:val="clear" w:pos="900"/>
        </w:tabs>
        <w:spacing w:after="60"/>
        <w:rPr>
          <w:rFonts w:ascii="Calibri" w:hAnsi="Calibri"/>
          <w:iCs/>
          <w:sz w:val="22"/>
          <w:szCs w:val="22"/>
        </w:rPr>
      </w:pPr>
      <w:r w:rsidRPr="007E6AE7">
        <w:rPr>
          <w:rFonts w:ascii="Calibri" w:hAnsi="Calibri"/>
          <w:sz w:val="22"/>
          <w:szCs w:val="22"/>
        </w:rPr>
        <w:t xml:space="preserve">ze środków europejskich </w:t>
      </w:r>
      <w:r w:rsidRPr="007E6AE7">
        <w:rPr>
          <w:rFonts w:ascii="Calibri" w:hAnsi="Calibri"/>
          <w:iCs/>
          <w:sz w:val="22"/>
          <w:szCs w:val="22"/>
        </w:rPr>
        <w:t>w kwocie … zł (słownie: …), co stanowi … % wydatków kwalifikowalnych Projektu,</w:t>
      </w:r>
    </w:p>
    <w:p w14:paraId="3158D301" w14:textId="6F05C65C" w:rsidR="0044607C" w:rsidRPr="007E6AE7" w:rsidRDefault="0044607C" w:rsidP="0044607C">
      <w:pPr>
        <w:pStyle w:val="Tekstpodstawowy"/>
        <w:numPr>
          <w:ilvl w:val="1"/>
          <w:numId w:val="60"/>
        </w:numPr>
        <w:tabs>
          <w:tab w:val="clear" w:pos="900"/>
        </w:tabs>
        <w:spacing w:after="60"/>
        <w:rPr>
          <w:rFonts w:ascii="Calibri" w:hAnsi="Calibri"/>
          <w:sz w:val="22"/>
          <w:szCs w:val="22"/>
        </w:rPr>
      </w:pPr>
      <w:r w:rsidRPr="007E6AE7">
        <w:rPr>
          <w:rFonts w:ascii="Calibri" w:hAnsi="Calibri"/>
          <w:sz w:val="22"/>
          <w:szCs w:val="22"/>
        </w:rPr>
        <w:t xml:space="preserve">ze środków dotacji celowej </w:t>
      </w:r>
      <w:r w:rsidRPr="007E6AE7">
        <w:rPr>
          <w:rFonts w:ascii="Calibri" w:hAnsi="Calibri"/>
          <w:iCs/>
          <w:sz w:val="22"/>
          <w:szCs w:val="22"/>
        </w:rPr>
        <w:t>w kwocie … zł (słownie: …)</w:t>
      </w:r>
      <w:r w:rsidRPr="007E6AE7">
        <w:rPr>
          <w:rFonts w:ascii="Calibri" w:hAnsi="Calibri"/>
          <w:sz w:val="22"/>
          <w:szCs w:val="22"/>
        </w:rPr>
        <w:t>;</w:t>
      </w:r>
    </w:p>
    <w:p w14:paraId="37A399DE" w14:textId="006CA602" w:rsidR="0044607C" w:rsidRPr="007E6AE7" w:rsidRDefault="0044607C" w:rsidP="0044607C">
      <w:pPr>
        <w:pStyle w:val="Tekstpodstawowy"/>
        <w:numPr>
          <w:ilvl w:val="2"/>
          <w:numId w:val="60"/>
        </w:numPr>
        <w:tabs>
          <w:tab w:val="clear" w:pos="900"/>
          <w:tab w:val="left" w:pos="709"/>
        </w:tabs>
        <w:spacing w:after="60"/>
        <w:ind w:left="709" w:hanging="283"/>
        <w:rPr>
          <w:rFonts w:ascii="Calibri" w:hAnsi="Calibri"/>
          <w:i/>
          <w:iCs/>
          <w:sz w:val="22"/>
          <w:szCs w:val="22"/>
        </w:rPr>
      </w:pPr>
      <w:r w:rsidRPr="007E6AE7">
        <w:rPr>
          <w:rFonts w:ascii="Calibri" w:hAnsi="Calibri"/>
          <w:i/>
          <w:sz w:val="22"/>
          <w:szCs w:val="22"/>
        </w:rPr>
        <w:t>wkład własny w kwocie … zł (słownie: … )</w:t>
      </w:r>
      <w:r w:rsidRPr="007E6AE7">
        <w:rPr>
          <w:rFonts w:ascii="Calibri" w:hAnsi="Calibri"/>
          <w:i/>
          <w:iCs/>
          <w:sz w:val="22"/>
          <w:szCs w:val="22"/>
        </w:rPr>
        <w:t>.</w:t>
      </w:r>
    </w:p>
    <w:p w14:paraId="1A529E96" w14:textId="09C751C9" w:rsidR="0044607C" w:rsidRPr="007E6AE7" w:rsidRDefault="0044607C" w:rsidP="0044607C">
      <w:pPr>
        <w:pStyle w:val="Tekstpodstawowy"/>
        <w:numPr>
          <w:ilvl w:val="0"/>
          <w:numId w:val="61"/>
        </w:numPr>
        <w:tabs>
          <w:tab w:val="clear" w:pos="900"/>
        </w:tabs>
        <w:autoSpaceDE w:val="0"/>
        <w:spacing w:after="60"/>
        <w:rPr>
          <w:rFonts w:ascii="Calibri" w:hAnsi="Calibri"/>
          <w:sz w:val="22"/>
          <w:szCs w:val="22"/>
        </w:rPr>
      </w:pPr>
      <w:r w:rsidRPr="007E6AE7">
        <w:rPr>
          <w:rFonts w:ascii="Calibri" w:hAnsi="Calibri"/>
          <w:sz w:val="22"/>
          <w:szCs w:val="22"/>
        </w:rPr>
        <w:t xml:space="preserve">Dofinansowanie na realizację Projektu może być przeznaczone na sfinansowanie wydatków poniesionych w ramach Projektu przed podpisaniem niniejszej </w:t>
      </w:r>
      <w:r w:rsidR="004C021E">
        <w:rPr>
          <w:rFonts w:ascii="Calibri" w:hAnsi="Calibri"/>
          <w:sz w:val="22"/>
          <w:szCs w:val="22"/>
        </w:rPr>
        <w:t>Decyzji</w:t>
      </w:r>
      <w:r w:rsidRPr="007E6AE7">
        <w:rPr>
          <w:rFonts w:ascii="Calibri" w:hAnsi="Calibri"/>
          <w:sz w:val="22"/>
          <w:szCs w:val="22"/>
        </w:rPr>
        <w:t xml:space="preserve">, o ile wydatki zostaną uznane za kwalifikowalne zgodnie z obowiązującymi przepisami, w tym z Wytycznymi, o których mowa w § 1 pkt </w:t>
      </w:r>
      <w:r w:rsidR="00EC1AFE">
        <w:rPr>
          <w:rFonts w:ascii="Calibri" w:hAnsi="Calibri"/>
          <w:sz w:val="22"/>
          <w:szCs w:val="22"/>
        </w:rPr>
        <w:t>3</w:t>
      </w:r>
      <w:r w:rsidR="008012A4">
        <w:rPr>
          <w:rFonts w:ascii="Calibri" w:hAnsi="Calibri"/>
          <w:sz w:val="22"/>
          <w:szCs w:val="22"/>
        </w:rPr>
        <w:t>1</w:t>
      </w:r>
      <w:r w:rsidRPr="007E6AE7">
        <w:rPr>
          <w:rFonts w:ascii="Calibri" w:hAnsi="Calibri"/>
          <w:sz w:val="22"/>
          <w:szCs w:val="22"/>
        </w:rPr>
        <w:t>, oraz dotyczyć będą okresu realizacji Projektu, o którym mowa w § 3 ust. 1.</w:t>
      </w:r>
    </w:p>
    <w:p w14:paraId="6E9A9829" w14:textId="35A1138D" w:rsidR="0044607C" w:rsidRPr="007E6AE7" w:rsidRDefault="0044607C" w:rsidP="0044607C">
      <w:pPr>
        <w:pStyle w:val="Tekstpodstawowy"/>
        <w:tabs>
          <w:tab w:val="clear" w:pos="900"/>
        </w:tabs>
        <w:autoSpaceDE w:val="0"/>
        <w:spacing w:after="60"/>
        <w:ind w:left="360"/>
        <w:rPr>
          <w:rFonts w:ascii="Calibri" w:hAnsi="Calibri"/>
          <w:sz w:val="22"/>
          <w:szCs w:val="22"/>
        </w:rPr>
      </w:pPr>
      <w:r w:rsidRPr="007E6AE7">
        <w:rPr>
          <w:rFonts w:ascii="Calibri" w:hAnsi="Calibri"/>
          <w:sz w:val="22"/>
          <w:szCs w:val="22"/>
        </w:rPr>
        <w:t xml:space="preserve">Poniesienie wydatków przed podpisaniem </w:t>
      </w:r>
      <w:r w:rsidR="004C021E">
        <w:rPr>
          <w:rFonts w:ascii="Calibri" w:hAnsi="Calibri"/>
          <w:sz w:val="22"/>
          <w:szCs w:val="22"/>
        </w:rPr>
        <w:t>Decyzji</w:t>
      </w:r>
      <w:r w:rsidRPr="007E6AE7">
        <w:rPr>
          <w:rFonts w:ascii="Calibri" w:hAnsi="Calibri"/>
          <w:sz w:val="22"/>
          <w:szCs w:val="22"/>
        </w:rPr>
        <w:t xml:space="preserve"> jest dokonywane na ryzyko Beneficjenta.</w:t>
      </w:r>
    </w:p>
    <w:p w14:paraId="3BCC5B86" w14:textId="77777777" w:rsidR="0044607C" w:rsidRPr="007E6AE7" w:rsidRDefault="0044607C" w:rsidP="0044607C">
      <w:pPr>
        <w:pStyle w:val="Tekstpodstawowy"/>
        <w:numPr>
          <w:ilvl w:val="0"/>
          <w:numId w:val="61"/>
        </w:numPr>
        <w:tabs>
          <w:tab w:val="clear" w:pos="900"/>
        </w:tabs>
        <w:autoSpaceDE w:val="0"/>
        <w:spacing w:after="60"/>
        <w:rPr>
          <w:rFonts w:ascii="Calibri" w:hAnsi="Calibri"/>
          <w:sz w:val="22"/>
          <w:szCs w:val="22"/>
        </w:rPr>
      </w:pPr>
      <w:r w:rsidRPr="007E6AE7">
        <w:rPr>
          <w:rFonts w:ascii="Calibri" w:hAnsi="Calibri"/>
          <w:sz w:val="22"/>
          <w:szCs w:val="22"/>
        </w:rPr>
        <w:t>W przypadku niewniesienia wkładu własnego w kwocie, o której mowa w ust. 4 pkt 2, Instytucja Pośrednicząca może kwotę przyznanego dofinanso</w:t>
      </w:r>
      <w:bookmarkStart w:id="0" w:name="_GoBack"/>
      <w:bookmarkEnd w:id="0"/>
      <w:r w:rsidRPr="007E6AE7">
        <w:rPr>
          <w:rFonts w:ascii="Calibri" w:hAnsi="Calibri"/>
          <w:sz w:val="22"/>
          <w:szCs w:val="22"/>
        </w:rPr>
        <w:t xml:space="preserve">wania proporcjonalnie obniżyć, </w:t>
      </w:r>
      <w:r w:rsidRPr="007E6AE7">
        <w:rPr>
          <w:rFonts w:ascii="Calibri" w:hAnsi="Calibri"/>
          <w:sz w:val="22"/>
          <w:szCs w:val="22"/>
        </w:rPr>
        <w:br/>
        <w:t>z zachowaniem udziału procentowego, o którym mowa w ust. 4 pkt 2. Wkład własny, który zostanie rozliczony w wysokości przekraczającej wspomniany powyżej proce</w:t>
      </w:r>
      <w:r>
        <w:rPr>
          <w:rFonts w:ascii="Calibri" w:hAnsi="Calibri"/>
          <w:sz w:val="22"/>
          <w:szCs w:val="22"/>
        </w:rPr>
        <w:t>nt wydatków P</w:t>
      </w:r>
      <w:r w:rsidRPr="007E6AE7">
        <w:rPr>
          <w:rFonts w:ascii="Calibri" w:hAnsi="Calibri"/>
          <w:sz w:val="22"/>
          <w:szCs w:val="22"/>
        </w:rPr>
        <w:t>rojektu może zostać uznany za niekwalifikowalny.</w:t>
      </w:r>
    </w:p>
    <w:p w14:paraId="29DFFC9F" w14:textId="7F77D0E6" w:rsidR="0044607C" w:rsidRPr="007E6AE7" w:rsidRDefault="0044607C" w:rsidP="0044607C">
      <w:pPr>
        <w:pStyle w:val="Tekstpodstawowy"/>
        <w:numPr>
          <w:ilvl w:val="0"/>
          <w:numId w:val="61"/>
        </w:numPr>
        <w:tabs>
          <w:tab w:val="clear" w:pos="900"/>
        </w:tabs>
        <w:autoSpaceDE w:val="0"/>
        <w:spacing w:after="60"/>
        <w:rPr>
          <w:rFonts w:ascii="Calibri" w:hAnsi="Calibri"/>
          <w:iCs/>
          <w:sz w:val="22"/>
          <w:szCs w:val="22"/>
        </w:rPr>
      </w:pPr>
      <w:r w:rsidRPr="007E6AE7">
        <w:rPr>
          <w:rFonts w:ascii="Calibri" w:hAnsi="Calibri"/>
          <w:sz w:val="22"/>
          <w:szCs w:val="22"/>
        </w:rPr>
        <w:t xml:space="preserve">Podatek od towarów i usług w wydatkach w Projekcie będzie rozliczany zgodnie </w:t>
      </w:r>
      <w:r w:rsidRPr="007E6AE7">
        <w:rPr>
          <w:rFonts w:ascii="Calibri" w:hAnsi="Calibri"/>
          <w:sz w:val="22"/>
          <w:szCs w:val="22"/>
        </w:rPr>
        <w:br/>
        <w:t>z oświadczeniem/oświadczeniami</w:t>
      </w:r>
      <w:r w:rsidRPr="007E6AE7">
        <w:rPr>
          <w:rFonts w:ascii="Calibri" w:hAnsi="Calibri"/>
          <w:iCs/>
          <w:sz w:val="22"/>
          <w:szCs w:val="22"/>
        </w:rPr>
        <w:t xml:space="preserve"> stanowiącym/i załącznik nr 2 do </w:t>
      </w:r>
      <w:r w:rsidR="004C021E">
        <w:rPr>
          <w:rFonts w:ascii="Calibri" w:hAnsi="Calibri"/>
          <w:iCs/>
          <w:sz w:val="22"/>
          <w:szCs w:val="22"/>
        </w:rPr>
        <w:t>Decyzji</w:t>
      </w:r>
      <w:r w:rsidRPr="007E6AE7">
        <w:rPr>
          <w:rFonts w:ascii="Calibri" w:hAnsi="Calibri"/>
          <w:iCs/>
          <w:sz w:val="22"/>
          <w:szCs w:val="22"/>
        </w:rPr>
        <w:t>.</w:t>
      </w:r>
    </w:p>
    <w:p w14:paraId="10B08DB6" w14:textId="77777777" w:rsidR="00F97716" w:rsidRDefault="00F97716" w:rsidP="00E93D65">
      <w:pPr>
        <w:spacing w:after="92" w:line="240" w:lineRule="auto"/>
        <w:ind w:left="0" w:firstLine="0"/>
        <w:jc w:val="left"/>
        <w:rPr>
          <w:rFonts w:asciiTheme="minorHAnsi" w:hAnsiTheme="minorHAnsi"/>
          <w:color w:val="auto"/>
        </w:rPr>
      </w:pPr>
    </w:p>
    <w:p w14:paraId="652E62B0" w14:textId="77777777" w:rsidR="00EE2AB2" w:rsidRPr="003425F3" w:rsidRDefault="00EE2AB2" w:rsidP="00E93D65">
      <w:pPr>
        <w:spacing w:after="92" w:line="240" w:lineRule="auto"/>
        <w:ind w:left="0" w:firstLine="0"/>
        <w:jc w:val="left"/>
        <w:rPr>
          <w:rFonts w:asciiTheme="minorHAnsi" w:hAnsiTheme="minorHAnsi"/>
          <w:color w:val="auto"/>
        </w:rPr>
      </w:pPr>
    </w:p>
    <w:p w14:paraId="60393DC1" w14:textId="2EC0B3E0"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Okres realizacji Projektu i zakres rzeczowy </w:t>
      </w:r>
      <w:r w:rsidR="008655DD">
        <w:rPr>
          <w:rFonts w:asciiTheme="minorHAnsi" w:hAnsiTheme="minorHAnsi"/>
          <w:b/>
          <w:color w:val="auto"/>
        </w:rPr>
        <w:t>Decyzji</w:t>
      </w:r>
      <w:r w:rsidR="008655DD" w:rsidRPr="00F0542B">
        <w:rPr>
          <w:rFonts w:asciiTheme="minorHAnsi" w:hAnsiTheme="minorHAnsi"/>
          <w:b/>
          <w:color w:val="auto"/>
        </w:rPr>
        <w:t xml:space="preserve"> </w:t>
      </w:r>
    </w:p>
    <w:p w14:paraId="0F030FA0"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 </w:t>
      </w:r>
    </w:p>
    <w:p w14:paraId="037B1FEE" w14:textId="7777777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Okres realizacji Projektu jest zgodny z okresem wskazanym we Wniosku.  </w:t>
      </w:r>
    </w:p>
    <w:p w14:paraId="2584A6C8" w14:textId="7315BA34"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Okres, o którym mowa w ust. 1, dotyczy realizacji zadań w ramach Projektu i jest równoznaczny  </w:t>
      </w:r>
      <w:r w:rsidR="008655DD">
        <w:rPr>
          <w:rFonts w:asciiTheme="minorHAnsi" w:hAnsiTheme="minorHAnsi"/>
          <w:color w:val="auto"/>
        </w:rPr>
        <w:br/>
      </w:r>
      <w:r w:rsidRPr="003425F3">
        <w:rPr>
          <w:rFonts w:asciiTheme="minorHAnsi" w:hAnsiTheme="minorHAnsi"/>
          <w:color w:val="auto"/>
        </w:rPr>
        <w:t xml:space="preserve">z okresem kwalifikowalności wydatków w ramach Projektu. Za końcową datę kwalifikowalności wydatków uznaje się datę zakończenia finansowego realizacji Projektu, wskazaną we Wniosku. </w:t>
      </w:r>
    </w:p>
    <w:p w14:paraId="6CFF1EC5" w14:textId="31C16EEB"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Instytucja Pośrednicząca może wyrazić zgodę na zmianę okresu realizacji Projektu na pisemny uzasadniony wniosek Beneficjenta, złożony w terminie i na zasadach określonych w § </w:t>
      </w:r>
      <w:r w:rsidR="00AD4357">
        <w:rPr>
          <w:rFonts w:asciiTheme="minorHAnsi" w:hAnsiTheme="minorHAnsi"/>
          <w:color w:val="auto"/>
        </w:rPr>
        <w:t>26</w:t>
      </w:r>
      <w:r w:rsidR="00AD4357" w:rsidRPr="003425F3">
        <w:rPr>
          <w:rFonts w:asciiTheme="minorHAnsi" w:hAnsiTheme="minorHAnsi"/>
          <w:color w:val="auto"/>
        </w:rPr>
        <w:t xml:space="preserve"> </w:t>
      </w:r>
      <w:r w:rsidRPr="003425F3">
        <w:rPr>
          <w:rFonts w:asciiTheme="minorHAnsi" w:hAnsiTheme="minorHAnsi"/>
          <w:color w:val="auto"/>
        </w:rPr>
        <w:t xml:space="preserve">ust. 1. </w:t>
      </w:r>
    </w:p>
    <w:p w14:paraId="124C5CC9" w14:textId="64C8FF5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Beneficjent zapewnia, że Projekt jest realizowany zgodnie z obowiązującymi przepisami prawa  </w:t>
      </w:r>
      <w:r w:rsidR="00D643C2" w:rsidRPr="003425F3">
        <w:rPr>
          <w:rFonts w:asciiTheme="minorHAnsi" w:hAnsiTheme="minorHAnsi"/>
          <w:color w:val="auto"/>
        </w:rPr>
        <w:t xml:space="preserve"> </w:t>
      </w:r>
      <w:r w:rsidR="00E56664">
        <w:rPr>
          <w:rFonts w:asciiTheme="minorHAnsi" w:hAnsiTheme="minorHAnsi"/>
          <w:color w:val="auto"/>
        </w:rPr>
        <w:br/>
      </w:r>
      <w:r w:rsidRPr="003425F3">
        <w:rPr>
          <w:rFonts w:asciiTheme="minorHAnsi" w:hAnsiTheme="minorHAnsi"/>
          <w:color w:val="auto"/>
        </w:rPr>
        <w:t xml:space="preserve">w zakresie objętym niniejszą </w:t>
      </w:r>
      <w:r w:rsidR="00E56664">
        <w:rPr>
          <w:rFonts w:asciiTheme="minorHAnsi" w:hAnsiTheme="minorHAnsi"/>
          <w:color w:val="auto"/>
        </w:rPr>
        <w:t>Decyzji</w:t>
      </w:r>
      <w:r w:rsidRPr="003425F3">
        <w:rPr>
          <w:rFonts w:asciiTheme="minorHAnsi" w:hAnsiTheme="minorHAnsi"/>
          <w:color w:val="auto"/>
        </w:rPr>
        <w:t xml:space="preserve">. </w:t>
      </w:r>
    </w:p>
    <w:p w14:paraId="1690502E" w14:textId="31A938F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Projekt będzie realizowany przez</w:t>
      </w:r>
      <w:r w:rsidRPr="003425F3">
        <w:rPr>
          <w:rFonts w:asciiTheme="minorHAnsi" w:hAnsiTheme="minorHAnsi"/>
          <w:color w:val="auto"/>
          <w:vertAlign w:val="superscript"/>
        </w:rPr>
        <w:footnoteReference w:id="2"/>
      </w:r>
      <w:r w:rsidRPr="003425F3">
        <w:rPr>
          <w:rFonts w:asciiTheme="minorHAnsi" w:hAnsiTheme="minorHAnsi"/>
          <w:color w:val="auto"/>
        </w:rPr>
        <w:t>: ……………………………………</w:t>
      </w:r>
      <w:r w:rsidR="00CE586C">
        <w:rPr>
          <w:rFonts w:asciiTheme="minorHAnsi" w:hAnsiTheme="minorHAnsi"/>
          <w:color w:val="auto"/>
        </w:rPr>
        <w:t>……………</w:t>
      </w:r>
      <w:r w:rsidRPr="003425F3">
        <w:rPr>
          <w:rFonts w:asciiTheme="minorHAnsi" w:hAnsiTheme="minorHAnsi"/>
          <w:color w:val="auto"/>
        </w:rPr>
        <w:t xml:space="preserve"> </w:t>
      </w:r>
    </w:p>
    <w:p w14:paraId="3960C14A" w14:textId="7777777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Beneficjent odpowiada za realizację Projektu zgodnie z Wnioskiem, w tym za: </w:t>
      </w:r>
      <w:r w:rsidRPr="003425F3">
        <w:rPr>
          <w:rFonts w:asciiTheme="minorHAnsi" w:hAnsiTheme="minorHAnsi"/>
          <w:color w:val="auto"/>
        </w:rPr>
        <w:tab/>
        <w:t xml:space="preserve"> </w:t>
      </w:r>
    </w:p>
    <w:p w14:paraId="4FE3FFC9" w14:textId="77777777"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osiągnięcie wskaźników produktu oraz rezultatu określonych we Wniosku; </w:t>
      </w:r>
    </w:p>
    <w:p w14:paraId="78D89BEE" w14:textId="77777777"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realizację Projektu w oparciu o harmonogram stanowiący element Wniosku; </w:t>
      </w:r>
    </w:p>
    <w:p w14:paraId="28E2F877" w14:textId="77777777"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zapewnienie realizacji Projektu przez personel Projektu posiadający kwalifikacje określone we Wniosku; </w:t>
      </w:r>
    </w:p>
    <w:p w14:paraId="2662C293" w14:textId="77777777"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zachowanie trwałości oraz rezultatów Projektu; </w:t>
      </w:r>
    </w:p>
    <w:p w14:paraId="35CF56F9" w14:textId="7218D032"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zbieranie danych osobowych uczestników Projektu (osób lub podmiotów) zgodnie z zapisami Wytycznych, o których mowa w </w:t>
      </w:r>
      <w:r w:rsidR="008701DE" w:rsidRPr="003425F3">
        <w:rPr>
          <w:rFonts w:asciiTheme="minorHAnsi" w:hAnsiTheme="minorHAnsi"/>
          <w:color w:val="auto"/>
        </w:rPr>
        <w:t xml:space="preserve">§ 1 </w:t>
      </w:r>
      <w:r w:rsidR="00C33D06">
        <w:rPr>
          <w:rFonts w:asciiTheme="minorHAnsi" w:hAnsiTheme="minorHAnsi"/>
        </w:rPr>
        <w:t xml:space="preserve">pkt. </w:t>
      </w:r>
      <w:r w:rsidR="008012A4">
        <w:rPr>
          <w:rFonts w:asciiTheme="minorHAnsi" w:hAnsiTheme="minorHAnsi"/>
        </w:rPr>
        <w:t xml:space="preserve">36 </w:t>
      </w:r>
      <w:r w:rsidR="0077751A">
        <w:rPr>
          <w:rFonts w:asciiTheme="minorHAnsi" w:hAnsiTheme="minorHAnsi"/>
        </w:rPr>
        <w:t>d</w:t>
      </w:r>
      <w:r w:rsidRPr="003425F3">
        <w:rPr>
          <w:rFonts w:asciiTheme="minorHAnsi" w:hAnsiTheme="minorHAnsi"/>
          <w:color w:val="auto"/>
        </w:rPr>
        <w:t xml:space="preserve">; </w:t>
      </w:r>
    </w:p>
    <w:p w14:paraId="6E485290" w14:textId="77777777"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przetwarzanie danych osobowych zgodnie z ustawą o ochronie danych osobowych; </w:t>
      </w:r>
    </w:p>
    <w:p w14:paraId="679462C9" w14:textId="77777777"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 xml:space="preserve">zapewnienie stosowania Wytycznych w zakresie monitorowania postępu rzeczowego realizacji programów operacyjnych na lata 2014-2020; </w:t>
      </w:r>
    </w:p>
    <w:p w14:paraId="429E9841" w14:textId="77777777"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 xml:space="preserve">zapewnienie stosowania Wytycznych w zakresie kwalifikowalności wydatków w ramach Europejskiego Funduszu Rozwoju Regionalnego, Europejskiego Funduszu Społecznego oraz Funduszu Spójności na lata 2014-2020; </w:t>
      </w:r>
    </w:p>
    <w:p w14:paraId="5943CA48" w14:textId="77777777"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zapewnienie stosowania Wytycznych w zakresie re</w:t>
      </w:r>
      <w:r w:rsidR="00F54A3A" w:rsidRPr="003425F3">
        <w:rPr>
          <w:rFonts w:asciiTheme="minorHAnsi" w:hAnsiTheme="minorHAnsi"/>
          <w:color w:val="auto"/>
        </w:rPr>
        <w:t xml:space="preserve">alizacji zasady równości szans </w:t>
      </w:r>
      <w:r w:rsidR="00F54A3A" w:rsidRPr="003425F3">
        <w:rPr>
          <w:rFonts w:asciiTheme="minorHAnsi" w:hAnsiTheme="minorHAnsi"/>
          <w:color w:val="auto"/>
        </w:rPr>
        <w:br/>
      </w:r>
      <w:r w:rsidRPr="003425F3">
        <w:rPr>
          <w:rFonts w:asciiTheme="minorHAnsi" w:hAnsiTheme="minorHAnsi"/>
          <w:color w:val="auto"/>
        </w:rPr>
        <w:t xml:space="preserve">i niedyskryminacji, w tym dostępności dla osób z niepełnosprawnościami oraz zasady równości szans kobiet i mężczyzn w ramach funduszy unijnych na lata 2014-2020; </w:t>
      </w:r>
    </w:p>
    <w:p w14:paraId="18B40FBD" w14:textId="77777777"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zapewnienie stosowania Wytycznych w zakresie realizacji przedsięwzięć z udziałem środków Europejskiego Funduszu Społecznego w obszarz</w:t>
      </w:r>
      <w:r w:rsidR="004725FD" w:rsidRPr="003425F3">
        <w:rPr>
          <w:rFonts w:asciiTheme="minorHAnsi" w:hAnsiTheme="minorHAnsi"/>
          <w:color w:val="auto"/>
        </w:rPr>
        <w:t xml:space="preserve">e </w:t>
      </w:r>
      <w:r w:rsidR="00D73AF0" w:rsidRPr="003425F3">
        <w:rPr>
          <w:rFonts w:asciiTheme="minorHAnsi" w:hAnsiTheme="minorHAnsi"/>
          <w:color w:val="auto"/>
        </w:rPr>
        <w:t xml:space="preserve">edukacji na lata </w:t>
      </w:r>
      <w:r w:rsidR="004725FD" w:rsidRPr="003425F3">
        <w:rPr>
          <w:rFonts w:asciiTheme="minorHAnsi" w:hAnsiTheme="minorHAnsi"/>
          <w:color w:val="auto"/>
        </w:rPr>
        <w:t>2014-2020</w:t>
      </w:r>
      <w:r w:rsidR="00D73AF0" w:rsidRPr="003425F3">
        <w:rPr>
          <w:rFonts w:asciiTheme="minorHAnsi" w:hAnsiTheme="minorHAnsi"/>
          <w:color w:val="auto"/>
        </w:rPr>
        <w:t>;</w:t>
      </w:r>
      <w:r w:rsidRPr="003425F3">
        <w:rPr>
          <w:rFonts w:asciiTheme="minorHAnsi" w:hAnsiTheme="minorHAnsi"/>
          <w:color w:val="auto"/>
        </w:rPr>
        <w:t xml:space="preserve"> </w:t>
      </w:r>
    </w:p>
    <w:p w14:paraId="179D4AE1" w14:textId="77777777" w:rsidR="00E566E1" w:rsidRPr="003425F3" w:rsidRDefault="00E566E1">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 xml:space="preserve">zapewnienie stosowania ustawy z dnia 07 września 1991 r. o systemie oświaty (Dz. U. z 2004r. Nr 256, poz. 2572 z </w:t>
      </w:r>
      <w:proofErr w:type="spellStart"/>
      <w:r w:rsidRPr="003425F3">
        <w:rPr>
          <w:rFonts w:asciiTheme="minorHAnsi" w:hAnsiTheme="minorHAnsi"/>
          <w:color w:val="auto"/>
        </w:rPr>
        <w:t>późn</w:t>
      </w:r>
      <w:proofErr w:type="spellEnd"/>
      <w:r w:rsidRPr="003425F3">
        <w:rPr>
          <w:rFonts w:asciiTheme="minorHAnsi" w:hAnsiTheme="minorHAnsi"/>
          <w:color w:val="auto"/>
        </w:rPr>
        <w:t>. zm.);</w:t>
      </w:r>
    </w:p>
    <w:p w14:paraId="084E4BF2" w14:textId="4980F663" w:rsidR="00E566E1" w:rsidRPr="003425F3" w:rsidRDefault="00E566E1" w:rsidP="00113047">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zapewnienie stosowania ustawy z dnia 26 stycznia 1982 r. Karta Nauczyciela (Dz. U. z 2014 r., poz. 191</w:t>
      </w:r>
      <w:r w:rsidR="008701DE">
        <w:rPr>
          <w:rFonts w:asciiTheme="minorHAnsi" w:hAnsiTheme="minorHAnsi"/>
          <w:color w:val="auto"/>
        </w:rPr>
        <w:t xml:space="preserve"> z </w:t>
      </w:r>
      <w:proofErr w:type="spellStart"/>
      <w:r w:rsidR="008701DE">
        <w:rPr>
          <w:rFonts w:asciiTheme="minorHAnsi" w:hAnsiTheme="minorHAnsi"/>
          <w:color w:val="auto"/>
        </w:rPr>
        <w:t>późn</w:t>
      </w:r>
      <w:proofErr w:type="spellEnd"/>
      <w:r w:rsidR="008701DE">
        <w:rPr>
          <w:rFonts w:asciiTheme="minorHAnsi" w:hAnsiTheme="minorHAnsi"/>
          <w:color w:val="auto"/>
        </w:rPr>
        <w:t>. zm.</w:t>
      </w:r>
      <w:r w:rsidRPr="003425F3">
        <w:rPr>
          <w:rFonts w:asciiTheme="minorHAnsi" w:hAnsiTheme="minorHAnsi"/>
          <w:color w:val="auto"/>
        </w:rPr>
        <w:t>).</w:t>
      </w:r>
    </w:p>
    <w:p w14:paraId="3EC42ADA" w14:textId="11B0F051"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Instytucja Pośrednicząca zobowiązuje się powiadomić Beneficjenta na swojej stronie   internetowej o wszelkich zmianach Wytycznych, o których mowa w ust. 6 pkt 7,</w:t>
      </w:r>
      <w:r w:rsidR="004725FD" w:rsidRPr="003425F3">
        <w:rPr>
          <w:rFonts w:asciiTheme="minorHAnsi" w:hAnsiTheme="minorHAnsi"/>
          <w:color w:val="auto"/>
        </w:rPr>
        <w:t xml:space="preserve"> </w:t>
      </w:r>
      <w:r w:rsidRPr="003425F3">
        <w:rPr>
          <w:rFonts w:asciiTheme="minorHAnsi" w:hAnsiTheme="minorHAnsi"/>
          <w:color w:val="auto"/>
        </w:rPr>
        <w:t>8,</w:t>
      </w:r>
      <w:r w:rsidR="004725FD" w:rsidRPr="003425F3">
        <w:rPr>
          <w:rFonts w:asciiTheme="minorHAnsi" w:hAnsiTheme="minorHAnsi"/>
          <w:color w:val="auto"/>
        </w:rPr>
        <w:t xml:space="preserve"> </w:t>
      </w:r>
      <w:r w:rsidRPr="003425F3">
        <w:rPr>
          <w:rFonts w:asciiTheme="minorHAnsi" w:hAnsiTheme="minorHAnsi"/>
          <w:color w:val="auto"/>
        </w:rPr>
        <w:t>9,</w:t>
      </w:r>
      <w:r w:rsidR="004725FD" w:rsidRPr="003425F3">
        <w:rPr>
          <w:rFonts w:asciiTheme="minorHAnsi" w:hAnsiTheme="minorHAnsi"/>
          <w:color w:val="auto"/>
        </w:rPr>
        <w:t xml:space="preserve"> </w:t>
      </w:r>
      <w:r w:rsidRPr="003425F3">
        <w:rPr>
          <w:rFonts w:asciiTheme="minorHAnsi" w:hAnsiTheme="minorHAnsi"/>
          <w:color w:val="auto"/>
        </w:rPr>
        <w:t>10 oraz pozostałych wytycznych horyzontaln</w:t>
      </w:r>
      <w:r w:rsidR="00D136D6">
        <w:rPr>
          <w:rFonts w:asciiTheme="minorHAnsi" w:hAnsiTheme="minorHAnsi"/>
          <w:color w:val="auto"/>
        </w:rPr>
        <w:t xml:space="preserve">ych, o których mowa w § 1 pkt </w:t>
      </w:r>
      <w:r w:rsidR="008012A4">
        <w:rPr>
          <w:rFonts w:asciiTheme="minorHAnsi" w:hAnsiTheme="minorHAnsi"/>
          <w:color w:val="auto"/>
        </w:rPr>
        <w:t>36</w:t>
      </w:r>
      <w:r w:rsidRPr="003425F3">
        <w:rPr>
          <w:rFonts w:asciiTheme="minorHAnsi" w:hAnsiTheme="minorHAnsi"/>
          <w:color w:val="auto"/>
        </w:rPr>
        <w:t xml:space="preserve">, a Beneficjent zobowiązuje się do  stosowania zmienionych Wytycznych w terminie, o którym mowa w art. 5 ust. 5 ustawy wdrożeniowej. </w:t>
      </w:r>
    </w:p>
    <w:p w14:paraId="2C4B623B" w14:textId="64F16E6A"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W przypadku dokonania zmian w Projekcie, o których mowa w § </w:t>
      </w:r>
      <w:r w:rsidR="00AD4357">
        <w:rPr>
          <w:rFonts w:asciiTheme="minorHAnsi" w:hAnsiTheme="minorHAnsi"/>
          <w:color w:val="auto"/>
        </w:rPr>
        <w:t>26</w:t>
      </w:r>
      <w:r w:rsidR="00AD4357" w:rsidRPr="003425F3">
        <w:rPr>
          <w:rFonts w:asciiTheme="minorHAnsi" w:hAnsiTheme="minorHAnsi"/>
          <w:color w:val="auto"/>
        </w:rPr>
        <w:t xml:space="preserve"> </w:t>
      </w:r>
      <w:r w:rsidR="00E56664">
        <w:rPr>
          <w:rFonts w:asciiTheme="minorHAnsi" w:hAnsiTheme="minorHAnsi"/>
          <w:color w:val="auto"/>
        </w:rPr>
        <w:t>Decyzji</w:t>
      </w:r>
      <w:r w:rsidRPr="003425F3">
        <w:rPr>
          <w:rFonts w:asciiTheme="minorHAnsi" w:hAnsiTheme="minorHAnsi"/>
          <w:color w:val="auto"/>
        </w:rPr>
        <w:t xml:space="preserve">, Beneficjent          odpowiada za realizację Projektu zgodnie z aktualnym Wnioskiem. </w:t>
      </w:r>
    </w:p>
    <w:p w14:paraId="63042C53" w14:textId="7777777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Beneficjent zobowiązuje się niezwłocznie i pisemnie poinformować Instytucję Pośredniczącą  </w:t>
      </w:r>
      <w:r w:rsidR="00F54A3A" w:rsidRPr="003425F3">
        <w:rPr>
          <w:rFonts w:asciiTheme="minorHAnsi" w:hAnsiTheme="minorHAnsi"/>
          <w:color w:val="auto"/>
        </w:rPr>
        <w:br/>
      </w:r>
      <w:r w:rsidRPr="003425F3">
        <w:rPr>
          <w:rFonts w:asciiTheme="minorHAnsi" w:hAnsiTheme="minorHAnsi"/>
          <w:color w:val="auto"/>
        </w:rPr>
        <w:t xml:space="preserve">o problemach w realizacji Projektu, w szczególności o zamiarze zaprzestania jego realizacji. </w:t>
      </w:r>
    </w:p>
    <w:p w14:paraId="32256384"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5F677FF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4 </w:t>
      </w:r>
    </w:p>
    <w:p w14:paraId="20A6003A" w14:textId="13FE7959" w:rsidR="00326232" w:rsidRPr="003425F3" w:rsidRDefault="00707619">
      <w:pPr>
        <w:numPr>
          <w:ilvl w:val="0"/>
          <w:numId w:val="7"/>
        </w:numPr>
        <w:ind w:left="450" w:hanging="427"/>
        <w:rPr>
          <w:rFonts w:asciiTheme="minorHAnsi" w:hAnsiTheme="minorHAnsi"/>
          <w:color w:val="auto"/>
        </w:rPr>
      </w:pPr>
      <w:r w:rsidRPr="003425F3">
        <w:rPr>
          <w:rFonts w:asciiTheme="minorHAnsi" w:hAnsiTheme="minorHAnsi"/>
          <w:color w:val="auto"/>
        </w:rPr>
        <w:t>W ramach realizacji Projektu Beneficjent zobowiązany jest do spełnienia wszystkich bezwzględnych kryteriów wyboru projektów: formalnych, merytorycznych</w:t>
      </w:r>
      <w:r w:rsidR="00CE586C">
        <w:rPr>
          <w:rFonts w:asciiTheme="minorHAnsi" w:hAnsiTheme="minorHAnsi"/>
          <w:color w:val="auto"/>
        </w:rPr>
        <w:t xml:space="preserve"> </w:t>
      </w:r>
      <w:r w:rsidRPr="003425F3">
        <w:rPr>
          <w:rFonts w:asciiTheme="minorHAnsi" w:hAnsiTheme="minorHAnsi"/>
          <w:color w:val="auto"/>
        </w:rPr>
        <w:t>-</w:t>
      </w:r>
      <w:r w:rsidR="00CE586C">
        <w:rPr>
          <w:rFonts w:asciiTheme="minorHAnsi" w:hAnsiTheme="minorHAnsi"/>
          <w:color w:val="auto"/>
        </w:rPr>
        <w:t xml:space="preserve"> </w:t>
      </w:r>
      <w:r w:rsidRPr="003425F3">
        <w:rPr>
          <w:rFonts w:asciiTheme="minorHAnsi" w:hAnsiTheme="minorHAnsi"/>
          <w:color w:val="auto"/>
        </w:rPr>
        <w:t xml:space="preserve">uniwersalnych, horyzontalnych uniwersalnych, szczegółowych uniwersalnych i merytorycznych szczegółowych, zawartych  w załączniku do Regulaminu konkursu. </w:t>
      </w:r>
    </w:p>
    <w:p w14:paraId="1B637974" w14:textId="4C001450" w:rsidR="00326232" w:rsidRPr="003425F3" w:rsidRDefault="00707619">
      <w:pPr>
        <w:numPr>
          <w:ilvl w:val="0"/>
          <w:numId w:val="7"/>
        </w:numPr>
        <w:ind w:left="450" w:hanging="427"/>
        <w:rPr>
          <w:rFonts w:asciiTheme="minorHAnsi" w:hAnsiTheme="minorHAnsi"/>
          <w:color w:val="auto"/>
        </w:rPr>
      </w:pPr>
      <w:r w:rsidRPr="003425F3">
        <w:rPr>
          <w:rFonts w:asciiTheme="minorHAnsi" w:hAnsiTheme="minorHAnsi"/>
          <w:color w:val="auto"/>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w:t>
      </w:r>
      <w:r w:rsidR="003D3D45" w:rsidRPr="003425F3">
        <w:rPr>
          <w:rFonts w:asciiTheme="minorHAnsi" w:hAnsiTheme="minorHAnsi"/>
          <w:color w:val="auto"/>
        </w:rPr>
        <w:br/>
      </w:r>
      <w:r w:rsidRPr="003425F3">
        <w:rPr>
          <w:rFonts w:asciiTheme="minorHAnsi" w:hAnsiTheme="minorHAnsi"/>
          <w:color w:val="auto"/>
        </w:rPr>
        <w:t xml:space="preserve">z Wytycznymi, o których mowa § 1 pkt </w:t>
      </w:r>
      <w:r w:rsidR="008012A4">
        <w:rPr>
          <w:rFonts w:asciiTheme="minorHAnsi" w:hAnsiTheme="minorHAnsi"/>
          <w:color w:val="auto"/>
        </w:rPr>
        <w:t>36</w:t>
      </w:r>
      <w:r w:rsidRPr="003425F3">
        <w:rPr>
          <w:rFonts w:asciiTheme="minorHAnsi" w:hAnsiTheme="minorHAnsi"/>
          <w:color w:val="auto"/>
        </w:rPr>
        <w:t xml:space="preserve">. </w:t>
      </w:r>
    </w:p>
    <w:p w14:paraId="52371C73" w14:textId="77777777" w:rsidR="00326232" w:rsidRPr="003425F3" w:rsidRDefault="00707619">
      <w:pPr>
        <w:spacing w:after="92" w:line="240" w:lineRule="auto"/>
        <w:ind w:left="718" w:firstLine="0"/>
        <w:jc w:val="left"/>
        <w:rPr>
          <w:rFonts w:asciiTheme="minorHAnsi" w:hAnsiTheme="minorHAnsi"/>
          <w:color w:val="auto"/>
        </w:rPr>
      </w:pPr>
      <w:r w:rsidRPr="003425F3">
        <w:rPr>
          <w:rFonts w:asciiTheme="minorHAnsi" w:hAnsiTheme="minorHAnsi"/>
          <w:color w:val="auto"/>
        </w:rPr>
        <w:t xml:space="preserve"> </w:t>
      </w:r>
    </w:p>
    <w:p w14:paraId="274B424B"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5 </w:t>
      </w:r>
    </w:p>
    <w:p w14:paraId="0D3AFAE9"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Beneficjent odpowiada za osiągnięcie wskaźników produktu i rezultatu określonych we Wniosku. </w:t>
      </w:r>
    </w:p>
    <w:p w14:paraId="2AB870F2" w14:textId="01BDFB4E"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Beneficjent, w trakcie realizacji Projektu, zobowiązany jest do monitorowania założonych wartości wskaźników</w:t>
      </w:r>
      <w:r w:rsidR="008E3BE8">
        <w:rPr>
          <w:rFonts w:asciiTheme="minorHAnsi" w:hAnsiTheme="minorHAnsi"/>
          <w:color w:val="auto"/>
        </w:rPr>
        <w:t xml:space="preserve"> </w:t>
      </w:r>
      <w:r w:rsidR="008E3BE8" w:rsidRPr="004F535B">
        <w:rPr>
          <w:rFonts w:asciiTheme="minorHAnsi" w:hAnsiTheme="minorHAnsi"/>
          <w:color w:val="auto"/>
        </w:rPr>
        <w:t xml:space="preserve">na zasadach określonych w </w:t>
      </w:r>
      <w:r w:rsidR="008E3BE8" w:rsidRPr="009862BF">
        <w:rPr>
          <w:rFonts w:asciiTheme="minorHAnsi" w:hAnsiTheme="minorHAnsi"/>
          <w:i/>
          <w:color w:val="auto"/>
        </w:rPr>
        <w:t>Wytycznych w zakresie monitorowania postępu rzeczowego realizacji programów operacyjnych na lata 2014-2020</w:t>
      </w:r>
      <w:r w:rsidR="008E3BE8" w:rsidRPr="004F535B">
        <w:rPr>
          <w:rFonts w:asciiTheme="minorHAnsi" w:hAnsiTheme="minorHAnsi"/>
          <w:color w:val="auto"/>
        </w:rPr>
        <w:t>.</w:t>
      </w:r>
      <w:r w:rsidRPr="004F535B">
        <w:rPr>
          <w:rFonts w:asciiTheme="minorHAnsi" w:hAnsiTheme="minorHAnsi"/>
          <w:color w:val="auto"/>
        </w:rPr>
        <w:t xml:space="preserve"> </w:t>
      </w:r>
      <w:r w:rsidR="006A4833" w:rsidRPr="00F0542B">
        <w:rPr>
          <w:rFonts w:ascii="Calibri" w:hAnsi="Calibri"/>
          <w:color w:val="auto"/>
        </w:rPr>
        <w:t xml:space="preserve">W razie postępów w realizacji wskaźników, beneficjent powinien wykazać je w każdym wniosku o płatność składanym do Instytucji </w:t>
      </w:r>
      <w:r w:rsidR="00B46F55" w:rsidRPr="00F0542B">
        <w:rPr>
          <w:rFonts w:ascii="Calibri" w:hAnsi="Calibri"/>
          <w:color w:val="auto"/>
        </w:rPr>
        <w:t>Pośrednicz</w:t>
      </w:r>
      <w:r w:rsidR="006A4833" w:rsidRPr="00F0542B">
        <w:rPr>
          <w:rFonts w:ascii="Calibri" w:hAnsi="Calibri"/>
          <w:color w:val="auto"/>
        </w:rPr>
        <w:t>ącej.</w:t>
      </w:r>
    </w:p>
    <w:p w14:paraId="00D1C584" w14:textId="4C0EA764"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Beneficjent odpowiada za zbieranie danych nt. uczestników Projektu w SL2014. Szczegółowy zakres danych dotyczących uczestników Projektu zawiera załącznik nr 7 do </w:t>
      </w:r>
      <w:r w:rsidRPr="009862BF">
        <w:rPr>
          <w:rFonts w:asciiTheme="minorHAnsi" w:hAnsiTheme="minorHAnsi"/>
          <w:i/>
          <w:color w:val="auto"/>
        </w:rPr>
        <w:t xml:space="preserve">Wytycznych  </w:t>
      </w:r>
      <w:r w:rsidR="003D3D45" w:rsidRPr="009862BF">
        <w:rPr>
          <w:rFonts w:asciiTheme="minorHAnsi" w:hAnsiTheme="minorHAnsi"/>
          <w:i/>
          <w:color w:val="auto"/>
        </w:rPr>
        <w:br/>
      </w:r>
      <w:r w:rsidRPr="009862BF">
        <w:rPr>
          <w:rFonts w:asciiTheme="minorHAnsi" w:hAnsiTheme="minorHAnsi"/>
          <w:i/>
          <w:color w:val="auto"/>
        </w:rPr>
        <w:t xml:space="preserve">w zakresie monitorowania postępu rzeczowego realizacji programów operacyjnych na lata </w:t>
      </w:r>
      <w:r w:rsidR="003D3D45" w:rsidRPr="009862BF">
        <w:rPr>
          <w:rFonts w:asciiTheme="minorHAnsi" w:hAnsiTheme="minorHAnsi"/>
          <w:i/>
          <w:color w:val="auto"/>
        </w:rPr>
        <w:br/>
      </w:r>
      <w:r w:rsidRPr="009862BF">
        <w:rPr>
          <w:rFonts w:asciiTheme="minorHAnsi" w:hAnsiTheme="minorHAnsi"/>
          <w:i/>
          <w:color w:val="auto"/>
        </w:rPr>
        <w:t>2014</w:t>
      </w:r>
      <w:r w:rsidR="003D3D45" w:rsidRPr="009862BF">
        <w:rPr>
          <w:rFonts w:asciiTheme="minorHAnsi" w:hAnsiTheme="minorHAnsi"/>
          <w:i/>
          <w:color w:val="auto"/>
        </w:rPr>
        <w:t>-</w:t>
      </w:r>
      <w:r w:rsidRPr="009862BF">
        <w:rPr>
          <w:rFonts w:asciiTheme="minorHAnsi" w:hAnsiTheme="minorHAnsi"/>
          <w:i/>
          <w:color w:val="auto"/>
        </w:rPr>
        <w:t>2020</w:t>
      </w:r>
      <w:r w:rsidRPr="003425F3">
        <w:rPr>
          <w:rFonts w:asciiTheme="minorHAnsi" w:hAnsiTheme="minorHAnsi"/>
          <w:color w:val="auto"/>
        </w:rPr>
        <w:t xml:space="preserve">, natomiast formularz do wprowadzania danych o uczestnikach do SL2014 znajduje się  w załączniku nr 13 do Wytycznych w zakresie warunków gromadzenia i przekazywania danych  </w:t>
      </w:r>
      <w:r w:rsidR="005D062E">
        <w:rPr>
          <w:rFonts w:asciiTheme="minorHAnsi" w:hAnsiTheme="minorHAnsi"/>
          <w:color w:val="auto"/>
        </w:rPr>
        <w:br/>
      </w:r>
      <w:r w:rsidRPr="003425F3">
        <w:rPr>
          <w:rFonts w:asciiTheme="minorHAnsi" w:hAnsiTheme="minorHAnsi"/>
          <w:color w:val="auto"/>
        </w:rPr>
        <w:t xml:space="preserve">w postaci elektronicznej na lata 2014-2020, które zamieszczone są na stronie internetowej Instytucji Pośredniczącej.  </w:t>
      </w:r>
    </w:p>
    <w:p w14:paraId="0A930504"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Beneficjent jest zobowiązany przekazywać dane, o których mowa w ust. 3, do Instytucji Pośredniczącej łącznie z wnioskiem o płatność. </w:t>
      </w:r>
    </w:p>
    <w:p w14:paraId="45341670" w14:textId="705E8F4A" w:rsidR="006A4833" w:rsidRDefault="00707619" w:rsidP="006A4833">
      <w:pPr>
        <w:numPr>
          <w:ilvl w:val="0"/>
          <w:numId w:val="8"/>
        </w:numPr>
        <w:spacing w:after="0"/>
        <w:ind w:hanging="360"/>
        <w:rPr>
          <w:rFonts w:asciiTheme="minorHAnsi" w:hAnsiTheme="minorHAnsi"/>
          <w:color w:val="auto"/>
        </w:rPr>
      </w:pPr>
      <w:r w:rsidRPr="006A4833">
        <w:rPr>
          <w:rFonts w:asciiTheme="minorHAnsi" w:hAnsiTheme="minorHAnsi"/>
          <w:color w:val="auto"/>
        </w:rPr>
        <w:t xml:space="preserve">W zakresie kwalifikowalności uczestników Projektu Beneficjent zobowiązany jest przestrzegać zapisów znajdujących się </w:t>
      </w:r>
      <w:r w:rsidR="008E3BE8">
        <w:rPr>
          <w:rFonts w:asciiTheme="minorHAnsi" w:hAnsiTheme="minorHAnsi"/>
          <w:color w:val="auto"/>
        </w:rPr>
        <w:t xml:space="preserve">w </w:t>
      </w:r>
      <w:r w:rsidR="006A4833" w:rsidRPr="006A4833">
        <w:rPr>
          <w:rFonts w:asciiTheme="minorHAnsi" w:hAnsiTheme="minorHAnsi"/>
          <w:color w:val="auto"/>
        </w:rPr>
        <w:t xml:space="preserve">podrozdziale 8.2 </w:t>
      </w:r>
      <w:r w:rsidR="006A4833" w:rsidRPr="009862BF">
        <w:rPr>
          <w:rFonts w:asciiTheme="minorHAnsi" w:hAnsiTheme="minorHAnsi"/>
          <w:i/>
          <w:color w:val="auto"/>
        </w:rPr>
        <w:t>Wytycznych w zakresie kwalifikowalności wydatków w ramach Europejskiego Funduszu Rozwoju Regionalnego, Europejskiego Funduszu Społecznego oraz Funduszu Spójności na lata 2014-2020</w:t>
      </w:r>
      <w:r w:rsidR="006A4833">
        <w:rPr>
          <w:rFonts w:asciiTheme="minorHAnsi" w:hAnsiTheme="minorHAnsi"/>
          <w:color w:val="auto"/>
        </w:rPr>
        <w:t>.</w:t>
      </w:r>
    </w:p>
    <w:p w14:paraId="0EA2A1CA" w14:textId="77777777" w:rsidR="00326232" w:rsidRPr="006A4833" w:rsidRDefault="00707619" w:rsidP="00045634">
      <w:pPr>
        <w:numPr>
          <w:ilvl w:val="0"/>
          <w:numId w:val="8"/>
        </w:numPr>
        <w:spacing w:line="240" w:lineRule="auto"/>
        <w:ind w:left="380" w:hanging="357"/>
        <w:rPr>
          <w:rFonts w:asciiTheme="minorHAnsi" w:hAnsiTheme="minorHAnsi"/>
          <w:color w:val="auto"/>
        </w:rPr>
      </w:pPr>
      <w:r w:rsidRPr="006A4833">
        <w:rPr>
          <w:rFonts w:asciiTheme="minorHAnsi" w:hAnsiTheme="minorHAnsi"/>
          <w:color w:val="auto"/>
        </w:rPr>
        <w:t xml:space="preserve">Określając obszar zamieszkania uczestników Projektu wg stopnia urbanizacji DEGURBA, Beneficjent stosuje zapisy zawarte w załączniku do Regulaminu konkursu. </w:t>
      </w:r>
    </w:p>
    <w:p w14:paraId="10257B42" w14:textId="61CAB891"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Wskaźniki uznaje się za osiągnięte i powinny być wykazane przez Beneficjenta w przypadku: </w:t>
      </w:r>
    </w:p>
    <w:p w14:paraId="16543221" w14:textId="1880916C" w:rsidR="00011084" w:rsidRPr="00F92426" w:rsidRDefault="00011084" w:rsidP="00011084">
      <w:pPr>
        <w:pStyle w:val="Tekstpodstawowy"/>
        <w:numPr>
          <w:ilvl w:val="0"/>
          <w:numId w:val="51"/>
        </w:numPr>
        <w:tabs>
          <w:tab w:val="clear" w:pos="900"/>
          <w:tab w:val="left" w:pos="709"/>
        </w:tabs>
        <w:autoSpaceDE w:val="0"/>
        <w:spacing w:after="60"/>
        <w:ind w:left="709" w:hanging="283"/>
        <w:rPr>
          <w:rFonts w:ascii="Calibri" w:hAnsi="Calibri"/>
          <w:sz w:val="22"/>
          <w:szCs w:val="22"/>
        </w:rPr>
      </w:pPr>
      <w:r w:rsidRPr="006A2A2D">
        <w:rPr>
          <w:rFonts w:ascii="Calibri" w:hAnsi="Calibri"/>
          <w:sz w:val="22"/>
          <w:szCs w:val="22"/>
        </w:rPr>
        <w:t>wskaźników produktu – w momencie przystąpienia uczestnika</w:t>
      </w:r>
      <w:r w:rsidRPr="00351BA6">
        <w:rPr>
          <w:rFonts w:ascii="Calibri" w:hAnsi="Calibri"/>
          <w:sz w:val="22"/>
          <w:szCs w:val="22"/>
        </w:rPr>
        <w:t xml:space="preserve"> do Projektu lub w niektórych przypadkach w momencie uzyskania wsparcia</w:t>
      </w:r>
      <w:r w:rsidRPr="0007366C">
        <w:rPr>
          <w:rFonts w:ascii="Calibri" w:hAnsi="Calibri"/>
          <w:sz w:val="22"/>
          <w:szCs w:val="22"/>
        </w:rPr>
        <w:t xml:space="preserve"> </w:t>
      </w:r>
      <w:r w:rsidR="00965BEF">
        <w:rPr>
          <w:rFonts w:ascii="Calibri" w:hAnsi="Calibri"/>
          <w:sz w:val="22"/>
          <w:szCs w:val="22"/>
        </w:rPr>
        <w:t xml:space="preserve">- </w:t>
      </w:r>
      <w:r w:rsidRPr="00F92426">
        <w:rPr>
          <w:rFonts w:ascii="Calibri" w:hAnsi="Calibri"/>
          <w:sz w:val="22"/>
          <w:szCs w:val="22"/>
        </w:rPr>
        <w:t>wykazane we wniosku o płatność,</w:t>
      </w:r>
    </w:p>
    <w:p w14:paraId="3713E93D" w14:textId="69388403" w:rsidR="00011084" w:rsidRPr="00F92426" w:rsidRDefault="00011084" w:rsidP="00011084">
      <w:pPr>
        <w:pStyle w:val="Tekstpodstawowy"/>
        <w:numPr>
          <w:ilvl w:val="0"/>
          <w:numId w:val="51"/>
        </w:numPr>
        <w:tabs>
          <w:tab w:val="clear" w:pos="900"/>
          <w:tab w:val="left" w:pos="709"/>
        </w:tabs>
        <w:autoSpaceDE w:val="0"/>
        <w:spacing w:after="60"/>
        <w:ind w:left="709" w:hanging="283"/>
        <w:rPr>
          <w:rFonts w:ascii="Calibri" w:hAnsi="Calibri"/>
          <w:sz w:val="22"/>
          <w:szCs w:val="22"/>
        </w:rPr>
      </w:pPr>
      <w:r w:rsidRPr="00243E64">
        <w:rPr>
          <w:rFonts w:ascii="Calibri" w:hAnsi="Calibri"/>
          <w:sz w:val="22"/>
          <w:szCs w:val="22"/>
        </w:rPr>
        <w:t>wskaźników rezultatu bezpośredniego – po zakończeniu wsparcia, do 4</w:t>
      </w:r>
      <w:r w:rsidRPr="00482DE2">
        <w:rPr>
          <w:rFonts w:ascii="Calibri" w:hAnsi="Calibri"/>
          <w:sz w:val="22"/>
          <w:szCs w:val="22"/>
        </w:rPr>
        <w:t xml:space="preserve"> tygodni od zakończenia ud</w:t>
      </w:r>
      <w:r w:rsidRPr="0092566C">
        <w:rPr>
          <w:rFonts w:ascii="Calibri" w:hAnsi="Calibri"/>
          <w:sz w:val="22"/>
          <w:szCs w:val="22"/>
        </w:rPr>
        <w:t xml:space="preserve">ziału </w:t>
      </w:r>
      <w:r w:rsidRPr="005846B5">
        <w:rPr>
          <w:rFonts w:ascii="Calibri" w:hAnsi="Calibri"/>
          <w:sz w:val="22"/>
          <w:szCs w:val="22"/>
        </w:rPr>
        <w:t xml:space="preserve">uczestnika w projekcie </w:t>
      </w:r>
      <w:r w:rsidR="00965BEF">
        <w:rPr>
          <w:rFonts w:ascii="Calibri" w:hAnsi="Calibri"/>
          <w:sz w:val="22"/>
          <w:szCs w:val="22"/>
        </w:rPr>
        <w:t xml:space="preserve">- </w:t>
      </w:r>
      <w:r w:rsidRPr="00EF1BED">
        <w:rPr>
          <w:rFonts w:ascii="Calibri" w:hAnsi="Calibri"/>
          <w:sz w:val="22"/>
          <w:szCs w:val="22"/>
        </w:rPr>
        <w:t xml:space="preserve">wykazane we wniosku o płatność/korekcie do wniosku </w:t>
      </w:r>
      <w:r w:rsidR="005D062E">
        <w:rPr>
          <w:rFonts w:ascii="Calibri" w:hAnsi="Calibri"/>
          <w:sz w:val="22"/>
          <w:szCs w:val="22"/>
        </w:rPr>
        <w:br/>
      </w:r>
      <w:r w:rsidRPr="00EF1BED">
        <w:rPr>
          <w:rFonts w:ascii="Calibri" w:hAnsi="Calibri"/>
          <w:sz w:val="22"/>
          <w:szCs w:val="22"/>
        </w:rPr>
        <w:t>o płatność końcową</w:t>
      </w:r>
      <w:r w:rsidRPr="0007366C">
        <w:rPr>
          <w:rFonts w:ascii="Calibri" w:hAnsi="Calibri"/>
          <w:sz w:val="22"/>
          <w:szCs w:val="22"/>
        </w:rPr>
        <w:t>.</w:t>
      </w:r>
    </w:p>
    <w:p w14:paraId="08119DE1" w14:textId="382D5B61" w:rsidR="00326232" w:rsidRPr="00B46F55" w:rsidRDefault="00707619" w:rsidP="004F22A5">
      <w:pPr>
        <w:numPr>
          <w:ilvl w:val="0"/>
          <w:numId w:val="8"/>
        </w:numPr>
        <w:ind w:hanging="360"/>
        <w:rPr>
          <w:rFonts w:asciiTheme="minorHAnsi" w:hAnsiTheme="minorHAnsi"/>
          <w:color w:val="auto"/>
        </w:rPr>
      </w:pPr>
      <w:r w:rsidRPr="004F22A5">
        <w:rPr>
          <w:rFonts w:asciiTheme="minorHAnsi" w:hAnsiTheme="minorHAnsi"/>
          <w:color w:val="auto"/>
        </w:rPr>
        <w:t>Na etapie realizacji Projektu nie przewiduje się możliwości wprowadzania zmian dotyczących zmniejszen</w:t>
      </w:r>
      <w:r w:rsidR="00BF348D" w:rsidRPr="004F22A5">
        <w:rPr>
          <w:rFonts w:asciiTheme="minorHAnsi" w:hAnsiTheme="minorHAnsi"/>
          <w:color w:val="auto"/>
        </w:rPr>
        <w:t>ia zakresu rzeczowego Projektu,</w:t>
      </w:r>
      <w:r w:rsidR="008E3BE8">
        <w:rPr>
          <w:rFonts w:asciiTheme="minorHAnsi" w:hAnsiTheme="minorHAnsi"/>
          <w:color w:val="auto"/>
        </w:rPr>
        <w:t xml:space="preserve"> </w:t>
      </w:r>
      <w:r w:rsidRPr="00D4052F">
        <w:rPr>
          <w:rFonts w:asciiTheme="minorHAnsi" w:hAnsiTheme="minorHAnsi"/>
          <w:color w:val="auto"/>
        </w:rPr>
        <w:t xml:space="preserve">tj. wartościach docelowych wskaźników produktu </w:t>
      </w:r>
      <w:r w:rsidR="005D062E">
        <w:rPr>
          <w:rFonts w:asciiTheme="minorHAnsi" w:hAnsiTheme="minorHAnsi"/>
          <w:color w:val="auto"/>
        </w:rPr>
        <w:br/>
      </w:r>
      <w:r w:rsidRPr="00D4052F">
        <w:rPr>
          <w:rFonts w:asciiTheme="minorHAnsi" w:hAnsiTheme="minorHAnsi"/>
          <w:color w:val="auto"/>
        </w:rPr>
        <w:t xml:space="preserve">i rezultatu. W przypadku zidentyfikowania przez Beneficjenta ryzyka nieosiągnięcia wskaźników, zobowiązany jest on niezwłocznie poinformować Instytucję Pośredniczącą i przedstawić stosowne wyjaśnienia. </w:t>
      </w:r>
    </w:p>
    <w:p w14:paraId="26E272F1"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586055DA"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Instytucja Pośrednicząca dokona indywidualnej analizy powodów nieosiągnięcia wskaźników, biorąc pod uwagę: </w:t>
      </w:r>
    </w:p>
    <w:p w14:paraId="02CA5EEC"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zakres % odchylenia wartości osiągniętej od wartości założonej, </w:t>
      </w:r>
    </w:p>
    <w:p w14:paraId="28A8253B"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liczbę nieosiągniętych wskaźników, </w:t>
      </w:r>
    </w:p>
    <w:p w14:paraId="55A90354"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informację, w jaki sposób odchylenie wskaźnika/wskaźników wpływa na odchylenie wskaźnika/wskaźników ujętych w Programie/Ramach wykonania, </w:t>
      </w:r>
    </w:p>
    <w:p w14:paraId="4FF19584"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informację, czy wskaźnik/wskaźniki miał/y wpływ na wybór Projektu do dofinansowania, </w:t>
      </w:r>
    </w:p>
    <w:p w14:paraId="0201C74B"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wyjaśnienia Beneficjenta, w szczególności podejmowane przez niego działania naprawcze. </w:t>
      </w:r>
    </w:p>
    <w:p w14:paraId="19472FA9" w14:textId="24396D24" w:rsidR="00326232" w:rsidRPr="00045634" w:rsidRDefault="00707619" w:rsidP="00045634">
      <w:pPr>
        <w:numPr>
          <w:ilvl w:val="0"/>
          <w:numId w:val="8"/>
        </w:numPr>
        <w:ind w:hanging="360"/>
        <w:rPr>
          <w:rFonts w:asciiTheme="minorHAnsi" w:hAnsiTheme="minorHAnsi"/>
          <w:color w:val="auto"/>
        </w:rPr>
      </w:pPr>
      <w:r w:rsidRPr="003425F3">
        <w:rPr>
          <w:rFonts w:asciiTheme="minorHAnsi" w:hAnsiTheme="minorHAnsi"/>
          <w:color w:val="auto"/>
        </w:rPr>
        <w:t xml:space="preserve">W </w:t>
      </w:r>
      <w:r w:rsidRPr="00870405">
        <w:rPr>
          <w:rFonts w:asciiTheme="minorHAnsi" w:hAnsiTheme="minorHAnsi"/>
          <w:color w:val="auto"/>
        </w:rPr>
        <w:t xml:space="preserve">zależności od wyników indywidualnej analizy, przeprowadzonej w oparciu o zapisy ust. 10, </w:t>
      </w:r>
      <w:r w:rsidRPr="00A37342">
        <w:rPr>
          <w:rFonts w:asciiTheme="minorHAnsi" w:hAnsiTheme="minorHAnsi"/>
          <w:color w:val="auto"/>
        </w:rPr>
        <w:t>zmiany w realizacji założonych wartości docelowych wskaźnik</w:t>
      </w:r>
      <w:r w:rsidR="00BF348D" w:rsidRPr="00A37342">
        <w:rPr>
          <w:rFonts w:asciiTheme="minorHAnsi" w:hAnsiTheme="minorHAnsi"/>
          <w:color w:val="auto"/>
        </w:rPr>
        <w:t xml:space="preserve">ów rezultatu związane mogą być </w:t>
      </w:r>
      <w:r w:rsidR="00BF348D" w:rsidRPr="00A37342">
        <w:rPr>
          <w:rFonts w:asciiTheme="minorHAnsi" w:hAnsiTheme="minorHAnsi"/>
          <w:color w:val="auto"/>
        </w:rPr>
        <w:br/>
      </w:r>
      <w:r w:rsidRPr="00A37342">
        <w:rPr>
          <w:rFonts w:asciiTheme="minorHAnsi" w:hAnsiTheme="minorHAnsi"/>
          <w:color w:val="auto"/>
        </w:rPr>
        <w:t xml:space="preserve">z regułą proporcjonalności Projektu: </w:t>
      </w:r>
    </w:p>
    <w:p w14:paraId="5AFC2EB4" w14:textId="3A823EE3"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osiągnięcie na poziomie minimum 80% - o stosowaniu reguły proporcjonalności decyduje Instytucja Pośrednicząca, </w:t>
      </w:r>
    </w:p>
    <w:p w14:paraId="179884BD" w14:textId="56D1E9FB"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osiągnięcie na poziomie poniżej 80% - stosuje się regułę proporcjonalności do poziomu odchylenia wskaźnika. </w:t>
      </w:r>
    </w:p>
    <w:p w14:paraId="5128F5DD"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Zgodnie z regułą proporcjonalności:  </w:t>
      </w:r>
    </w:p>
    <w:p w14:paraId="2B6D09C3"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w przypadku niespełnienia kryterium zatwierdzonego przez Komitet Monitorujący – Instytucja Pośrednicząca może uznać wszystkie lub odpowiednią część wydatków dotychczas rozliczonych w ramach Projektu za niekwalifikowalne,  </w:t>
      </w:r>
    </w:p>
    <w:p w14:paraId="111C3597"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w:t>
      </w:r>
      <w:r w:rsidRPr="00B102DC">
        <w:rPr>
          <w:rFonts w:asciiTheme="minorHAnsi" w:hAnsiTheme="minorHAnsi"/>
          <w:color w:val="auto"/>
        </w:rPr>
        <w:t xml:space="preserv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02409ABB"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Reguła proporcjonalności weryfikowana jest przez Instytucję Pośredniczącą według stanu na zakończenie realizacji Projektu na etapie weryfikacji końcowego wniosku o płatność.  </w:t>
      </w:r>
    </w:p>
    <w:p w14:paraId="037CA63E" w14:textId="77777777" w:rsidR="00326232" w:rsidRPr="003425F3" w:rsidRDefault="00707619">
      <w:pPr>
        <w:numPr>
          <w:ilvl w:val="0"/>
          <w:numId w:val="8"/>
        </w:numPr>
        <w:spacing w:after="0"/>
        <w:ind w:hanging="360"/>
        <w:rPr>
          <w:rFonts w:asciiTheme="minorHAnsi" w:hAnsiTheme="minorHAnsi"/>
          <w:color w:val="auto"/>
        </w:rPr>
      </w:pPr>
      <w:r w:rsidRPr="003425F3">
        <w:rPr>
          <w:rFonts w:asciiTheme="minorHAnsi" w:hAnsiTheme="minorHAnsi"/>
          <w:color w:val="auto"/>
        </w:rPr>
        <w:t xml:space="preserve">Niewykonanie wskaźnika w Projekcie może stanowić przesłankę do stwierdzenia nieprawidłowości indywidualnej. </w:t>
      </w:r>
    </w:p>
    <w:p w14:paraId="43A7ECBB" w14:textId="77777777" w:rsidR="002D6FEB" w:rsidRDefault="00707619" w:rsidP="00F0542B">
      <w:pPr>
        <w:numPr>
          <w:ilvl w:val="0"/>
          <w:numId w:val="8"/>
        </w:numPr>
        <w:ind w:hanging="360"/>
        <w:rPr>
          <w:rFonts w:asciiTheme="minorHAnsi" w:hAnsiTheme="minorHAnsi"/>
        </w:rPr>
      </w:pPr>
      <w:r w:rsidRPr="003425F3">
        <w:rPr>
          <w:rFonts w:asciiTheme="minorHAnsi" w:hAnsiTheme="minorHAnsi"/>
          <w:color w:val="auto"/>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  </w:t>
      </w:r>
    </w:p>
    <w:p w14:paraId="29B019DD" w14:textId="158D2C80" w:rsidR="002D6FEB" w:rsidRPr="00F0542B" w:rsidRDefault="002D6FEB" w:rsidP="00F0542B">
      <w:pPr>
        <w:numPr>
          <w:ilvl w:val="0"/>
          <w:numId w:val="8"/>
        </w:numPr>
        <w:ind w:hanging="360"/>
        <w:rPr>
          <w:rFonts w:asciiTheme="minorHAnsi" w:hAnsiTheme="minorHAnsi"/>
        </w:rPr>
      </w:pPr>
      <w:r w:rsidRPr="00F0542B">
        <w:rPr>
          <w:rFonts w:ascii="Calibri" w:hAnsi="Calibri"/>
        </w:rPr>
        <w:t xml:space="preserve">Beneficjent zobowiązany jest do utrzymania i wykorzystania zakupionego w ramach Projektu sprzętu </w:t>
      </w:r>
      <w:r w:rsidR="00471C79">
        <w:rPr>
          <w:rFonts w:ascii="Calibri" w:hAnsi="Calibri"/>
        </w:rPr>
        <w:t>niezbędnego do prowadzenia zajęć edukacyjnych</w:t>
      </w:r>
      <w:r w:rsidRPr="00F0542B">
        <w:rPr>
          <w:rFonts w:ascii="Calibri" w:hAnsi="Calibri"/>
        </w:rPr>
        <w:t xml:space="preserve"> w okresie do 4 tygodni po zakończeniu realizacji Projektu. Weryfikacja wskaźnika dotyczącego doposażenia zakupionego dzięki EFS do prowadzenia zajęć edukacyjnych będzie dokonywana do 4 tygodni po zakończeniu Projektu </w:t>
      </w:r>
      <w:r w:rsidR="00471C79">
        <w:rPr>
          <w:rFonts w:ascii="Calibri" w:hAnsi="Calibri"/>
        </w:rPr>
        <w:br/>
      </w:r>
      <w:r w:rsidRPr="00F0542B">
        <w:rPr>
          <w:rFonts w:ascii="Calibri" w:hAnsi="Calibri"/>
        </w:rPr>
        <w:t xml:space="preserve">w ramach wizyty monitorującej. </w:t>
      </w:r>
    </w:p>
    <w:p w14:paraId="32D0C88E" w14:textId="4C17DC68" w:rsidR="002D6FEB" w:rsidRPr="00F0542B" w:rsidRDefault="002D6FEB" w:rsidP="00F0542B">
      <w:pPr>
        <w:numPr>
          <w:ilvl w:val="0"/>
          <w:numId w:val="8"/>
        </w:numPr>
        <w:ind w:hanging="360"/>
        <w:rPr>
          <w:rFonts w:asciiTheme="minorHAnsi" w:hAnsiTheme="minorHAnsi"/>
        </w:rPr>
      </w:pPr>
      <w:r w:rsidRPr="00F0542B">
        <w:rPr>
          <w:rFonts w:ascii="Calibri" w:hAnsi="Calibri"/>
        </w:rPr>
        <w:t xml:space="preserve">W przypadku zakończenia Projektu z końcem czerwca, okres pomiaru wskaźników wymienionych w ust. </w:t>
      </w:r>
      <w:r w:rsidR="00AD4357">
        <w:rPr>
          <w:rFonts w:ascii="Calibri" w:hAnsi="Calibri"/>
        </w:rPr>
        <w:t>16</w:t>
      </w:r>
      <w:r w:rsidRPr="00F0542B">
        <w:rPr>
          <w:rFonts w:ascii="Calibri" w:hAnsi="Calibri"/>
        </w:rPr>
        <w:t xml:space="preserve"> może ulec wydłużeniu i zostanie dokonany w pierwszym miesiącu nowego roku szkolnego.</w:t>
      </w:r>
    </w:p>
    <w:p w14:paraId="20F21AF3" w14:textId="77777777" w:rsidR="00D95950" w:rsidRPr="003425F3" w:rsidRDefault="00D95950" w:rsidP="00806E71">
      <w:pPr>
        <w:numPr>
          <w:ilvl w:val="0"/>
          <w:numId w:val="8"/>
        </w:numPr>
        <w:rPr>
          <w:rFonts w:asciiTheme="minorHAnsi" w:hAnsiTheme="minorHAnsi"/>
          <w:color w:val="auto"/>
        </w:rPr>
      </w:pPr>
      <w:r w:rsidRPr="003425F3">
        <w:rPr>
          <w:rFonts w:asciiTheme="minorHAnsi" w:hAnsiTheme="minorHAnsi"/>
          <w:color w:val="auto"/>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4735F52F" w14:textId="77777777" w:rsidR="00326232" w:rsidRPr="003425F3" w:rsidRDefault="00707619" w:rsidP="00806E71">
      <w:pPr>
        <w:numPr>
          <w:ilvl w:val="0"/>
          <w:numId w:val="8"/>
        </w:numPr>
        <w:ind w:hanging="360"/>
        <w:rPr>
          <w:rFonts w:asciiTheme="minorHAnsi" w:hAnsiTheme="minorHAnsi"/>
          <w:color w:val="auto"/>
        </w:rPr>
      </w:pPr>
      <w:r w:rsidRPr="003425F3">
        <w:rPr>
          <w:rFonts w:asciiTheme="minorHAnsi" w:hAnsiTheme="minorHAnsi"/>
          <w:color w:val="auto"/>
        </w:rPr>
        <w:t xml:space="preserve">Beneficjent ma obowiązek wykorzystywać środki trwałe nabyte w ramach Projektu po zakończeniu jego realizacji na działalność statutową lub przekazać je nieodpłatnie podmiotowi niedziałającemu dla zysku. </w:t>
      </w:r>
    </w:p>
    <w:p w14:paraId="7C0BD820"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60563017" w14:textId="77777777"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t xml:space="preserve">§ 6 </w:t>
      </w:r>
    </w:p>
    <w:p w14:paraId="657FC03D" w14:textId="35F6C51D"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 xml:space="preserve">W związku z realizacją Projektu Beneficjentowi przysługują, zgodnie z Wytycznymi, o których mowa w § 1 pkt </w:t>
      </w:r>
      <w:r w:rsidR="008012A4">
        <w:rPr>
          <w:rFonts w:asciiTheme="minorHAnsi" w:hAnsiTheme="minorHAnsi"/>
          <w:color w:val="auto"/>
        </w:rPr>
        <w:t>36</w:t>
      </w:r>
      <w:r w:rsidRPr="003425F3">
        <w:rPr>
          <w:rFonts w:asciiTheme="minorHAnsi" w:hAnsiTheme="minorHAnsi"/>
          <w:color w:val="auto"/>
        </w:rPr>
        <w:t>, koszty pośrednie rozliczane stawką ryczałtową w wysokości ………% poniesionych, udokumentowanych i zatwierdzonych w ramach Projektu wydatków bezpośrednich,</w:t>
      </w:r>
      <w:r w:rsidR="005D062E">
        <w:rPr>
          <w:rFonts w:asciiTheme="minorHAnsi" w:hAnsiTheme="minorHAnsi"/>
          <w:color w:val="auto"/>
        </w:rPr>
        <w:t xml:space="preserve"> </w:t>
      </w:r>
      <w:r w:rsidR="005D062E">
        <w:rPr>
          <w:rFonts w:asciiTheme="minorHAnsi" w:hAnsiTheme="minorHAnsi"/>
          <w:color w:val="auto"/>
        </w:rPr>
        <w:br/>
      </w:r>
      <w:r w:rsidRPr="003425F3">
        <w:rPr>
          <w:rFonts w:asciiTheme="minorHAnsi" w:hAnsiTheme="minorHAnsi"/>
          <w:color w:val="auto"/>
        </w:rPr>
        <w:t>z</w:t>
      </w:r>
      <w:r w:rsidR="005D062E">
        <w:rPr>
          <w:rFonts w:asciiTheme="minorHAnsi" w:hAnsiTheme="minorHAnsi"/>
          <w:color w:val="auto"/>
        </w:rPr>
        <w:t xml:space="preserve"> </w:t>
      </w:r>
      <w:r w:rsidRPr="003425F3">
        <w:rPr>
          <w:rFonts w:asciiTheme="minorHAnsi" w:hAnsiTheme="minorHAnsi"/>
          <w:color w:val="auto"/>
        </w:rPr>
        <w:t xml:space="preserve">zastrzeżeniem ust. 2 i 3. </w:t>
      </w:r>
    </w:p>
    <w:p w14:paraId="70FED4DA" w14:textId="77777777"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Podstawa wyliczenia kosztów pośrednich rozliczanych stawką ryczałtową, tj. wartość wydatków bezpośrednich ulega pomniejszeniu o wartość wydatków poniesionych przez Partnera/Partnerów ponadnarodowych w projektach ponadnarodowych</w:t>
      </w:r>
      <w:r w:rsidRPr="003425F3">
        <w:rPr>
          <w:rFonts w:asciiTheme="minorHAnsi" w:hAnsiTheme="minorHAnsi"/>
          <w:color w:val="auto"/>
          <w:vertAlign w:val="superscript"/>
        </w:rPr>
        <w:footnoteReference w:id="3"/>
      </w:r>
      <w:r w:rsidRPr="003425F3">
        <w:rPr>
          <w:rFonts w:asciiTheme="minorHAnsi" w:hAnsiTheme="minorHAnsi"/>
          <w:color w:val="auto"/>
        </w:rPr>
        <w:t xml:space="preserve">. </w:t>
      </w:r>
    </w:p>
    <w:p w14:paraId="7B389039" w14:textId="72DCE8A5"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 xml:space="preserve">Instytucja Pośrednicząca może obniżyć stawkę ryczałtową kosztów pośrednich w przypadkach rażącego naruszenia przez Beneficjenta postanowień </w:t>
      </w:r>
      <w:r w:rsidR="005D062E">
        <w:rPr>
          <w:rFonts w:asciiTheme="minorHAnsi" w:hAnsiTheme="minorHAnsi"/>
          <w:color w:val="auto"/>
        </w:rPr>
        <w:t>Decyzji</w:t>
      </w:r>
      <w:r w:rsidR="005D062E" w:rsidRPr="003425F3">
        <w:rPr>
          <w:rFonts w:asciiTheme="minorHAnsi" w:hAnsiTheme="minorHAnsi"/>
          <w:color w:val="auto"/>
        </w:rPr>
        <w:t xml:space="preserve"> </w:t>
      </w:r>
      <w:r w:rsidRPr="003425F3">
        <w:rPr>
          <w:rFonts w:asciiTheme="minorHAnsi" w:hAnsiTheme="minorHAnsi"/>
          <w:color w:val="auto"/>
        </w:rPr>
        <w:t xml:space="preserve">w zakresie zarządzania Projektem.  </w:t>
      </w:r>
    </w:p>
    <w:p w14:paraId="4401E39A" w14:textId="56F4C073"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 xml:space="preserve">Katalog kosztów pośrednich określony został </w:t>
      </w:r>
      <w:r w:rsidR="00043A77" w:rsidRPr="003425F3">
        <w:rPr>
          <w:rFonts w:asciiTheme="minorHAnsi" w:hAnsiTheme="minorHAnsi"/>
          <w:color w:val="auto"/>
        </w:rPr>
        <w:t xml:space="preserve">w Wytycznych, o których mowa w </w:t>
      </w:r>
      <w:r w:rsidRPr="003425F3">
        <w:rPr>
          <w:rFonts w:asciiTheme="minorHAnsi" w:hAnsiTheme="minorHAnsi"/>
          <w:color w:val="auto"/>
        </w:rPr>
        <w:t xml:space="preserve">§ 1 pkt </w:t>
      </w:r>
      <w:r w:rsidR="008012A4">
        <w:rPr>
          <w:rFonts w:asciiTheme="minorHAnsi" w:hAnsiTheme="minorHAnsi"/>
          <w:color w:val="auto"/>
        </w:rPr>
        <w:t>36</w:t>
      </w:r>
      <w:r w:rsidRPr="003425F3">
        <w:rPr>
          <w:rFonts w:asciiTheme="minorHAnsi" w:hAnsiTheme="minorHAnsi"/>
          <w:color w:val="auto"/>
        </w:rPr>
        <w:t xml:space="preserve">. </w:t>
      </w:r>
    </w:p>
    <w:p w14:paraId="7BC7BD51" w14:textId="0E047F0B" w:rsidR="005B4F72" w:rsidRDefault="00707619" w:rsidP="00EE2AB2">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6C970E59" w14:textId="77777777" w:rsidR="00892668" w:rsidRDefault="00892668" w:rsidP="00EE2AB2">
      <w:pPr>
        <w:spacing w:after="92" w:line="240" w:lineRule="auto"/>
        <w:ind w:left="10" w:firstLine="0"/>
        <w:jc w:val="left"/>
        <w:rPr>
          <w:rFonts w:asciiTheme="minorHAnsi" w:hAnsiTheme="minorHAnsi"/>
          <w:b/>
          <w:color w:val="auto"/>
        </w:rPr>
      </w:pPr>
    </w:p>
    <w:p w14:paraId="72A94E00" w14:textId="77777777" w:rsidR="00326232" w:rsidRPr="00F0542B" w:rsidRDefault="00707619">
      <w:pPr>
        <w:spacing w:after="90" w:line="240" w:lineRule="auto"/>
        <w:ind w:left="1925" w:right="-15" w:hanging="10"/>
        <w:jc w:val="left"/>
        <w:rPr>
          <w:rFonts w:asciiTheme="minorHAnsi" w:hAnsiTheme="minorHAnsi"/>
          <w:b/>
          <w:color w:val="auto"/>
        </w:rPr>
      </w:pPr>
      <w:r w:rsidRPr="00F0542B">
        <w:rPr>
          <w:rFonts w:asciiTheme="minorHAnsi" w:hAnsiTheme="minorHAnsi"/>
          <w:b/>
          <w:color w:val="auto"/>
        </w:rPr>
        <w:t xml:space="preserve">Odpowiedzialność Instytucji Pośredniczącej i Beneficjenta </w:t>
      </w:r>
    </w:p>
    <w:p w14:paraId="64224B90" w14:textId="77777777"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t xml:space="preserve">§ 7 </w:t>
      </w:r>
    </w:p>
    <w:p w14:paraId="12B9AD01" w14:textId="77777777" w:rsidR="00326232" w:rsidRPr="003425F3" w:rsidRDefault="00707619">
      <w:pPr>
        <w:numPr>
          <w:ilvl w:val="0"/>
          <w:numId w:val="10"/>
        </w:numPr>
        <w:ind w:left="306" w:hanging="283"/>
        <w:rPr>
          <w:rFonts w:asciiTheme="minorHAnsi" w:hAnsiTheme="minorHAnsi"/>
          <w:color w:val="auto"/>
        </w:rPr>
      </w:pPr>
      <w:r w:rsidRPr="003425F3">
        <w:rPr>
          <w:rFonts w:asciiTheme="minorHAnsi" w:hAnsiTheme="minorHAnsi"/>
          <w:color w:val="auto"/>
        </w:rPr>
        <w:t xml:space="preserve">Instytucja Pośrednicząca nie ponosi odpowiedzialności wobec osób trzecich za szkody powstałe </w:t>
      </w:r>
      <w:r w:rsidR="00870EAC" w:rsidRPr="003425F3">
        <w:rPr>
          <w:rFonts w:asciiTheme="minorHAnsi" w:hAnsiTheme="minorHAnsi"/>
          <w:color w:val="auto"/>
        </w:rPr>
        <w:t xml:space="preserve">           </w:t>
      </w:r>
      <w:r w:rsidRPr="003425F3">
        <w:rPr>
          <w:rFonts w:asciiTheme="minorHAnsi" w:hAnsiTheme="minorHAnsi"/>
          <w:color w:val="auto"/>
        </w:rPr>
        <w:t xml:space="preserve">w związku z realizacją Projektu. </w:t>
      </w:r>
    </w:p>
    <w:p w14:paraId="782EC318" w14:textId="3726089D" w:rsidR="00326232" w:rsidRPr="004F535B" w:rsidRDefault="00707619">
      <w:pPr>
        <w:numPr>
          <w:ilvl w:val="0"/>
          <w:numId w:val="10"/>
        </w:numPr>
        <w:ind w:left="306" w:hanging="283"/>
        <w:rPr>
          <w:rFonts w:asciiTheme="minorHAnsi" w:hAnsiTheme="minorHAnsi"/>
          <w:color w:val="auto"/>
        </w:rPr>
      </w:pPr>
      <w:r w:rsidRPr="004F535B">
        <w:rPr>
          <w:rFonts w:asciiTheme="minorHAnsi" w:hAnsiTheme="minorHAnsi"/>
          <w:color w:val="auto"/>
        </w:rPr>
        <w:t xml:space="preserve">W przypadku realizowania Projektu przez Beneficjenta działającego w formie partnerstwa, umowa o partnerstwie określa odpowiedzialność Beneficjenta oraz Partnera/Partnerów wobec osób trzecich za działania wynikające z niniejszej </w:t>
      </w:r>
      <w:r w:rsidR="005D062E" w:rsidRPr="004F535B">
        <w:rPr>
          <w:rFonts w:asciiTheme="minorHAnsi" w:hAnsiTheme="minorHAnsi"/>
          <w:color w:val="auto"/>
        </w:rPr>
        <w:t>Decyzji</w:t>
      </w:r>
      <w:r w:rsidRPr="004F535B">
        <w:rPr>
          <w:rFonts w:asciiTheme="minorHAnsi" w:hAnsiTheme="minorHAnsi"/>
          <w:color w:val="auto"/>
        </w:rPr>
        <w:t xml:space="preserve">.  </w:t>
      </w:r>
    </w:p>
    <w:p w14:paraId="34FF77B7" w14:textId="77777777" w:rsidR="00326232" w:rsidRPr="004F535B" w:rsidRDefault="00707619">
      <w:pPr>
        <w:numPr>
          <w:ilvl w:val="0"/>
          <w:numId w:val="10"/>
        </w:numPr>
        <w:ind w:left="306" w:hanging="283"/>
        <w:rPr>
          <w:rFonts w:asciiTheme="minorHAnsi" w:hAnsiTheme="minorHAnsi"/>
          <w:color w:val="auto"/>
        </w:rPr>
      </w:pPr>
      <w:r w:rsidRPr="004F535B">
        <w:rPr>
          <w:rFonts w:asciiTheme="minorHAnsi" w:hAnsiTheme="minorHAnsi"/>
          <w:color w:val="auto"/>
        </w:rPr>
        <w:t xml:space="preserve">Beneficjent zobowiązuje się do: </w:t>
      </w:r>
    </w:p>
    <w:p w14:paraId="47A07508" w14:textId="77777777" w:rsidR="00326232" w:rsidRPr="004F535B" w:rsidRDefault="00707619">
      <w:pPr>
        <w:numPr>
          <w:ilvl w:val="1"/>
          <w:numId w:val="10"/>
        </w:numPr>
        <w:ind w:hanging="360"/>
        <w:rPr>
          <w:rFonts w:asciiTheme="minorHAnsi" w:hAnsiTheme="minorHAnsi"/>
          <w:color w:val="auto"/>
        </w:rPr>
      </w:pPr>
      <w:r w:rsidRPr="004F535B">
        <w:rPr>
          <w:rFonts w:asciiTheme="minorHAnsi" w:hAnsiTheme="minorHAnsi"/>
          <w:color w:val="auto"/>
        </w:rPr>
        <w:t xml:space="preserve">pisemnego poinformowania Instytucji Pośredniczącej o złożeniu do Sądu wniosków                             o ogłoszenie upadłości przez Beneficjenta lub Partnera/Partnerów lub przez ich wierzycieli;  </w:t>
      </w:r>
    </w:p>
    <w:p w14:paraId="71B68DAB" w14:textId="77777777" w:rsidR="00326232" w:rsidRPr="004F535B" w:rsidRDefault="00707619">
      <w:pPr>
        <w:numPr>
          <w:ilvl w:val="1"/>
          <w:numId w:val="10"/>
        </w:numPr>
        <w:ind w:hanging="360"/>
        <w:rPr>
          <w:rFonts w:asciiTheme="minorHAnsi" w:hAnsiTheme="minorHAnsi"/>
          <w:color w:val="auto"/>
        </w:rPr>
      </w:pPr>
      <w:r w:rsidRPr="004F535B">
        <w:rPr>
          <w:rFonts w:asciiTheme="minorHAnsi" w:hAnsiTheme="minorHAnsi"/>
          <w:color w:val="auto"/>
        </w:rPr>
        <w:t xml:space="preserve">pisemnego informowania Instytucji Pośredniczącej o pozostawaniu w stanie likwidacji albo podleganiu zarządowi komisarycznemu, bądź zawieszeniu swej działalności, w terminie do  </w:t>
      </w:r>
      <w:r w:rsidR="00795F5D" w:rsidRPr="004F535B">
        <w:rPr>
          <w:rFonts w:asciiTheme="minorHAnsi" w:hAnsiTheme="minorHAnsi"/>
          <w:color w:val="auto"/>
        </w:rPr>
        <w:t xml:space="preserve">          </w:t>
      </w:r>
      <w:r w:rsidRPr="004F535B">
        <w:rPr>
          <w:rFonts w:asciiTheme="minorHAnsi" w:hAnsiTheme="minorHAnsi"/>
          <w:color w:val="auto"/>
        </w:rPr>
        <w:t xml:space="preserve">3 dni od dnia wystąpienia powyższych okoliczności;  </w:t>
      </w:r>
    </w:p>
    <w:p w14:paraId="0365CA31" w14:textId="1E05F63F" w:rsidR="00326232" w:rsidRPr="004F535B" w:rsidRDefault="00707619">
      <w:pPr>
        <w:numPr>
          <w:ilvl w:val="1"/>
          <w:numId w:val="10"/>
        </w:numPr>
        <w:ind w:hanging="360"/>
        <w:rPr>
          <w:rFonts w:asciiTheme="minorHAnsi" w:hAnsiTheme="minorHAnsi"/>
          <w:color w:val="auto"/>
        </w:rPr>
      </w:pPr>
      <w:r w:rsidRPr="004F535B">
        <w:rPr>
          <w:rFonts w:asciiTheme="minorHAnsi" w:hAnsiTheme="minorHAnsi"/>
          <w:color w:val="auto"/>
        </w:rPr>
        <w:t xml:space="preserve">pisemnego informowania Instytucji Pośredniczącej o toczącym się wobec Beneficjenta jakimkolwiek postępowaniu egzekucyjnym, o posiadaniu zajętych wierzytelności lub </w:t>
      </w:r>
      <w:r w:rsidR="005D062E" w:rsidRPr="004F535B">
        <w:rPr>
          <w:rFonts w:asciiTheme="minorHAnsi" w:hAnsiTheme="minorHAnsi"/>
          <w:color w:val="auto"/>
        </w:rPr>
        <w:br/>
      </w:r>
      <w:r w:rsidRPr="004F535B">
        <w:rPr>
          <w:rFonts w:asciiTheme="minorHAnsi" w:hAnsiTheme="minorHAnsi"/>
          <w:color w:val="auto"/>
        </w:rP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14:paraId="730A7105" w14:textId="77777777" w:rsidR="00326232" w:rsidRDefault="00707619">
      <w:pPr>
        <w:spacing w:after="130"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0F3E8593" w14:textId="77777777" w:rsidR="00892668" w:rsidRPr="003425F3" w:rsidRDefault="00892668">
      <w:pPr>
        <w:spacing w:after="130" w:line="240" w:lineRule="auto"/>
        <w:ind w:left="10" w:firstLine="0"/>
        <w:jc w:val="left"/>
        <w:rPr>
          <w:rFonts w:asciiTheme="minorHAnsi" w:hAnsiTheme="minorHAnsi"/>
          <w:color w:val="auto"/>
        </w:rPr>
      </w:pPr>
    </w:p>
    <w:p w14:paraId="729EC7FF" w14:textId="77777777"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Wyodrębniona ewidencja wydatków </w:t>
      </w:r>
    </w:p>
    <w:p w14:paraId="506B7327"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8 </w:t>
      </w:r>
    </w:p>
    <w:p w14:paraId="452D8033" w14:textId="0687F098" w:rsidR="00326232" w:rsidRPr="003425F3" w:rsidRDefault="00707619" w:rsidP="003C08AB">
      <w:pPr>
        <w:numPr>
          <w:ilvl w:val="0"/>
          <w:numId w:val="11"/>
        </w:numPr>
        <w:spacing w:after="32"/>
        <w:ind w:hanging="360"/>
        <w:rPr>
          <w:rFonts w:asciiTheme="minorHAnsi" w:hAnsiTheme="minorHAnsi"/>
          <w:color w:val="auto"/>
        </w:rPr>
      </w:pPr>
      <w:r w:rsidRPr="003425F3">
        <w:rPr>
          <w:rFonts w:asciiTheme="minorHAnsi" w:hAnsiTheme="minorHAnsi"/>
          <w:color w:val="auto"/>
        </w:rPr>
        <w:t xml:space="preserve">Beneficjent zobowiązuje się do prowadzenia wyodrębnionej ewidencji wszystkich wydatków Projektu w sposób przejrzysty zgodnie z zasadami określonymi w Programie, tak aby możliwa była identyfikacja poszczególnych operacji związanych z Projektem, z wyłączeniem wydatków rozliczanych w oparciu o metody uproszczone wskazane w Wytycznych, o których mowa w § 1 </w:t>
      </w:r>
      <w:r w:rsidR="005D062E">
        <w:rPr>
          <w:rFonts w:asciiTheme="minorHAnsi" w:hAnsiTheme="minorHAnsi"/>
          <w:color w:val="auto"/>
        </w:rPr>
        <w:br/>
      </w:r>
      <w:r w:rsidRPr="003425F3">
        <w:rPr>
          <w:rFonts w:asciiTheme="minorHAnsi" w:hAnsiTheme="minorHAnsi"/>
          <w:color w:val="auto"/>
        </w:rPr>
        <w:t xml:space="preserve">pkt </w:t>
      </w:r>
      <w:r w:rsidR="008012A4">
        <w:rPr>
          <w:rFonts w:asciiTheme="minorHAnsi" w:hAnsiTheme="minorHAnsi"/>
          <w:color w:val="auto"/>
        </w:rPr>
        <w:t>36</w:t>
      </w:r>
      <w:r w:rsidRPr="003425F3">
        <w:rPr>
          <w:rFonts w:asciiTheme="minorHAnsi" w:hAnsiTheme="minorHAnsi"/>
          <w:color w:val="auto"/>
        </w:rPr>
        <w:t xml:space="preserve">.  </w:t>
      </w:r>
    </w:p>
    <w:p w14:paraId="01883914" w14:textId="77777777" w:rsidR="00326232" w:rsidRPr="00914100" w:rsidRDefault="00707619">
      <w:pPr>
        <w:numPr>
          <w:ilvl w:val="0"/>
          <w:numId w:val="11"/>
        </w:numPr>
        <w:ind w:hanging="360"/>
        <w:rPr>
          <w:rFonts w:asciiTheme="minorHAnsi" w:hAnsiTheme="minorHAnsi"/>
          <w:color w:val="auto"/>
        </w:rPr>
      </w:pPr>
      <w:r w:rsidRPr="00914100">
        <w:rPr>
          <w:rFonts w:asciiTheme="minorHAnsi" w:hAnsiTheme="minorHAnsi"/>
          <w:color w:val="auto"/>
        </w:rPr>
        <w:t xml:space="preserve">W przypadku Projektu partnerskiego obowiązek, o którym mowa w ust. 1, dotyczy każdego                    z Partnerów, w zakresie tej części Projektu, za której realizację odpowiadają Partnerzy. </w:t>
      </w:r>
    </w:p>
    <w:p w14:paraId="62026C16" w14:textId="77777777" w:rsidR="00326232" w:rsidRDefault="00707619">
      <w:pPr>
        <w:spacing w:after="133"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7A0E6424" w14:textId="77777777" w:rsidR="00892668" w:rsidRPr="003425F3" w:rsidRDefault="00892668">
      <w:pPr>
        <w:spacing w:after="133" w:line="240" w:lineRule="auto"/>
        <w:ind w:left="10" w:firstLine="0"/>
        <w:jc w:val="left"/>
        <w:rPr>
          <w:rFonts w:asciiTheme="minorHAnsi" w:hAnsiTheme="minorHAnsi"/>
          <w:color w:val="auto"/>
        </w:rPr>
      </w:pPr>
    </w:p>
    <w:p w14:paraId="11F96E33" w14:textId="77777777" w:rsidR="00326232" w:rsidRPr="00F0542B" w:rsidRDefault="00707619">
      <w:pPr>
        <w:spacing w:after="90" w:line="240" w:lineRule="auto"/>
        <w:ind w:left="2590" w:right="-15" w:hanging="10"/>
        <w:jc w:val="left"/>
        <w:rPr>
          <w:rFonts w:asciiTheme="minorHAnsi" w:hAnsiTheme="minorHAnsi"/>
          <w:b/>
          <w:color w:val="auto"/>
        </w:rPr>
      </w:pPr>
      <w:r w:rsidRPr="00F0542B">
        <w:rPr>
          <w:rFonts w:asciiTheme="minorHAnsi" w:hAnsiTheme="minorHAnsi"/>
          <w:b/>
          <w:color w:val="auto"/>
        </w:rPr>
        <w:t xml:space="preserve">Planowanie płatności na rzecz Beneficjenta </w:t>
      </w:r>
    </w:p>
    <w:p w14:paraId="2905502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9 </w:t>
      </w:r>
    </w:p>
    <w:p w14:paraId="4BE1AA49" w14:textId="07A73652"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Beneficjent przed podpisaniem </w:t>
      </w:r>
      <w:r w:rsidR="005D062E">
        <w:rPr>
          <w:rFonts w:asciiTheme="minorHAnsi" w:hAnsiTheme="minorHAnsi"/>
          <w:color w:val="auto"/>
        </w:rPr>
        <w:t>Decyzji</w:t>
      </w:r>
      <w:r w:rsidR="005D062E" w:rsidRPr="003425F3">
        <w:rPr>
          <w:rFonts w:asciiTheme="minorHAnsi" w:hAnsiTheme="minorHAnsi"/>
          <w:color w:val="auto"/>
        </w:rPr>
        <w:t xml:space="preserve"> </w:t>
      </w:r>
      <w:r w:rsidRPr="003425F3">
        <w:rPr>
          <w:rFonts w:asciiTheme="minorHAnsi" w:hAnsiTheme="minorHAnsi"/>
          <w:color w:val="auto"/>
        </w:rPr>
        <w:t xml:space="preserve">uzgadnia i przekazuje do Instytucji Pośredniczącej harmonogram płatności, który stanowi załącznik nr 3 do </w:t>
      </w:r>
      <w:r w:rsidR="005D062E">
        <w:rPr>
          <w:rFonts w:asciiTheme="minorHAnsi" w:hAnsiTheme="minorHAnsi"/>
          <w:color w:val="auto"/>
        </w:rPr>
        <w:t>Decyzji</w:t>
      </w:r>
      <w:r w:rsidRPr="003425F3">
        <w:rPr>
          <w:rFonts w:asciiTheme="minorHAnsi" w:hAnsiTheme="minorHAnsi"/>
          <w:color w:val="auto"/>
        </w:rPr>
        <w:t xml:space="preserve">. Harmonogram powinien obejmować cały okres realizacji Projektu. </w:t>
      </w:r>
    </w:p>
    <w:p w14:paraId="2B4E877D" w14:textId="6E71E6EF"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Harmonogram może ulegać aktualizacji, która dokonywana jest wyłącznie poprzez SL2014 i nie wymaga </w:t>
      </w:r>
      <w:r w:rsidR="00986DD1">
        <w:rPr>
          <w:rFonts w:asciiTheme="minorHAnsi" w:hAnsiTheme="minorHAnsi"/>
          <w:color w:val="auto"/>
        </w:rPr>
        <w:t xml:space="preserve">zmiany niniejszej </w:t>
      </w:r>
      <w:r w:rsidR="005D062E">
        <w:rPr>
          <w:rFonts w:asciiTheme="minorHAnsi" w:hAnsiTheme="minorHAnsi"/>
          <w:color w:val="auto"/>
        </w:rPr>
        <w:t>Decyzji</w:t>
      </w:r>
      <w:r w:rsidR="00F92C7C">
        <w:rPr>
          <w:rFonts w:asciiTheme="minorHAnsi" w:hAnsiTheme="minorHAnsi"/>
          <w:color w:val="auto"/>
        </w:rPr>
        <w:t xml:space="preserve"> o dofinansowaniu projektu</w:t>
      </w:r>
      <w:r w:rsidRPr="003425F3">
        <w:rPr>
          <w:rFonts w:asciiTheme="minorHAnsi" w:hAnsiTheme="minorHAnsi"/>
          <w:color w:val="auto"/>
        </w:rPr>
        <w:t xml:space="preserve">. </w:t>
      </w:r>
    </w:p>
    <w:p w14:paraId="7EB09F7F" w14:textId="77777777"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Każda zmiana harmonogramu płatności wymaga akceptacji Instytucji Pośredniczącej. Instytucja Pośrednicząca dokonuje weryfikacji harmonogramu płatności w terminie do 10 dni roboczych od dnia otrzymania.   </w:t>
      </w:r>
    </w:p>
    <w:p w14:paraId="58E3CA37" w14:textId="77777777"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Harmonogram płatności może być aktualizowany przed upływem okresu rozliczeniowego, którego aktualizacja dotyczy. Jeśli Beneficjent wnioskuje o zmianę po okresie rozliczeniowym  </w:t>
      </w:r>
      <w:r w:rsidR="00F67695" w:rsidRPr="003425F3">
        <w:rPr>
          <w:rFonts w:asciiTheme="minorHAnsi" w:hAnsiTheme="minorHAnsi"/>
          <w:color w:val="auto"/>
        </w:rPr>
        <w:br/>
      </w:r>
      <w:r w:rsidRPr="003425F3">
        <w:rPr>
          <w:rFonts w:asciiTheme="minorHAnsi" w:hAnsiTheme="minorHAnsi"/>
          <w:color w:val="auto"/>
        </w:rPr>
        <w:t xml:space="preserve">i w zakresie ww. okresu Beneficjent, nie zostaje zwolniony z konsekwencji  określonych w art. 189  ust. 3 ustawy o finansach. </w:t>
      </w:r>
    </w:p>
    <w:p w14:paraId="35D17C38" w14:textId="77777777"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Jeżeli Instytucja Pośrednicząca akceptuje harmonogram płatności po zakończeniu okresu rozliczeniowego, to w takim wypadku określa:  </w:t>
      </w:r>
    </w:p>
    <w:p w14:paraId="40973AD3" w14:textId="77777777" w:rsidR="00326232" w:rsidRPr="003425F3" w:rsidRDefault="00707619">
      <w:pPr>
        <w:numPr>
          <w:ilvl w:val="1"/>
          <w:numId w:val="12"/>
        </w:numPr>
        <w:ind w:hanging="348"/>
        <w:rPr>
          <w:rFonts w:asciiTheme="minorHAnsi" w:hAnsiTheme="minorHAnsi"/>
          <w:color w:val="auto"/>
        </w:rPr>
      </w:pPr>
      <w:r w:rsidRPr="003425F3">
        <w:rPr>
          <w:rFonts w:asciiTheme="minorHAnsi" w:hAnsiTheme="minorHAnsi"/>
          <w:color w:val="auto"/>
        </w:rPr>
        <w:t xml:space="preserve">datę, od której zaakceptowany harmonogram obowiązuje; </w:t>
      </w:r>
    </w:p>
    <w:p w14:paraId="04B87943" w14:textId="77777777" w:rsidR="00326232" w:rsidRPr="003425F3" w:rsidRDefault="00707619">
      <w:pPr>
        <w:numPr>
          <w:ilvl w:val="1"/>
          <w:numId w:val="12"/>
        </w:numPr>
        <w:ind w:hanging="348"/>
        <w:rPr>
          <w:rFonts w:asciiTheme="minorHAnsi" w:hAnsiTheme="minorHAnsi"/>
          <w:color w:val="auto"/>
        </w:rPr>
      </w:pPr>
      <w:r w:rsidRPr="003425F3">
        <w:rPr>
          <w:rFonts w:asciiTheme="minorHAnsi" w:hAnsiTheme="minorHAnsi"/>
          <w:color w:val="auto"/>
        </w:rPr>
        <w:t xml:space="preserve">zmiany, które akceptuje, tj. czy dotyczą przyszłych okresów rozliczeniowych, czy też okresów minionych, a jeśli tak, to których;  </w:t>
      </w:r>
    </w:p>
    <w:p w14:paraId="3410B331" w14:textId="77777777" w:rsidR="00FD06B1" w:rsidRPr="003425F3" w:rsidRDefault="00707619" w:rsidP="002D57B4">
      <w:pPr>
        <w:numPr>
          <w:ilvl w:val="1"/>
          <w:numId w:val="12"/>
        </w:numPr>
        <w:ind w:hanging="348"/>
        <w:rPr>
          <w:rFonts w:asciiTheme="minorHAnsi" w:hAnsiTheme="minorHAnsi"/>
          <w:color w:val="auto"/>
        </w:rPr>
      </w:pPr>
      <w:r w:rsidRPr="003425F3">
        <w:rPr>
          <w:rFonts w:asciiTheme="minorHAnsi" w:hAnsiTheme="minorHAnsi"/>
          <w:color w:val="auto"/>
        </w:rPr>
        <w:t>skutki tych zmian, związane z ewentualnym naliczeniem ods</w:t>
      </w:r>
      <w:r w:rsidR="00F67695" w:rsidRPr="003425F3">
        <w:rPr>
          <w:rFonts w:asciiTheme="minorHAnsi" w:hAnsiTheme="minorHAnsi"/>
          <w:color w:val="auto"/>
        </w:rPr>
        <w:t xml:space="preserve">etek z  art. 189 ust. 3 ustawy </w:t>
      </w:r>
      <w:r w:rsidR="00F67695" w:rsidRPr="003425F3">
        <w:rPr>
          <w:rFonts w:asciiTheme="minorHAnsi" w:hAnsiTheme="minorHAnsi"/>
          <w:color w:val="auto"/>
        </w:rPr>
        <w:br/>
      </w:r>
      <w:r w:rsidRPr="003425F3">
        <w:rPr>
          <w:rFonts w:asciiTheme="minorHAnsi" w:hAnsiTheme="minorHAnsi"/>
          <w:color w:val="auto"/>
        </w:rPr>
        <w:t xml:space="preserve">o finansach. </w:t>
      </w:r>
    </w:p>
    <w:p w14:paraId="7FB72CF3" w14:textId="77777777"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Transze dofinansowania są przekazywane na następujący wyodrębniony dla Projektu rachunek bankowy Beneficjenta</w:t>
      </w:r>
      <w:r w:rsidRPr="003425F3">
        <w:rPr>
          <w:rFonts w:asciiTheme="minorHAnsi" w:hAnsiTheme="minorHAnsi"/>
          <w:color w:val="auto"/>
          <w:vertAlign w:val="superscript"/>
        </w:rPr>
        <w:footnoteReference w:id="4"/>
      </w:r>
      <w:r w:rsidRPr="003425F3">
        <w:rPr>
          <w:rFonts w:asciiTheme="minorHAnsi" w:hAnsiTheme="minorHAnsi"/>
          <w:color w:val="auto"/>
        </w:rPr>
        <w:t xml:space="preserve">: </w:t>
      </w:r>
    </w:p>
    <w:p w14:paraId="3144516D" w14:textId="77777777" w:rsidR="0081783D" w:rsidRPr="003425F3" w:rsidRDefault="00AC04C0" w:rsidP="00AC04C0">
      <w:pPr>
        <w:spacing w:after="0" w:line="276" w:lineRule="auto"/>
        <w:ind w:left="23" w:firstLine="0"/>
        <w:jc w:val="left"/>
        <w:rPr>
          <w:rFonts w:asciiTheme="minorHAnsi" w:hAnsiTheme="minorHAnsi"/>
          <w:color w:val="auto"/>
        </w:rPr>
      </w:pPr>
      <w:r w:rsidRPr="003425F3">
        <w:rPr>
          <w:rFonts w:asciiTheme="minorHAnsi" w:hAnsiTheme="minorHAnsi"/>
          <w:color w:val="auto"/>
        </w:rPr>
        <w:t xml:space="preserve">      </w:t>
      </w:r>
      <w:r w:rsidR="00707619" w:rsidRPr="003425F3">
        <w:rPr>
          <w:rFonts w:asciiTheme="minorHAnsi" w:hAnsiTheme="minorHAnsi"/>
          <w:color w:val="auto"/>
        </w:rPr>
        <w:t>Nazwa wł</w:t>
      </w:r>
      <w:r w:rsidR="0081783D" w:rsidRPr="003425F3">
        <w:rPr>
          <w:rFonts w:asciiTheme="minorHAnsi" w:hAnsiTheme="minorHAnsi"/>
          <w:color w:val="auto"/>
        </w:rPr>
        <w:t xml:space="preserve">aściciela rachunku bankowego: </w:t>
      </w:r>
      <w:r w:rsidR="00707619" w:rsidRPr="003425F3">
        <w:rPr>
          <w:rFonts w:asciiTheme="minorHAnsi" w:hAnsiTheme="minorHAnsi"/>
          <w:color w:val="auto"/>
        </w:rPr>
        <w:t>………………………………………….……</w:t>
      </w:r>
      <w:r w:rsidR="0081783D" w:rsidRPr="003425F3">
        <w:rPr>
          <w:rFonts w:asciiTheme="minorHAnsi" w:hAnsiTheme="minorHAnsi"/>
          <w:color w:val="auto"/>
        </w:rPr>
        <w:t>..</w:t>
      </w:r>
      <w:r w:rsidR="00707619" w:rsidRPr="003425F3">
        <w:rPr>
          <w:rFonts w:asciiTheme="minorHAnsi" w:hAnsiTheme="minorHAnsi"/>
          <w:color w:val="auto"/>
        </w:rPr>
        <w:t>…</w:t>
      </w:r>
      <w:r w:rsidR="0081783D" w:rsidRPr="003425F3">
        <w:rPr>
          <w:rFonts w:asciiTheme="minorHAnsi" w:hAnsiTheme="minorHAnsi"/>
          <w:color w:val="auto"/>
        </w:rPr>
        <w:t>.</w:t>
      </w:r>
      <w:r w:rsidR="00707619" w:rsidRPr="003425F3">
        <w:rPr>
          <w:rFonts w:asciiTheme="minorHAnsi" w:hAnsiTheme="minorHAnsi"/>
          <w:color w:val="auto"/>
        </w:rPr>
        <w:t xml:space="preserve">……. </w:t>
      </w:r>
    </w:p>
    <w:p w14:paraId="24F492D9" w14:textId="77777777" w:rsidR="0081783D" w:rsidRPr="003425F3" w:rsidRDefault="0081783D" w:rsidP="000E2415">
      <w:pPr>
        <w:spacing w:after="0" w:line="276" w:lineRule="auto"/>
        <w:jc w:val="left"/>
        <w:rPr>
          <w:rFonts w:asciiTheme="minorHAnsi" w:hAnsiTheme="minorHAnsi"/>
          <w:color w:val="auto"/>
        </w:rPr>
      </w:pPr>
      <w:r w:rsidRPr="003425F3">
        <w:rPr>
          <w:rFonts w:asciiTheme="minorHAnsi" w:hAnsiTheme="minorHAnsi"/>
          <w:color w:val="auto"/>
        </w:rPr>
        <w:t xml:space="preserve">    </w:t>
      </w:r>
      <w:r w:rsidR="00762EAC" w:rsidRPr="003425F3">
        <w:rPr>
          <w:rFonts w:asciiTheme="minorHAnsi" w:hAnsiTheme="minorHAnsi"/>
          <w:color w:val="auto"/>
        </w:rPr>
        <w:t xml:space="preserve">  </w:t>
      </w:r>
      <w:r w:rsidR="00707619" w:rsidRPr="003425F3">
        <w:rPr>
          <w:rFonts w:asciiTheme="minorHAnsi" w:hAnsiTheme="minorHAnsi"/>
          <w:color w:val="auto"/>
        </w:rPr>
        <w:t xml:space="preserve">Nazwa </w:t>
      </w:r>
      <w:r w:rsidRPr="003425F3">
        <w:rPr>
          <w:rFonts w:asciiTheme="minorHAnsi" w:hAnsiTheme="minorHAnsi"/>
          <w:color w:val="auto"/>
        </w:rPr>
        <w:t>banku i Nr rachunku bankowego: ….</w:t>
      </w:r>
      <w:r w:rsidR="00707619" w:rsidRPr="003425F3">
        <w:rPr>
          <w:rFonts w:asciiTheme="minorHAnsi" w:hAnsiTheme="minorHAnsi"/>
          <w:color w:val="auto"/>
        </w:rPr>
        <w:t>…………………………………..………….…</w:t>
      </w:r>
      <w:r w:rsidRPr="003425F3">
        <w:rPr>
          <w:rFonts w:asciiTheme="minorHAnsi" w:hAnsiTheme="minorHAnsi"/>
          <w:color w:val="auto"/>
        </w:rPr>
        <w:t>..</w:t>
      </w:r>
      <w:r w:rsidR="00707619" w:rsidRPr="003425F3">
        <w:rPr>
          <w:rFonts w:asciiTheme="minorHAnsi" w:hAnsiTheme="minorHAnsi"/>
          <w:color w:val="auto"/>
        </w:rPr>
        <w:t>…....</w:t>
      </w:r>
    </w:p>
    <w:p w14:paraId="7E711C6F" w14:textId="22B5548A" w:rsidR="00326232" w:rsidRPr="004F535B" w:rsidRDefault="00707619">
      <w:pPr>
        <w:numPr>
          <w:ilvl w:val="0"/>
          <w:numId w:val="12"/>
        </w:numPr>
        <w:ind w:hanging="360"/>
        <w:rPr>
          <w:rFonts w:asciiTheme="minorHAnsi" w:hAnsiTheme="minorHAnsi"/>
          <w:color w:val="auto"/>
        </w:rPr>
      </w:pPr>
      <w:r w:rsidRPr="004F535B">
        <w:rPr>
          <w:rFonts w:asciiTheme="minorHAnsi" w:hAnsiTheme="minorHAnsi"/>
          <w:color w:val="auto"/>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t>
      </w:r>
      <w:r w:rsidR="002D2BE3" w:rsidRPr="004F535B">
        <w:rPr>
          <w:rFonts w:asciiTheme="minorHAnsi" w:hAnsiTheme="minorHAnsi"/>
          <w:color w:val="auto"/>
        </w:rPr>
        <w:br/>
      </w:r>
      <w:r w:rsidRPr="004F535B">
        <w:rPr>
          <w:rFonts w:asciiTheme="minorHAnsi" w:hAnsiTheme="minorHAnsi"/>
          <w:color w:val="auto"/>
        </w:rPr>
        <w:t xml:space="preserve">w związku z realizacją niniejszej </w:t>
      </w:r>
      <w:r w:rsidR="005D062E" w:rsidRPr="004F535B">
        <w:rPr>
          <w:rFonts w:asciiTheme="minorHAnsi" w:hAnsiTheme="minorHAnsi"/>
          <w:color w:val="auto"/>
        </w:rPr>
        <w:t>Decyzji</w:t>
      </w:r>
      <w:r w:rsidRPr="004F535B">
        <w:rPr>
          <w:rFonts w:asciiTheme="minorHAnsi" w:hAnsiTheme="minorHAnsi"/>
          <w:color w:val="auto"/>
        </w:rPr>
        <w:t xml:space="preserve">, pomiędzy Beneficjentem a Partnerem/Partnerami, powinny być dokonywane za pośrednictwem rachunku bankowego, o którym mowa w ust. 6, pod rygorem nieuznania poniesionych wydatków za kwalifikowalne. </w:t>
      </w:r>
    </w:p>
    <w:p w14:paraId="055B1185" w14:textId="7D451C3D" w:rsidR="00326232" w:rsidRPr="003425F3" w:rsidRDefault="00707619" w:rsidP="0038352B">
      <w:pPr>
        <w:numPr>
          <w:ilvl w:val="0"/>
          <w:numId w:val="12"/>
        </w:numPr>
        <w:spacing w:after="95" w:line="242" w:lineRule="auto"/>
        <w:ind w:hanging="360"/>
        <w:rPr>
          <w:rFonts w:asciiTheme="minorHAnsi" w:hAnsiTheme="minorHAnsi"/>
          <w:color w:val="auto"/>
        </w:rPr>
      </w:pPr>
      <w:r w:rsidRPr="003425F3">
        <w:rPr>
          <w:rFonts w:asciiTheme="minorHAnsi" w:hAnsiTheme="minorHAnsi"/>
          <w:color w:val="auto"/>
        </w:rPr>
        <w:t xml:space="preserve">Beneficjent  zobowiązany jest niezwłocznie poinformować Instytucję Pośredniczącą o zmianie rachunków bankowych, o których mowa w ust. 6. Zmiana rachunków bankowych wymaga </w:t>
      </w:r>
      <w:r w:rsidR="00986DD1">
        <w:rPr>
          <w:rFonts w:asciiTheme="minorHAnsi" w:hAnsiTheme="minorHAnsi"/>
          <w:color w:val="auto"/>
        </w:rPr>
        <w:t>zmiany niniejszej</w:t>
      </w:r>
      <w:r w:rsidRPr="003425F3">
        <w:rPr>
          <w:rFonts w:asciiTheme="minorHAnsi" w:hAnsiTheme="minorHAnsi"/>
          <w:color w:val="auto"/>
        </w:rPr>
        <w:t xml:space="preserve"> </w:t>
      </w:r>
      <w:r w:rsidR="00A05F2B">
        <w:rPr>
          <w:rFonts w:asciiTheme="minorHAnsi" w:hAnsiTheme="minorHAnsi"/>
          <w:color w:val="auto"/>
        </w:rPr>
        <w:t>Decyzji</w:t>
      </w:r>
      <w:r w:rsidRPr="003425F3">
        <w:rPr>
          <w:rFonts w:asciiTheme="minorHAnsi" w:hAnsiTheme="minorHAnsi"/>
          <w:color w:val="auto"/>
        </w:rPr>
        <w:t xml:space="preserve">.  </w:t>
      </w:r>
    </w:p>
    <w:p w14:paraId="11BBBC4A" w14:textId="77777777" w:rsidR="00326232" w:rsidRDefault="00707619">
      <w:pPr>
        <w:spacing w:after="133"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1524A401" w14:textId="77777777" w:rsidR="00892668" w:rsidRPr="003425F3" w:rsidRDefault="00892668">
      <w:pPr>
        <w:spacing w:after="133" w:line="240" w:lineRule="auto"/>
        <w:ind w:left="10" w:firstLine="0"/>
        <w:jc w:val="left"/>
        <w:rPr>
          <w:rFonts w:asciiTheme="minorHAnsi" w:hAnsiTheme="minorHAnsi"/>
          <w:color w:val="auto"/>
        </w:rPr>
      </w:pPr>
    </w:p>
    <w:p w14:paraId="6A33135C" w14:textId="77777777"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Przekazanie Beneficjentowi dofinansowania </w:t>
      </w:r>
    </w:p>
    <w:p w14:paraId="447A9E44"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10 </w:t>
      </w:r>
    </w:p>
    <w:p w14:paraId="2F167B7C" w14:textId="5F593CF4" w:rsidR="00326232" w:rsidRPr="003425F3" w:rsidRDefault="00707619">
      <w:pPr>
        <w:numPr>
          <w:ilvl w:val="0"/>
          <w:numId w:val="13"/>
        </w:numPr>
        <w:rPr>
          <w:rFonts w:asciiTheme="minorHAnsi" w:hAnsiTheme="minorHAnsi"/>
          <w:color w:val="auto"/>
        </w:rPr>
      </w:pPr>
      <w:r w:rsidRPr="003425F3">
        <w:rPr>
          <w:rFonts w:asciiTheme="minorHAnsi" w:hAnsiTheme="minorHAnsi"/>
          <w:color w:val="auto"/>
        </w:rPr>
        <w:t xml:space="preserve">Dofinansowanie, o którym mowa w § 2 ust. 4 pkt 1 jest wypłacane w formie zaliczki lub refundacji w wysokości określonej w harmonogramie płatności stanowiącym załącznik nr 3 do </w:t>
      </w:r>
      <w:r w:rsidR="007556AA">
        <w:rPr>
          <w:rFonts w:asciiTheme="minorHAnsi" w:hAnsiTheme="minorHAnsi"/>
          <w:color w:val="auto"/>
        </w:rPr>
        <w:t>Decyzji</w:t>
      </w:r>
      <w:r w:rsidRPr="003425F3">
        <w:rPr>
          <w:rFonts w:asciiTheme="minorHAnsi" w:hAnsiTheme="minorHAnsi"/>
          <w:color w:val="auto"/>
        </w:rPr>
        <w:t xml:space="preserve">. </w:t>
      </w:r>
    </w:p>
    <w:p w14:paraId="60A46533" w14:textId="06E55E85" w:rsidR="00986DD1" w:rsidRPr="009862BF" w:rsidRDefault="00986DD1" w:rsidP="009862BF">
      <w:pPr>
        <w:pStyle w:val="Tekstkomentarza"/>
        <w:numPr>
          <w:ilvl w:val="0"/>
          <w:numId w:val="13"/>
        </w:numPr>
        <w:rPr>
          <w:rFonts w:asciiTheme="minorHAnsi" w:hAnsiTheme="minorHAnsi"/>
          <w:caps/>
        </w:rPr>
      </w:pPr>
      <w:r w:rsidRPr="009D570E">
        <w:rPr>
          <w:rFonts w:asciiTheme="minorHAnsi" w:hAnsiTheme="minorHAnsi"/>
          <w:sz w:val="22"/>
          <w:szCs w:val="22"/>
        </w:rPr>
        <w:t>Środki europejskie są przekazywane na rachunek bankowy Instytucji Zarządzającej na podstawie Zleceń płatności do BGK, a następnie na podstawie dyspozycji przelewu środków z rachunku ba</w:t>
      </w:r>
      <w:r w:rsidR="008C7925" w:rsidRPr="009D570E">
        <w:rPr>
          <w:rFonts w:asciiTheme="minorHAnsi" w:hAnsiTheme="minorHAnsi"/>
          <w:sz w:val="22"/>
          <w:szCs w:val="22"/>
        </w:rPr>
        <w:t>n</w:t>
      </w:r>
      <w:r w:rsidRPr="009D570E">
        <w:rPr>
          <w:rFonts w:asciiTheme="minorHAnsi" w:hAnsiTheme="minorHAnsi"/>
          <w:sz w:val="22"/>
          <w:szCs w:val="22"/>
        </w:rPr>
        <w:t xml:space="preserve">kowego Instytucji Zarządzającej na rachunek bankowy Beneficjenta. Dotacja celowa jest przekazywana na rachunek bankowy Beneficjenta na podstawie dyspozycji przelewu środków z rachunku bankowego Instytucji Zarządzającej. </w:t>
      </w:r>
      <w:r w:rsidR="009D570E" w:rsidRPr="009862BF">
        <w:rPr>
          <w:rFonts w:asciiTheme="minorHAnsi" w:hAnsiTheme="minorHAnsi"/>
          <w:sz w:val="22"/>
          <w:szCs w:val="22"/>
        </w:rPr>
        <w:t xml:space="preserve">Jednocześnie Instytucja Pośrednicząca zobowiązuje się do pisemnego poinformowania Instytucji Zarządzającej o zatwierdzeniu wniosku o płatność oraz konieczności przekazania na rachunek bankowy Beneficjenta dofinansowania we wskazanych kwotach.  </w:t>
      </w:r>
      <w:r w:rsidRPr="009862BF">
        <w:rPr>
          <w:rFonts w:asciiTheme="minorHAnsi" w:hAnsiTheme="minorHAnsi"/>
          <w:sz w:val="22"/>
          <w:szCs w:val="22"/>
        </w:rPr>
        <w:t>Instytucja Zarządzająca nie ponosi odpowiedzialności za terminowość wypłat środków przez BGK.</w:t>
      </w:r>
    </w:p>
    <w:p w14:paraId="7266ED0B" w14:textId="77777777" w:rsidR="00326232" w:rsidRPr="003425F3" w:rsidRDefault="00707619">
      <w:pPr>
        <w:numPr>
          <w:ilvl w:val="0"/>
          <w:numId w:val="13"/>
        </w:numPr>
        <w:rPr>
          <w:rFonts w:asciiTheme="minorHAnsi" w:hAnsiTheme="minorHAnsi"/>
          <w:color w:val="auto"/>
        </w:rPr>
      </w:pPr>
      <w:r w:rsidRPr="003425F3">
        <w:rPr>
          <w:rFonts w:asciiTheme="minorHAnsi" w:hAnsiTheme="minorHAnsi"/>
          <w:color w:val="auto"/>
        </w:rPr>
        <w:t xml:space="preserve">Warunkiem przekazania Beneficjentowi pierwszej transzy dofinansowania jest: </w:t>
      </w:r>
    </w:p>
    <w:p w14:paraId="42457D2D" w14:textId="77777777" w:rsidR="00C43F30" w:rsidRPr="00F0542B" w:rsidRDefault="00C43F30" w:rsidP="00C43F30">
      <w:pPr>
        <w:numPr>
          <w:ilvl w:val="0"/>
          <w:numId w:val="64"/>
        </w:numPr>
        <w:tabs>
          <w:tab w:val="left" w:pos="0"/>
        </w:tabs>
        <w:suppressAutoHyphens/>
        <w:spacing w:after="60" w:line="240" w:lineRule="auto"/>
        <w:rPr>
          <w:rFonts w:asciiTheme="minorHAnsi" w:hAnsiTheme="minorHAnsi"/>
        </w:rPr>
      </w:pPr>
      <w:r w:rsidRPr="00F0542B">
        <w:rPr>
          <w:rFonts w:asciiTheme="minorHAnsi" w:hAnsiTheme="minorHAnsi"/>
        </w:rPr>
        <w:t>złożenie przez Beneficjenta do Instytucji Pośredniczącej prawidłowego wniosku o płatność (tzw. zaliczkowego) i jego zatwierdzenie przez Instytucję Pośredniczącą,</w:t>
      </w:r>
    </w:p>
    <w:p w14:paraId="7249E3BA" w14:textId="0C6489AF" w:rsidR="00C43F30" w:rsidRPr="00F0542B" w:rsidRDefault="00C43F30" w:rsidP="00C43F30">
      <w:pPr>
        <w:numPr>
          <w:ilvl w:val="0"/>
          <w:numId w:val="64"/>
        </w:numPr>
        <w:tabs>
          <w:tab w:val="left" w:pos="0"/>
        </w:tabs>
        <w:suppressAutoHyphens/>
        <w:spacing w:after="60" w:line="240" w:lineRule="auto"/>
        <w:rPr>
          <w:rFonts w:asciiTheme="minorHAnsi" w:hAnsiTheme="minorHAnsi"/>
          <w:color w:val="auto"/>
        </w:rPr>
      </w:pPr>
      <w:r w:rsidRPr="00F0542B">
        <w:rPr>
          <w:rFonts w:asciiTheme="minorHAnsi" w:hAnsiTheme="minorHAnsi"/>
        </w:rPr>
        <w:t xml:space="preserve">dostępność środków europejskich w limicie określonym przez </w:t>
      </w:r>
      <w:r w:rsidRPr="00F0542B">
        <w:rPr>
          <w:rFonts w:asciiTheme="minorHAnsi" w:hAnsiTheme="minorHAnsi"/>
          <w:color w:val="auto"/>
        </w:rPr>
        <w:t>Ministra Rozwoju,</w:t>
      </w:r>
    </w:p>
    <w:p w14:paraId="17B256C7" w14:textId="5F29CF16" w:rsidR="00C43F30" w:rsidRPr="00F0542B" w:rsidRDefault="00C43F30" w:rsidP="00C43F30">
      <w:pPr>
        <w:numPr>
          <w:ilvl w:val="0"/>
          <w:numId w:val="64"/>
        </w:numPr>
        <w:tabs>
          <w:tab w:val="left" w:pos="0"/>
        </w:tabs>
        <w:suppressAutoHyphens/>
        <w:spacing w:after="60" w:line="240" w:lineRule="auto"/>
        <w:rPr>
          <w:rFonts w:asciiTheme="minorHAnsi" w:hAnsiTheme="minorHAnsi"/>
          <w:color w:val="auto"/>
        </w:rPr>
      </w:pPr>
      <w:r w:rsidRPr="00F0542B">
        <w:rPr>
          <w:rFonts w:asciiTheme="minorHAnsi" w:hAnsiTheme="minorHAnsi"/>
          <w:color w:val="auto"/>
        </w:rPr>
        <w:t xml:space="preserve">dostępność środków dotacji celowej na rachunku Instytucji </w:t>
      </w:r>
      <w:r w:rsidR="00F70125" w:rsidRPr="00F0542B">
        <w:rPr>
          <w:rFonts w:asciiTheme="minorHAnsi" w:hAnsiTheme="minorHAnsi"/>
          <w:color w:val="auto"/>
        </w:rPr>
        <w:t>Zarządzającej</w:t>
      </w:r>
      <w:r w:rsidRPr="00F0542B">
        <w:rPr>
          <w:rFonts w:asciiTheme="minorHAnsi" w:hAnsiTheme="minorHAnsi"/>
          <w:color w:val="auto"/>
        </w:rPr>
        <w:t>.</w:t>
      </w:r>
    </w:p>
    <w:p w14:paraId="039A21D9" w14:textId="77777777"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Warunkiem przekazania Beneficjentowi drugiej i kolejnych transz dofinansowania jest: </w:t>
      </w:r>
    </w:p>
    <w:p w14:paraId="4B114006" w14:textId="5FFB338E" w:rsidR="00326232" w:rsidRPr="003425F3" w:rsidRDefault="00707619" w:rsidP="00F87D59">
      <w:pPr>
        <w:numPr>
          <w:ilvl w:val="1"/>
          <w:numId w:val="14"/>
        </w:numPr>
        <w:spacing w:after="0" w:line="276" w:lineRule="auto"/>
        <w:ind w:hanging="360"/>
        <w:rPr>
          <w:rFonts w:asciiTheme="minorHAnsi" w:hAnsiTheme="minorHAnsi"/>
          <w:color w:val="auto"/>
        </w:rPr>
      </w:pPr>
      <w:r w:rsidRPr="003425F3">
        <w:rPr>
          <w:rFonts w:asciiTheme="minorHAnsi" w:hAnsiTheme="minorHAnsi"/>
          <w:color w:val="auto"/>
        </w:rPr>
        <w:t>złożenie przez Beneficjenta i zweryfikowanie przez In</w:t>
      </w:r>
      <w:r w:rsidR="00965BEF">
        <w:rPr>
          <w:rFonts w:asciiTheme="minorHAnsi" w:hAnsiTheme="minorHAnsi"/>
          <w:color w:val="auto"/>
        </w:rPr>
        <w:t xml:space="preserve">stytucję Pośredniczącą wniosku </w:t>
      </w:r>
      <w:r w:rsidR="00FE5DC8">
        <w:rPr>
          <w:rFonts w:asciiTheme="minorHAnsi" w:hAnsiTheme="minorHAnsi"/>
          <w:color w:val="auto"/>
        </w:rPr>
        <w:br/>
      </w:r>
      <w:r w:rsidRPr="003425F3">
        <w:rPr>
          <w:rFonts w:asciiTheme="minorHAnsi" w:hAnsiTheme="minorHAnsi"/>
          <w:color w:val="auto"/>
        </w:rPr>
        <w:t>o płatność, w którym wykazano wydatki kwalifikowalne w  wysokości co najmniej 70 % łącznej kwoty transz dofinansowania otrzymanych na dzień zatwierdzenia wniosku lub odesłania</w:t>
      </w:r>
      <w:r w:rsidR="00F70125">
        <w:rPr>
          <w:rFonts w:asciiTheme="minorHAnsi" w:hAnsiTheme="minorHAnsi"/>
          <w:color w:val="auto"/>
        </w:rPr>
        <w:t xml:space="preserve"> wniosku do poprawy; w przypadku odesłania wniosku do poprawy wydatki w ww. wysokości nie wymagają składania przez Beneficjenta dalszych wyjaśnień</w:t>
      </w:r>
      <w:r w:rsidRPr="003425F3">
        <w:rPr>
          <w:rFonts w:asciiTheme="minorHAnsi" w:hAnsiTheme="minorHAnsi"/>
          <w:color w:val="auto"/>
        </w:rPr>
        <w:t xml:space="preserve">,  </w:t>
      </w:r>
    </w:p>
    <w:p w14:paraId="6FD1F6E0" w14:textId="77777777" w:rsidR="00326232" w:rsidRPr="003425F3" w:rsidRDefault="00707619" w:rsidP="00F87D59">
      <w:pPr>
        <w:numPr>
          <w:ilvl w:val="1"/>
          <w:numId w:val="14"/>
        </w:numPr>
        <w:spacing w:after="0" w:line="276" w:lineRule="auto"/>
        <w:ind w:hanging="360"/>
        <w:rPr>
          <w:rFonts w:asciiTheme="minorHAnsi" w:hAnsiTheme="minorHAnsi"/>
          <w:color w:val="auto"/>
        </w:rPr>
      </w:pPr>
      <w:r w:rsidRPr="003425F3">
        <w:rPr>
          <w:rFonts w:asciiTheme="minorHAnsi" w:hAnsiTheme="minorHAnsi"/>
          <w:color w:val="auto"/>
        </w:rPr>
        <w:t xml:space="preserve">zatwierdzenie wniosku o płatność za poprzedni okres rozliczeniowy, </w:t>
      </w:r>
    </w:p>
    <w:p w14:paraId="64F8E144" w14:textId="2846CA26" w:rsidR="00326232" w:rsidRPr="003425F3" w:rsidRDefault="00707619" w:rsidP="00F87D59">
      <w:pPr>
        <w:numPr>
          <w:ilvl w:val="1"/>
          <w:numId w:val="14"/>
        </w:numPr>
        <w:spacing w:after="0" w:line="276" w:lineRule="auto"/>
        <w:ind w:hanging="360"/>
        <w:rPr>
          <w:rFonts w:asciiTheme="minorHAnsi" w:hAnsiTheme="minorHAnsi"/>
          <w:color w:val="auto"/>
        </w:rPr>
      </w:pPr>
      <w:r w:rsidRPr="003425F3">
        <w:rPr>
          <w:rFonts w:asciiTheme="minorHAnsi" w:hAnsiTheme="minorHAnsi"/>
          <w:color w:val="auto"/>
        </w:rPr>
        <w:t xml:space="preserve">nie stwierdzenie okoliczności, o których mowa w § </w:t>
      </w:r>
      <w:r w:rsidR="00AD4357">
        <w:rPr>
          <w:rFonts w:asciiTheme="minorHAnsi" w:hAnsiTheme="minorHAnsi"/>
          <w:color w:val="auto"/>
        </w:rPr>
        <w:t>28</w:t>
      </w:r>
      <w:r w:rsidR="00AD4357" w:rsidRPr="003425F3">
        <w:rPr>
          <w:rFonts w:asciiTheme="minorHAnsi" w:hAnsiTheme="minorHAnsi"/>
          <w:color w:val="auto"/>
        </w:rPr>
        <w:t xml:space="preserve"> </w:t>
      </w:r>
      <w:r w:rsidRPr="003425F3">
        <w:rPr>
          <w:rFonts w:asciiTheme="minorHAnsi" w:hAnsiTheme="minorHAnsi"/>
          <w:color w:val="auto"/>
        </w:rPr>
        <w:t xml:space="preserve">ust. 1, </w:t>
      </w:r>
    </w:p>
    <w:p w14:paraId="5292365B" w14:textId="77777777" w:rsidR="00986DD1" w:rsidRDefault="00707619">
      <w:pPr>
        <w:numPr>
          <w:ilvl w:val="1"/>
          <w:numId w:val="14"/>
        </w:numPr>
        <w:spacing w:after="0" w:line="276" w:lineRule="auto"/>
        <w:ind w:hanging="360"/>
        <w:rPr>
          <w:rFonts w:asciiTheme="minorHAnsi" w:hAnsiTheme="minorHAnsi"/>
          <w:color w:val="auto"/>
        </w:rPr>
      </w:pPr>
      <w:r w:rsidRPr="003425F3">
        <w:rPr>
          <w:rFonts w:asciiTheme="minorHAnsi" w:hAnsiTheme="minorHAnsi"/>
          <w:color w:val="auto"/>
        </w:rPr>
        <w:t xml:space="preserve">dostępność środków europejskich w limicie określonym przez Ministra Rozwoju, </w:t>
      </w:r>
    </w:p>
    <w:p w14:paraId="55272BB4" w14:textId="4E3C21F1" w:rsidR="00986DD1" w:rsidRPr="00986DD1" w:rsidRDefault="00986DD1">
      <w:pPr>
        <w:numPr>
          <w:ilvl w:val="1"/>
          <w:numId w:val="14"/>
        </w:numPr>
        <w:spacing w:after="0" w:line="276" w:lineRule="auto"/>
        <w:ind w:hanging="360"/>
        <w:rPr>
          <w:rFonts w:asciiTheme="minorHAnsi" w:hAnsiTheme="minorHAnsi"/>
          <w:color w:val="auto"/>
        </w:rPr>
      </w:pPr>
      <w:r w:rsidRPr="00986DD1">
        <w:rPr>
          <w:rFonts w:asciiTheme="minorHAnsi" w:hAnsiTheme="minorHAnsi"/>
          <w:color w:val="auto"/>
        </w:rPr>
        <w:t>dostępność środków dotacji celowej na rachunku Instytucji Zarządzającej.</w:t>
      </w:r>
    </w:p>
    <w:p w14:paraId="3B41B2C3" w14:textId="77777777" w:rsidR="00326232" w:rsidRPr="003425F3" w:rsidRDefault="00707619" w:rsidP="00F87D59">
      <w:pPr>
        <w:numPr>
          <w:ilvl w:val="0"/>
          <w:numId w:val="14"/>
        </w:numPr>
        <w:spacing w:after="0"/>
        <w:ind w:hanging="365"/>
        <w:rPr>
          <w:rFonts w:asciiTheme="minorHAnsi" w:hAnsiTheme="minorHAnsi"/>
          <w:color w:val="auto"/>
        </w:rPr>
      </w:pPr>
      <w:r w:rsidRPr="003425F3">
        <w:rPr>
          <w:rFonts w:asciiTheme="minorHAnsi" w:hAnsiTheme="minorHAnsi"/>
          <w:color w:val="auto"/>
        </w:rPr>
        <w:t xml:space="preserve">Poprzez rozliczenie zaliczki rozumie się złożenie wniosku o płatność rozliczającego dofinansowanie przekazane w formie zaliczki lub zwrot środków zaliczki do końca okresu rozliczeniowego. </w:t>
      </w:r>
    </w:p>
    <w:p w14:paraId="6273C30C" w14:textId="6F57EAD6"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Dofinansowanie, o którym mowa w § 2 ust. 4, pkt 1 będzie przekazywane na wskazan</w:t>
      </w:r>
      <w:r w:rsidR="001F3654">
        <w:rPr>
          <w:rFonts w:asciiTheme="minorHAnsi" w:hAnsiTheme="minorHAnsi"/>
          <w:color w:val="auto"/>
        </w:rPr>
        <w:t>y</w:t>
      </w:r>
      <w:r w:rsidRPr="003425F3">
        <w:rPr>
          <w:rFonts w:asciiTheme="minorHAnsi" w:hAnsiTheme="minorHAnsi"/>
          <w:color w:val="auto"/>
        </w:rPr>
        <w:t xml:space="preserve"> przez Beneficjenta rachun</w:t>
      </w:r>
      <w:r w:rsidR="001F3654">
        <w:rPr>
          <w:rFonts w:asciiTheme="minorHAnsi" w:hAnsiTheme="minorHAnsi"/>
          <w:color w:val="auto"/>
        </w:rPr>
        <w:t>e</w:t>
      </w:r>
      <w:r w:rsidRPr="003425F3">
        <w:rPr>
          <w:rFonts w:asciiTheme="minorHAnsi" w:hAnsiTheme="minorHAnsi"/>
          <w:color w:val="auto"/>
        </w:rPr>
        <w:t>k bankow</w:t>
      </w:r>
      <w:r w:rsidR="001F3654">
        <w:rPr>
          <w:rFonts w:asciiTheme="minorHAnsi" w:hAnsiTheme="minorHAnsi"/>
          <w:color w:val="auto"/>
        </w:rPr>
        <w:t>y</w:t>
      </w:r>
      <w:r w:rsidRPr="003425F3">
        <w:rPr>
          <w:rFonts w:asciiTheme="minorHAnsi" w:hAnsiTheme="minorHAnsi"/>
          <w:color w:val="auto"/>
        </w:rPr>
        <w:t xml:space="preserve"> w terminie nie dłuższym niż 90 dni licząc od dnia przedłożenia wniosku o płatność, uwzględniając zapisy § 12 ust. 3-4.  </w:t>
      </w:r>
    </w:p>
    <w:p w14:paraId="0E0E85E5" w14:textId="09862E1F"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W przypadku niezłożenia wniosku o płatność, na kwotę lub w terminie określonym w </w:t>
      </w:r>
      <w:r w:rsidR="008E5A9E">
        <w:rPr>
          <w:rFonts w:asciiTheme="minorHAnsi" w:hAnsiTheme="minorHAnsi"/>
          <w:color w:val="auto"/>
        </w:rPr>
        <w:t>Decyzji</w:t>
      </w:r>
      <w:r w:rsidRPr="003425F3">
        <w:rPr>
          <w:rFonts w:asciiTheme="minorHAnsi" w:hAnsiTheme="minorHAnsi"/>
          <w:color w:val="auto"/>
        </w:rPr>
        <w:t xml:space="preserve">, od środków pozostałych do rozliczenia, przekazanych w formie zaliczki nalicza się odsetki jak dla zaległości podatkowych, liczone od dnia przekazania środków zaliczki do dnia złożenia wniosku  </w:t>
      </w:r>
      <w:r w:rsidR="005D71D3">
        <w:rPr>
          <w:rFonts w:asciiTheme="minorHAnsi" w:hAnsiTheme="minorHAnsi"/>
          <w:color w:val="auto"/>
        </w:rPr>
        <w:br/>
      </w:r>
      <w:r w:rsidRPr="003425F3">
        <w:rPr>
          <w:rFonts w:asciiTheme="minorHAnsi" w:hAnsiTheme="minorHAnsi"/>
          <w:color w:val="auto"/>
        </w:rPr>
        <w:t xml:space="preserve">o płatność. Za dzień przekazania środków uznaje się dzień wypłaty środków przez Instytucję </w:t>
      </w:r>
      <w:r w:rsidR="00986DD1">
        <w:rPr>
          <w:rFonts w:asciiTheme="minorHAnsi" w:hAnsiTheme="minorHAnsi"/>
          <w:color w:val="auto"/>
        </w:rPr>
        <w:t>Zarządzają</w:t>
      </w:r>
      <w:r w:rsidR="00986DD1" w:rsidRPr="003425F3">
        <w:rPr>
          <w:rFonts w:asciiTheme="minorHAnsi" w:hAnsiTheme="minorHAnsi"/>
          <w:color w:val="auto"/>
        </w:rPr>
        <w:t xml:space="preserve">cą </w:t>
      </w:r>
      <w:r w:rsidRPr="003425F3">
        <w:rPr>
          <w:rFonts w:asciiTheme="minorHAnsi" w:hAnsiTheme="minorHAnsi"/>
          <w:color w:val="auto"/>
        </w:rPr>
        <w:t xml:space="preserve">na rzecz Beneficjenta, tj. dzień obciążenia rachunku bankowego Instytucji </w:t>
      </w:r>
      <w:r w:rsidR="00986DD1">
        <w:rPr>
          <w:rFonts w:asciiTheme="minorHAnsi" w:hAnsiTheme="minorHAnsi"/>
          <w:color w:val="auto"/>
        </w:rPr>
        <w:t>Zarządzaj</w:t>
      </w:r>
      <w:r w:rsidR="00986DD1" w:rsidRPr="003425F3">
        <w:rPr>
          <w:rFonts w:asciiTheme="minorHAnsi" w:hAnsiTheme="minorHAnsi"/>
          <w:color w:val="auto"/>
        </w:rPr>
        <w:t>ącej</w:t>
      </w:r>
      <w:r w:rsidRPr="003425F3">
        <w:rPr>
          <w:rFonts w:asciiTheme="minorHAnsi" w:hAnsiTheme="minorHAnsi"/>
          <w:color w:val="auto"/>
        </w:rPr>
        <w:t xml:space="preserve">, a za dzień złożenia wniosku do Instytucji Pośredniczącej uznaje się dzień przesłania wniosku o płatność w SL2014; w przypadku awarii systemu za dzień złożenia wniosku o płatność do Instytucji Pośredniczącej uznaje się termin nadania wniosku o płatność w placówce pocztowej operatora publicznego przy czym jeśli termin złożenia wniosku o płatność przypadałby na dzień wolny od pracy wówczas uznaje się, że wniosek o płatność jest złożony terminowo, jeśli zostanie nadany w pierwszym dniu roboczym przypadającym po dniu wolnym od pracy. </w:t>
      </w:r>
    </w:p>
    <w:p w14:paraId="5E335032" w14:textId="6643C120" w:rsidR="00326232" w:rsidRPr="00067B12"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Odsetki bankowe od przekazanych Beneficjentowi transz dofinansowania w formie zaliczki </w:t>
      </w:r>
      <w:r w:rsidR="004056A0" w:rsidRPr="00F0542B">
        <w:rPr>
          <w:rFonts w:asciiTheme="minorHAnsi" w:hAnsiTheme="minorHAnsi"/>
          <w:color w:val="auto"/>
        </w:rPr>
        <w:t xml:space="preserve">stanowią dochód Samorządu Województwa Opolskiego i nie są wykazywane we wniosku </w:t>
      </w:r>
      <w:r w:rsidR="004056A0" w:rsidRPr="00F0542B">
        <w:rPr>
          <w:rFonts w:asciiTheme="minorHAnsi" w:hAnsiTheme="minorHAnsi"/>
          <w:color w:val="auto"/>
        </w:rPr>
        <w:br/>
        <w:t>o płatność.</w:t>
      </w:r>
      <w:r w:rsidRPr="00067B12">
        <w:rPr>
          <w:rFonts w:asciiTheme="minorHAnsi" w:hAnsiTheme="minorHAnsi"/>
          <w:color w:val="auto"/>
        </w:rPr>
        <w:t xml:space="preserve"> </w:t>
      </w:r>
    </w:p>
    <w:p w14:paraId="5EB7A25E" w14:textId="77777777" w:rsidR="00326232" w:rsidRPr="008703FC" w:rsidRDefault="00707619">
      <w:pPr>
        <w:numPr>
          <w:ilvl w:val="0"/>
          <w:numId w:val="14"/>
        </w:numPr>
        <w:ind w:hanging="365"/>
        <w:rPr>
          <w:rFonts w:asciiTheme="minorHAnsi" w:hAnsiTheme="minorHAnsi"/>
          <w:color w:val="auto"/>
        </w:rPr>
      </w:pPr>
      <w:r w:rsidRPr="008703FC">
        <w:rPr>
          <w:rFonts w:asciiTheme="minorHAnsi" w:hAnsiTheme="minorHAnsi"/>
          <w:color w:val="auto"/>
        </w:rPr>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w:t>
      </w:r>
      <w:r w:rsidR="000D309E" w:rsidRPr="008703FC">
        <w:rPr>
          <w:rFonts w:asciiTheme="minorHAnsi" w:hAnsiTheme="minorHAnsi"/>
          <w:color w:val="auto"/>
        </w:rPr>
        <w:br/>
      </w:r>
      <w:r w:rsidRPr="008703FC">
        <w:rPr>
          <w:rFonts w:asciiTheme="minorHAnsi" w:hAnsiTheme="minorHAnsi"/>
          <w:color w:val="auto"/>
        </w:rPr>
        <w:t xml:space="preserve">o  zawieszeniu biegu terminu wypłaty transzy dofinansowania i jego przyczynach. </w:t>
      </w:r>
    </w:p>
    <w:p w14:paraId="10C861E0" w14:textId="77777777" w:rsidR="008703FC" w:rsidRPr="00F0542B" w:rsidRDefault="008703FC" w:rsidP="008703FC">
      <w:pPr>
        <w:numPr>
          <w:ilvl w:val="0"/>
          <w:numId w:val="14"/>
        </w:numPr>
        <w:tabs>
          <w:tab w:val="left" w:pos="364"/>
        </w:tabs>
        <w:suppressAutoHyphens/>
        <w:spacing w:after="60" w:line="240" w:lineRule="auto"/>
        <w:ind w:hanging="378"/>
        <w:rPr>
          <w:rFonts w:asciiTheme="minorHAnsi" w:hAnsiTheme="minorHAnsi"/>
        </w:rPr>
      </w:pPr>
      <w:r w:rsidRPr="00F0542B">
        <w:rPr>
          <w:rFonts w:asciiTheme="minorHAnsi" w:hAnsiTheme="minorHAnsi"/>
        </w:rPr>
        <w:t xml:space="preserve">W przypadku Projektu, w ramach którego Beneficjent otrzymuje dotację celową w formie zaliczki, zobowiązany jest do wydatkowania środków w ramach przekazanej zaliczki w okresie od 1 stycznia do 31 grudnia roku, w którym została ona wypłacona.  </w:t>
      </w:r>
    </w:p>
    <w:p w14:paraId="725F77F5" w14:textId="77777777" w:rsidR="008703FC" w:rsidRPr="00F0542B" w:rsidRDefault="008703FC" w:rsidP="008703FC">
      <w:pPr>
        <w:numPr>
          <w:ilvl w:val="0"/>
          <w:numId w:val="14"/>
        </w:numPr>
        <w:tabs>
          <w:tab w:val="left" w:pos="364"/>
        </w:tabs>
        <w:suppressAutoHyphens/>
        <w:spacing w:after="60" w:line="240" w:lineRule="auto"/>
        <w:ind w:hanging="378"/>
        <w:rPr>
          <w:rFonts w:asciiTheme="minorHAnsi" w:hAnsiTheme="minorHAnsi"/>
        </w:rPr>
      </w:pPr>
      <w:r w:rsidRPr="00F0542B">
        <w:rPr>
          <w:rFonts w:asciiTheme="minorHAnsi" w:hAnsiTheme="minorHAnsi"/>
        </w:rPr>
        <w:t xml:space="preserve">Beneficjent zobowiązuje się poinformować Instytucję Pośredniczącą na jej prośbę i w terminie przez nią określonym o kwocie przekazanego mu dofinansowania w formie dotacji celowej, </w:t>
      </w:r>
      <w:r w:rsidRPr="00F0542B">
        <w:rPr>
          <w:rFonts w:asciiTheme="minorHAnsi" w:hAnsiTheme="minorHAnsi"/>
        </w:rPr>
        <w:br/>
        <w:t xml:space="preserve">o  której mowa w § 2 ust. 4 pkt 1 lit. b, która nie zostanie wydatkowana do końca danego roku.  Powyższa kwota podlega zwrotowi na rachunek wskazany przez Instytucję Pośredniczącą </w:t>
      </w:r>
      <w:r w:rsidRPr="00F0542B">
        <w:rPr>
          <w:rFonts w:asciiTheme="minorHAnsi" w:hAnsiTheme="minorHAnsi"/>
        </w:rPr>
        <w:br/>
        <w:t>w   terminie do dnia 30 listopada tego roku.</w:t>
      </w:r>
    </w:p>
    <w:p w14:paraId="5389EAF0" w14:textId="7E135A01" w:rsidR="008703FC" w:rsidRPr="00F0542B" w:rsidRDefault="008703FC" w:rsidP="008703FC">
      <w:pPr>
        <w:numPr>
          <w:ilvl w:val="0"/>
          <w:numId w:val="14"/>
        </w:numPr>
        <w:tabs>
          <w:tab w:val="left" w:pos="364"/>
        </w:tabs>
        <w:suppressAutoHyphens/>
        <w:spacing w:after="60" w:line="240" w:lineRule="auto"/>
        <w:ind w:hanging="378"/>
        <w:rPr>
          <w:rFonts w:asciiTheme="minorHAnsi" w:hAnsiTheme="minorHAnsi"/>
          <w:color w:val="auto"/>
        </w:rPr>
      </w:pPr>
      <w:r w:rsidRPr="00F0542B">
        <w:rPr>
          <w:rFonts w:asciiTheme="minorHAnsi" w:hAnsiTheme="minorHAnsi"/>
        </w:rPr>
        <w:t xml:space="preserve">Kwota dotacji celowej, o której mowa w ust. </w:t>
      </w:r>
      <w:r w:rsidR="00AD4357">
        <w:rPr>
          <w:rFonts w:asciiTheme="minorHAnsi" w:hAnsiTheme="minorHAnsi"/>
        </w:rPr>
        <w:t>11</w:t>
      </w:r>
      <w:r w:rsidRPr="00F0542B">
        <w:rPr>
          <w:rFonts w:asciiTheme="minorHAnsi" w:hAnsiTheme="minorHAnsi"/>
        </w:rPr>
        <w:t xml:space="preserve">, w części niewydatkowanej przed upływem 40 dni od terminu określonego w rozporządzeniu, wydanym na podstawie art. 181 ust. 2 ustawy </w:t>
      </w:r>
      <w:r w:rsidRPr="00F0542B">
        <w:rPr>
          <w:rFonts w:asciiTheme="minorHAnsi" w:hAnsiTheme="minorHAnsi"/>
        </w:rPr>
        <w:br/>
        <w:t xml:space="preserve">z dnia 27 sierpnia 2009 r. o finansach publicznych podlega zwrotowi </w:t>
      </w:r>
      <w:r w:rsidRPr="00F0542B">
        <w:rPr>
          <w:rFonts w:asciiTheme="minorHAnsi" w:hAnsiTheme="minorHAnsi"/>
          <w:color w:val="auto"/>
        </w:rPr>
        <w:t>na rachunek wskazany przez  Instytucję Pośredniczącą.</w:t>
      </w:r>
    </w:p>
    <w:p w14:paraId="30D4FC6F" w14:textId="54B9E240" w:rsidR="008703FC" w:rsidRPr="004F535B" w:rsidRDefault="008703FC" w:rsidP="00F0542B">
      <w:pPr>
        <w:numPr>
          <w:ilvl w:val="0"/>
          <w:numId w:val="14"/>
        </w:numPr>
        <w:tabs>
          <w:tab w:val="left" w:pos="364"/>
        </w:tabs>
        <w:suppressAutoHyphens/>
        <w:spacing w:after="60" w:line="240" w:lineRule="auto"/>
        <w:ind w:hanging="378"/>
        <w:rPr>
          <w:rFonts w:asciiTheme="minorHAnsi" w:hAnsiTheme="minorHAnsi"/>
          <w:color w:val="auto"/>
        </w:rPr>
      </w:pPr>
      <w:r w:rsidRPr="00F0542B">
        <w:rPr>
          <w:rFonts w:asciiTheme="minorHAnsi" w:hAnsiTheme="minorHAnsi"/>
        </w:rPr>
        <w:t xml:space="preserve">Kwota dotacji celowej niewydatkowana i niezgłoszona zgodnie z ust. </w:t>
      </w:r>
      <w:r w:rsidR="00AD4357">
        <w:rPr>
          <w:rFonts w:asciiTheme="minorHAnsi" w:hAnsiTheme="minorHAnsi"/>
        </w:rPr>
        <w:t>11</w:t>
      </w:r>
      <w:r w:rsidRPr="00F0542B">
        <w:rPr>
          <w:rFonts w:asciiTheme="minorHAnsi" w:hAnsiTheme="minorHAnsi"/>
        </w:rPr>
        <w:t xml:space="preserve"> podlega zwrotowi </w:t>
      </w:r>
      <w:r w:rsidRPr="00F0542B">
        <w:rPr>
          <w:rFonts w:asciiTheme="minorHAnsi" w:hAnsiTheme="minorHAnsi"/>
        </w:rPr>
        <w:br/>
        <w:t xml:space="preserve">w terminie do dnia 31 grudnia danego roku na rachunek </w:t>
      </w:r>
      <w:r w:rsidR="0095248D">
        <w:rPr>
          <w:rFonts w:asciiTheme="minorHAnsi" w:hAnsiTheme="minorHAnsi"/>
        </w:rPr>
        <w:t xml:space="preserve">bankowy </w:t>
      </w:r>
      <w:r w:rsidRPr="00F0542B">
        <w:rPr>
          <w:rFonts w:asciiTheme="minorHAnsi" w:hAnsiTheme="minorHAnsi"/>
          <w:color w:val="auto"/>
        </w:rPr>
        <w:t>Instytucj</w:t>
      </w:r>
      <w:r w:rsidR="0095248D" w:rsidRPr="00F0542B">
        <w:rPr>
          <w:rFonts w:asciiTheme="minorHAnsi" w:hAnsiTheme="minorHAnsi"/>
          <w:color w:val="auto"/>
        </w:rPr>
        <w:t>i</w:t>
      </w:r>
      <w:r w:rsidRPr="00F0542B">
        <w:rPr>
          <w:rFonts w:asciiTheme="minorHAnsi" w:hAnsiTheme="minorHAnsi"/>
          <w:color w:val="auto"/>
        </w:rPr>
        <w:t xml:space="preserve"> </w:t>
      </w:r>
      <w:r w:rsidR="0095248D" w:rsidRPr="00F0542B">
        <w:rPr>
          <w:rFonts w:asciiTheme="minorHAnsi" w:hAnsiTheme="minorHAnsi"/>
          <w:color w:val="auto"/>
        </w:rPr>
        <w:t xml:space="preserve">Zarządzającej: </w:t>
      </w:r>
      <w:r w:rsidR="0095248D" w:rsidRPr="00F0542B">
        <w:rPr>
          <w:rFonts w:asciiTheme="minorHAnsi" w:hAnsiTheme="minorHAnsi"/>
          <w:color w:val="auto"/>
        </w:rPr>
        <w:br/>
        <w:t>74 1160 2202 0000 0001 5356 9775</w:t>
      </w:r>
      <w:r w:rsidRPr="00F0542B">
        <w:rPr>
          <w:rFonts w:asciiTheme="minorHAnsi" w:hAnsiTheme="minorHAnsi"/>
          <w:color w:val="auto"/>
        </w:rPr>
        <w:t>.</w:t>
      </w:r>
    </w:p>
    <w:p w14:paraId="41EEDCC9" w14:textId="124F9A26" w:rsidR="00326232" w:rsidRDefault="00707619">
      <w:pPr>
        <w:numPr>
          <w:ilvl w:val="0"/>
          <w:numId w:val="14"/>
        </w:numPr>
        <w:ind w:hanging="365"/>
        <w:rPr>
          <w:rFonts w:asciiTheme="minorHAnsi" w:hAnsiTheme="minorHAnsi"/>
          <w:color w:val="auto"/>
        </w:rPr>
      </w:pPr>
      <w:r w:rsidRPr="008703FC">
        <w:rPr>
          <w:rFonts w:asciiTheme="minorHAnsi" w:hAnsiTheme="minorHAnsi"/>
          <w:color w:val="auto"/>
        </w:rPr>
        <w:t>Kwota dofinansowania w formie płatności, o której mowa w § 2 ust. 4 pkt 1 lit. a, niewydatkowana z końcem roku budżetowego, pozostaje do dyspozycji Beneficjenta w następnym roku budżetowym</w:t>
      </w:r>
      <w:r w:rsidR="00E2413B">
        <w:rPr>
          <w:rFonts w:asciiTheme="minorHAnsi" w:hAnsiTheme="minorHAnsi"/>
          <w:color w:val="auto"/>
        </w:rPr>
        <w:t>, o ile realizacja projektu przewidziana jest w kolejnym roku budżetowym.</w:t>
      </w:r>
    </w:p>
    <w:p w14:paraId="0F054549" w14:textId="12D970AF" w:rsidR="00590FA2" w:rsidRDefault="008E6532" w:rsidP="003E1D3D">
      <w:pPr>
        <w:numPr>
          <w:ilvl w:val="0"/>
          <w:numId w:val="14"/>
        </w:numPr>
        <w:ind w:hanging="365"/>
        <w:rPr>
          <w:rFonts w:asciiTheme="minorHAnsi" w:hAnsiTheme="minorHAnsi"/>
          <w:color w:val="auto"/>
        </w:rPr>
      </w:pPr>
      <w:r w:rsidRPr="00067B12">
        <w:rPr>
          <w:rFonts w:asciiTheme="minorHAnsi" w:hAnsiTheme="minorHAnsi"/>
          <w:color w:val="auto"/>
        </w:rPr>
        <w:t xml:space="preserve">Beneficjent informuje Instytucję Zarządzającą o wysokości środków </w:t>
      </w:r>
      <w:r w:rsidR="00E2413B">
        <w:rPr>
          <w:rFonts w:asciiTheme="minorHAnsi" w:hAnsiTheme="minorHAnsi"/>
          <w:color w:val="auto"/>
        </w:rPr>
        <w:t>niewydatkowanych z upływem roku budżetowego</w:t>
      </w:r>
      <w:r w:rsidR="000C5A2B">
        <w:rPr>
          <w:rFonts w:asciiTheme="minorHAnsi" w:hAnsiTheme="minorHAnsi"/>
          <w:color w:val="auto"/>
        </w:rPr>
        <w:t>,</w:t>
      </w:r>
      <w:r w:rsidR="00E2413B">
        <w:rPr>
          <w:rFonts w:asciiTheme="minorHAnsi" w:hAnsiTheme="minorHAnsi"/>
          <w:color w:val="auto"/>
        </w:rPr>
        <w:t xml:space="preserve"> </w:t>
      </w:r>
      <w:r w:rsidRPr="00067B12">
        <w:rPr>
          <w:rFonts w:asciiTheme="minorHAnsi" w:hAnsiTheme="minorHAnsi"/>
          <w:color w:val="auto"/>
        </w:rPr>
        <w:t>wskazując poszczególne źródła finansowania projektu z uwzględnieniem środków bieżących i majątkowych, w terminie do 5 stycznia roku następującego po danym roku budżetowym.</w:t>
      </w:r>
    </w:p>
    <w:p w14:paraId="5788085E" w14:textId="160BB96B" w:rsidR="009D570E" w:rsidRPr="00F53A00" w:rsidRDefault="009D570E" w:rsidP="009862BF">
      <w:pPr>
        <w:pStyle w:val="Akapitzlist"/>
        <w:numPr>
          <w:ilvl w:val="0"/>
          <w:numId w:val="14"/>
        </w:numPr>
        <w:spacing w:after="105"/>
        <w:ind w:right="-15" w:hanging="388"/>
        <w:jc w:val="both"/>
        <w:rPr>
          <w:rFonts w:asciiTheme="minorHAnsi" w:hAnsiTheme="minorHAnsi"/>
          <w:sz w:val="22"/>
          <w:szCs w:val="22"/>
        </w:rPr>
      </w:pPr>
      <w:r w:rsidRPr="00F53A00">
        <w:rPr>
          <w:rFonts w:asciiTheme="minorHAnsi" w:hAnsiTheme="minorHAnsi"/>
          <w:sz w:val="22"/>
          <w:szCs w:val="22"/>
        </w:rPr>
        <w:t>Wszelkich zwrotów środków w trakcie realizacji projektu Beneficjent dokonuje na rachunek bankowy  Instytucji Zarządzającej wyodrębniony dla projektów finansowanych ze środków EFS w ramach RPO WO 2014-2020 nr: 74 1160 2202 0000 0001 5356 9775.</w:t>
      </w:r>
    </w:p>
    <w:p w14:paraId="0398D55A" w14:textId="77777777" w:rsidR="00326232" w:rsidRPr="003425F3" w:rsidRDefault="00707619" w:rsidP="008A1E52">
      <w:pPr>
        <w:spacing w:after="30"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193D985E" w14:textId="77777777" w:rsidR="00C015B2" w:rsidRPr="003425F3" w:rsidRDefault="00C015B2" w:rsidP="008A1E52">
      <w:pPr>
        <w:spacing w:after="30" w:line="240" w:lineRule="auto"/>
        <w:ind w:left="10" w:firstLine="0"/>
        <w:jc w:val="left"/>
        <w:rPr>
          <w:rFonts w:asciiTheme="minorHAnsi" w:hAnsiTheme="minorHAnsi"/>
          <w:color w:val="auto"/>
        </w:rPr>
      </w:pPr>
    </w:p>
    <w:p w14:paraId="6B0B0A3D" w14:textId="77777777"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Zasady i terminy składania wniosków o płatność </w:t>
      </w:r>
    </w:p>
    <w:p w14:paraId="2194B9E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11 </w:t>
      </w:r>
    </w:p>
    <w:p w14:paraId="61AD8500" w14:textId="7A29834B" w:rsidR="00326232" w:rsidRPr="003425F3" w:rsidRDefault="00707619">
      <w:pPr>
        <w:numPr>
          <w:ilvl w:val="0"/>
          <w:numId w:val="15"/>
        </w:numPr>
        <w:ind w:hanging="358"/>
        <w:rPr>
          <w:rFonts w:asciiTheme="minorHAnsi" w:hAnsiTheme="minorHAnsi"/>
          <w:color w:val="auto"/>
        </w:rPr>
      </w:pPr>
      <w:r w:rsidRPr="003425F3">
        <w:rPr>
          <w:rFonts w:asciiTheme="minorHAnsi" w:hAnsiTheme="minorHAnsi"/>
          <w:color w:val="auto"/>
        </w:rPr>
        <w:t xml:space="preserve">Beneficjent składa pierwszy wniosek o płatność, będący podstawą wypłaty pierwszej transzy dofinansowania w terminie do 14 dni roboczych od dnia podpisania niniejszej </w:t>
      </w:r>
      <w:r w:rsidR="002D132B">
        <w:rPr>
          <w:rFonts w:asciiTheme="minorHAnsi" w:hAnsiTheme="minorHAnsi"/>
          <w:color w:val="auto"/>
        </w:rPr>
        <w:t>Decyzji</w:t>
      </w:r>
      <w:r w:rsidR="002D132B" w:rsidRPr="003425F3">
        <w:rPr>
          <w:rFonts w:asciiTheme="minorHAnsi" w:hAnsiTheme="minorHAnsi"/>
          <w:color w:val="auto"/>
        </w:rPr>
        <w:t xml:space="preserve"> </w:t>
      </w:r>
      <w:r w:rsidRPr="003425F3">
        <w:rPr>
          <w:rFonts w:asciiTheme="minorHAnsi" w:hAnsiTheme="minorHAnsi"/>
          <w:color w:val="auto"/>
        </w:rPr>
        <w:t xml:space="preserve">lub rozpoczęcia realizacji Projektu. </w:t>
      </w:r>
    </w:p>
    <w:p w14:paraId="58D42AEA" w14:textId="77777777" w:rsidR="00326232" w:rsidRPr="003425F3" w:rsidRDefault="00707619">
      <w:pPr>
        <w:numPr>
          <w:ilvl w:val="0"/>
          <w:numId w:val="15"/>
        </w:numPr>
        <w:ind w:hanging="358"/>
        <w:rPr>
          <w:rFonts w:asciiTheme="minorHAnsi" w:hAnsiTheme="minorHAnsi"/>
          <w:color w:val="auto"/>
        </w:rPr>
      </w:pPr>
      <w:r w:rsidRPr="003425F3">
        <w:rPr>
          <w:rFonts w:asciiTheme="minorHAnsi" w:hAnsiTheme="minorHAnsi"/>
          <w:color w:val="auto"/>
        </w:rPr>
        <w:t xml:space="preserve">Beneficjent składa drugi i kolejne wnioski o płatność zgodnie z harmonogramem płatności,  </w:t>
      </w:r>
      <w:r w:rsidR="008913B0" w:rsidRPr="003425F3">
        <w:rPr>
          <w:rFonts w:asciiTheme="minorHAnsi" w:hAnsiTheme="minorHAnsi"/>
          <w:color w:val="auto"/>
        </w:rPr>
        <w:br/>
      </w:r>
      <w:r w:rsidRPr="003425F3">
        <w:rPr>
          <w:rFonts w:asciiTheme="minorHAnsi" w:hAnsiTheme="minorHAnsi"/>
          <w:color w:val="auto"/>
        </w:rPr>
        <w:t xml:space="preserve">o którym mowa w § 9 ust. 1, nie rzadziej niż raz na kwartał, w terminie do 10 dni roboczych od zakończenia okresu rozliczeniowego, a końcowy wniosek o płatność w terminie do 30 dni kalendarzowych od dnia finansowego zakończenia realizacji Projektu. Beneficjent ma obowiązek złożenia wniosku o płatność również w przypadku, gdy w okresie rozliczeniowym nie poniósł żadnych wydatków związanych z realizacją Projektu. </w:t>
      </w:r>
    </w:p>
    <w:p w14:paraId="221E44EB" w14:textId="54CA72E1" w:rsidR="00D82A90" w:rsidRDefault="00707619" w:rsidP="00D82A90">
      <w:pPr>
        <w:numPr>
          <w:ilvl w:val="0"/>
          <w:numId w:val="15"/>
        </w:numPr>
        <w:spacing w:after="32"/>
        <w:ind w:hanging="358"/>
        <w:rPr>
          <w:rFonts w:asciiTheme="minorHAnsi" w:hAnsiTheme="minorHAnsi"/>
          <w:color w:val="auto"/>
        </w:rPr>
      </w:pPr>
      <w:r w:rsidRPr="003425F3">
        <w:rPr>
          <w:rFonts w:asciiTheme="minorHAnsi" w:hAnsiTheme="minorHAnsi"/>
          <w:color w:val="auto"/>
        </w:rPr>
        <w:t xml:space="preserve">Beneficjent przedkłada wniosek o </w:t>
      </w:r>
      <w:r w:rsidRPr="00AD4357">
        <w:rPr>
          <w:rFonts w:asciiTheme="minorHAnsi" w:hAnsiTheme="minorHAnsi"/>
          <w:color w:val="auto"/>
        </w:rPr>
        <w:t xml:space="preserve">płatność oraz dokumenty niezbędne do rozliczenia Projektu za pośrednictwem SL2014, o którym mowa w § </w:t>
      </w:r>
      <w:r w:rsidR="00AD4357" w:rsidRPr="00F0542B">
        <w:rPr>
          <w:rFonts w:asciiTheme="minorHAnsi" w:hAnsiTheme="minorHAnsi"/>
          <w:color w:val="auto"/>
        </w:rPr>
        <w:t>15</w:t>
      </w:r>
      <w:r w:rsidRPr="00AD4357">
        <w:rPr>
          <w:rFonts w:asciiTheme="minorHAnsi" w:hAnsiTheme="minorHAnsi"/>
          <w:color w:val="auto"/>
        </w:rPr>
        <w:t xml:space="preserve">, chyba </w:t>
      </w:r>
      <w:r w:rsidRPr="003425F3">
        <w:rPr>
          <w:rFonts w:asciiTheme="minorHAnsi" w:hAnsiTheme="minorHAnsi"/>
          <w:color w:val="auto"/>
        </w:rPr>
        <w:t>że z przyczyn technicznych nie jest to możliwe. W takim przypadku Beneficjent składa w wersji</w:t>
      </w:r>
      <w:r w:rsidR="008913B0" w:rsidRPr="003425F3">
        <w:rPr>
          <w:rFonts w:asciiTheme="minorHAnsi" w:hAnsiTheme="minorHAnsi"/>
          <w:color w:val="auto"/>
        </w:rPr>
        <w:t xml:space="preserve"> papierowej wniosek o płatność </w:t>
      </w:r>
      <w:r w:rsidR="008913B0" w:rsidRPr="003425F3">
        <w:rPr>
          <w:rFonts w:asciiTheme="minorHAnsi" w:hAnsiTheme="minorHAnsi"/>
          <w:color w:val="auto"/>
        </w:rPr>
        <w:br/>
      </w:r>
      <w:r w:rsidRPr="003425F3">
        <w:rPr>
          <w:rFonts w:asciiTheme="minorHAnsi" w:hAnsiTheme="minorHAnsi"/>
          <w:color w:val="auto"/>
        </w:rPr>
        <w:t xml:space="preserve">w terminach wynikających z zapisów ust. 1 i ust. 2, przy czym zobowiązuje się do złożenia wniosku za pośrednictwem SL2014 w terminie wskazanym </w:t>
      </w:r>
      <w:r w:rsidRPr="00AD4357">
        <w:rPr>
          <w:rFonts w:asciiTheme="minorHAnsi" w:hAnsiTheme="minorHAnsi"/>
          <w:color w:val="auto"/>
        </w:rPr>
        <w:t xml:space="preserve">w § </w:t>
      </w:r>
      <w:r w:rsidR="00AD4357" w:rsidRPr="00F0542B">
        <w:rPr>
          <w:rFonts w:asciiTheme="minorHAnsi" w:hAnsiTheme="minorHAnsi"/>
          <w:color w:val="auto"/>
        </w:rPr>
        <w:t>15</w:t>
      </w:r>
      <w:r w:rsidR="00AD4357" w:rsidRPr="00AD4357">
        <w:rPr>
          <w:rFonts w:asciiTheme="minorHAnsi" w:hAnsiTheme="minorHAnsi"/>
          <w:color w:val="auto"/>
        </w:rPr>
        <w:t xml:space="preserve"> </w:t>
      </w:r>
      <w:r w:rsidRPr="00AD4357">
        <w:rPr>
          <w:rFonts w:asciiTheme="minorHAnsi" w:hAnsiTheme="minorHAnsi"/>
          <w:color w:val="auto"/>
        </w:rPr>
        <w:t xml:space="preserve">ust. 9. Wzór wniosku </w:t>
      </w:r>
      <w:r w:rsidR="008913B0" w:rsidRPr="00AD4357">
        <w:rPr>
          <w:rFonts w:asciiTheme="minorHAnsi" w:hAnsiTheme="minorHAnsi"/>
          <w:color w:val="auto"/>
        </w:rPr>
        <w:br/>
        <w:t xml:space="preserve">o płatność, który Beneficjent ma obowiązek złożyć w wersji papierowej stanowi załącznik nr </w:t>
      </w:r>
      <w:r w:rsidR="00AD4357" w:rsidRPr="00F0542B">
        <w:rPr>
          <w:rFonts w:asciiTheme="minorHAnsi" w:hAnsiTheme="minorHAnsi"/>
          <w:color w:val="auto"/>
        </w:rPr>
        <w:t>4</w:t>
      </w:r>
      <w:r w:rsidR="00AD4357" w:rsidRPr="00AD4357">
        <w:rPr>
          <w:rFonts w:asciiTheme="minorHAnsi" w:hAnsiTheme="minorHAnsi"/>
          <w:color w:val="auto"/>
        </w:rPr>
        <w:t xml:space="preserve"> </w:t>
      </w:r>
      <w:r w:rsidR="008913B0" w:rsidRPr="003425F3">
        <w:rPr>
          <w:rFonts w:asciiTheme="minorHAnsi" w:hAnsiTheme="minorHAnsi"/>
          <w:color w:val="auto"/>
        </w:rPr>
        <w:t xml:space="preserve">do </w:t>
      </w:r>
      <w:r w:rsidR="002D132B">
        <w:rPr>
          <w:rFonts w:asciiTheme="minorHAnsi" w:hAnsiTheme="minorHAnsi"/>
          <w:color w:val="auto"/>
        </w:rPr>
        <w:t>Decyzji</w:t>
      </w:r>
      <w:r w:rsidR="008913B0" w:rsidRPr="003425F3">
        <w:rPr>
          <w:rFonts w:asciiTheme="minorHAnsi" w:hAnsiTheme="minorHAnsi"/>
          <w:color w:val="auto"/>
        </w:rPr>
        <w:t>.</w:t>
      </w:r>
    </w:p>
    <w:p w14:paraId="00988EA4" w14:textId="7BA4170D" w:rsidR="00D82A90" w:rsidRPr="00F0542B" w:rsidRDefault="00D82A90" w:rsidP="00045634">
      <w:pPr>
        <w:numPr>
          <w:ilvl w:val="0"/>
          <w:numId w:val="15"/>
        </w:numPr>
        <w:spacing w:after="32" w:line="259" w:lineRule="auto"/>
        <w:ind w:left="284"/>
        <w:rPr>
          <w:rFonts w:asciiTheme="minorHAnsi" w:hAnsiTheme="minorHAnsi"/>
          <w:color w:val="auto"/>
        </w:rPr>
      </w:pPr>
      <w:r w:rsidRPr="00F0542B">
        <w:rPr>
          <w:rFonts w:asciiTheme="minorHAnsi" w:hAnsiTheme="minorHAnsi" w:cs="Calibri"/>
          <w:color w:val="auto"/>
        </w:rPr>
        <w:t>Beneficjent zobowiąz</w:t>
      </w:r>
      <w:r w:rsidR="00870405" w:rsidRPr="00F0542B">
        <w:rPr>
          <w:rFonts w:asciiTheme="minorHAnsi" w:hAnsiTheme="minorHAnsi" w:cs="Calibri"/>
          <w:color w:val="auto"/>
        </w:rPr>
        <w:t>any jest</w:t>
      </w:r>
      <w:r w:rsidRPr="00F0542B">
        <w:rPr>
          <w:rFonts w:asciiTheme="minorHAnsi" w:hAnsiTheme="minorHAnsi" w:cs="Calibri"/>
          <w:color w:val="auto"/>
        </w:rPr>
        <w:t xml:space="preserve"> do przedkładania na żądanie Instytucji Pośredniczącej wraz </w:t>
      </w:r>
      <w:r w:rsidR="005D71D3">
        <w:rPr>
          <w:rFonts w:asciiTheme="minorHAnsi" w:hAnsiTheme="minorHAnsi" w:cs="Calibri"/>
          <w:color w:val="auto"/>
        </w:rPr>
        <w:br/>
      </w:r>
      <w:r w:rsidRPr="00F0542B">
        <w:rPr>
          <w:rFonts w:asciiTheme="minorHAnsi" w:hAnsiTheme="minorHAnsi" w:cs="Calibri"/>
          <w:color w:val="auto"/>
        </w:rPr>
        <w:t>z wnioskiem o płatność</w:t>
      </w:r>
      <w:r w:rsidR="00870405" w:rsidRPr="00F0542B">
        <w:rPr>
          <w:rFonts w:asciiTheme="minorHAnsi" w:hAnsiTheme="minorHAnsi" w:cs="Calibri"/>
          <w:color w:val="auto"/>
        </w:rPr>
        <w:t xml:space="preserve"> oryginałów</w:t>
      </w:r>
      <w:r w:rsidR="0026434C" w:rsidRPr="00F0542B">
        <w:rPr>
          <w:rFonts w:asciiTheme="minorHAnsi" w:hAnsiTheme="minorHAnsi" w:cs="Calibri"/>
          <w:color w:val="auto"/>
        </w:rPr>
        <w:t>,</w:t>
      </w:r>
      <w:r w:rsidR="00870405" w:rsidRPr="00F0542B">
        <w:rPr>
          <w:rFonts w:asciiTheme="minorHAnsi" w:hAnsiTheme="minorHAnsi" w:cs="Calibri"/>
          <w:color w:val="auto"/>
        </w:rPr>
        <w:t xml:space="preserve"> uwierzytelnionych </w:t>
      </w:r>
      <w:r w:rsidR="0026434C" w:rsidRPr="00F0542B">
        <w:rPr>
          <w:rFonts w:asciiTheme="minorHAnsi" w:hAnsiTheme="minorHAnsi" w:cs="Calibri"/>
          <w:color w:val="auto"/>
        </w:rPr>
        <w:t>odpisów</w:t>
      </w:r>
      <w:r w:rsidR="00870405" w:rsidRPr="00F0542B">
        <w:rPr>
          <w:rFonts w:asciiTheme="minorHAnsi" w:hAnsiTheme="minorHAnsi" w:cs="Calibri"/>
          <w:color w:val="auto"/>
        </w:rPr>
        <w:t xml:space="preserve"> </w:t>
      </w:r>
      <w:r w:rsidR="0026434C" w:rsidRPr="00F0542B">
        <w:rPr>
          <w:rFonts w:asciiTheme="minorHAnsi" w:hAnsiTheme="minorHAnsi" w:cs="Calibri"/>
          <w:color w:val="auto"/>
        </w:rPr>
        <w:t>(</w:t>
      </w:r>
      <w:r w:rsidR="00870405" w:rsidRPr="00F0542B">
        <w:rPr>
          <w:rFonts w:asciiTheme="minorHAnsi" w:hAnsiTheme="minorHAnsi" w:cs="Calibri"/>
          <w:color w:val="auto"/>
        </w:rPr>
        <w:t>tj. kopii potwierdzonych za zgodność z oryginałem</w:t>
      </w:r>
      <w:r w:rsidR="0026434C" w:rsidRPr="00F0542B">
        <w:rPr>
          <w:rFonts w:asciiTheme="minorHAnsi" w:hAnsiTheme="minorHAnsi" w:cs="Calibri"/>
          <w:color w:val="auto"/>
        </w:rPr>
        <w:t>)</w:t>
      </w:r>
      <w:r w:rsidR="00870405" w:rsidRPr="00F0542B">
        <w:rPr>
          <w:rFonts w:asciiTheme="minorHAnsi" w:hAnsiTheme="minorHAnsi" w:cs="Calibri"/>
          <w:color w:val="auto"/>
        </w:rPr>
        <w:t xml:space="preserve"> lub skanów (przesłanych za pośrednictwem SL</w:t>
      </w:r>
      <w:r w:rsidR="00B857D5" w:rsidRPr="00F0542B">
        <w:rPr>
          <w:rFonts w:asciiTheme="minorHAnsi" w:hAnsiTheme="minorHAnsi" w:cs="Calibri"/>
          <w:color w:val="auto"/>
        </w:rPr>
        <w:t>2014</w:t>
      </w:r>
      <w:r w:rsidR="00870405" w:rsidRPr="00F0542B">
        <w:rPr>
          <w:rFonts w:asciiTheme="minorHAnsi" w:hAnsiTheme="minorHAnsi" w:cs="Calibri"/>
          <w:color w:val="auto"/>
        </w:rPr>
        <w:t>)</w:t>
      </w:r>
      <w:r w:rsidR="00B857D5" w:rsidRPr="00F0542B">
        <w:rPr>
          <w:rFonts w:asciiTheme="minorHAnsi" w:hAnsiTheme="minorHAnsi" w:cs="Calibri"/>
          <w:color w:val="auto"/>
        </w:rPr>
        <w:t xml:space="preserve"> następujących dokumentów</w:t>
      </w:r>
      <w:r w:rsidR="00870405" w:rsidRPr="00F0542B">
        <w:rPr>
          <w:rFonts w:asciiTheme="minorHAnsi" w:hAnsiTheme="minorHAnsi" w:cs="Calibri"/>
          <w:color w:val="auto"/>
        </w:rPr>
        <w:t>:</w:t>
      </w:r>
    </w:p>
    <w:p w14:paraId="77A4DF86" w14:textId="24688556" w:rsidR="00D82A90" w:rsidRPr="00F0542B" w:rsidRDefault="00D82A90" w:rsidP="00045634">
      <w:pPr>
        <w:numPr>
          <w:ilvl w:val="1"/>
          <w:numId w:val="53"/>
        </w:numPr>
        <w:suppressAutoHyphens/>
        <w:spacing w:after="0" w:line="240" w:lineRule="auto"/>
        <w:rPr>
          <w:rFonts w:asciiTheme="minorHAnsi" w:hAnsiTheme="minorHAnsi"/>
          <w:color w:val="auto"/>
        </w:rPr>
      </w:pPr>
      <w:r w:rsidRPr="00F0542B">
        <w:rPr>
          <w:rFonts w:asciiTheme="minorHAnsi" w:hAnsiTheme="minorHAnsi"/>
          <w:color w:val="auto"/>
        </w:rPr>
        <w:t>faktur lub inn</w:t>
      </w:r>
      <w:r w:rsidR="00B857D5" w:rsidRPr="00F0542B">
        <w:rPr>
          <w:rFonts w:asciiTheme="minorHAnsi" w:hAnsiTheme="minorHAnsi"/>
          <w:color w:val="auto"/>
        </w:rPr>
        <w:t>ych</w:t>
      </w:r>
      <w:r w:rsidRPr="00F0542B">
        <w:rPr>
          <w:rFonts w:asciiTheme="minorHAnsi" w:hAnsiTheme="minorHAnsi"/>
          <w:color w:val="auto"/>
        </w:rPr>
        <w:t xml:space="preserve"> dokument</w:t>
      </w:r>
      <w:r w:rsidR="00B857D5" w:rsidRPr="00F0542B">
        <w:rPr>
          <w:rFonts w:asciiTheme="minorHAnsi" w:hAnsiTheme="minorHAnsi"/>
          <w:color w:val="auto"/>
        </w:rPr>
        <w:t>ów</w:t>
      </w:r>
      <w:r w:rsidRPr="00F0542B">
        <w:rPr>
          <w:rFonts w:asciiTheme="minorHAnsi" w:hAnsiTheme="minorHAnsi"/>
          <w:color w:val="auto"/>
        </w:rPr>
        <w:t xml:space="preserve"> o równoważnej wartości dowodowej,</w:t>
      </w:r>
    </w:p>
    <w:p w14:paraId="0B200F7F" w14:textId="3E9CA59D" w:rsidR="00D82A90" w:rsidRPr="00F0542B" w:rsidRDefault="00D82A90" w:rsidP="00045634">
      <w:pPr>
        <w:numPr>
          <w:ilvl w:val="1"/>
          <w:numId w:val="53"/>
        </w:numPr>
        <w:suppressAutoHyphens/>
        <w:spacing w:after="0" w:line="240" w:lineRule="auto"/>
        <w:rPr>
          <w:rFonts w:asciiTheme="minorHAnsi" w:hAnsiTheme="minorHAnsi"/>
          <w:color w:val="auto"/>
        </w:rPr>
      </w:pPr>
      <w:r w:rsidRPr="00F0542B">
        <w:rPr>
          <w:rFonts w:asciiTheme="minorHAnsi" w:hAnsiTheme="minorHAnsi"/>
          <w:color w:val="auto"/>
        </w:rPr>
        <w:t>dokument</w:t>
      </w:r>
      <w:r w:rsidR="00B857D5" w:rsidRPr="00F0542B">
        <w:rPr>
          <w:rFonts w:asciiTheme="minorHAnsi" w:hAnsiTheme="minorHAnsi"/>
          <w:color w:val="auto"/>
        </w:rPr>
        <w:t>ów</w:t>
      </w:r>
      <w:r w:rsidRPr="00F0542B">
        <w:rPr>
          <w:rFonts w:asciiTheme="minorHAnsi" w:hAnsiTheme="minorHAnsi"/>
          <w:color w:val="auto"/>
        </w:rPr>
        <w:t xml:space="preserve"> potwierdzając</w:t>
      </w:r>
      <w:r w:rsidR="00B857D5" w:rsidRPr="00F0542B">
        <w:rPr>
          <w:rFonts w:asciiTheme="minorHAnsi" w:hAnsiTheme="minorHAnsi"/>
          <w:color w:val="auto"/>
        </w:rPr>
        <w:t>ych</w:t>
      </w:r>
      <w:r w:rsidRPr="00F0542B">
        <w:rPr>
          <w:rFonts w:asciiTheme="minorHAnsi" w:hAnsiTheme="minorHAnsi"/>
          <w:color w:val="auto"/>
        </w:rPr>
        <w:t xml:space="preserve"> odbiór urządzeń, sprzętu lub wykonanie prac,</w:t>
      </w:r>
    </w:p>
    <w:p w14:paraId="67FF24DF" w14:textId="1A8A58EC" w:rsidR="00D82A90" w:rsidRPr="00F0542B" w:rsidRDefault="00D82A90" w:rsidP="00045634">
      <w:pPr>
        <w:numPr>
          <w:ilvl w:val="1"/>
          <w:numId w:val="53"/>
        </w:numPr>
        <w:suppressAutoHyphens/>
        <w:spacing w:after="0" w:line="240" w:lineRule="auto"/>
        <w:rPr>
          <w:rFonts w:asciiTheme="minorHAnsi" w:hAnsiTheme="minorHAnsi"/>
          <w:color w:val="auto"/>
        </w:rPr>
      </w:pPr>
      <w:r w:rsidRPr="00F0542B">
        <w:rPr>
          <w:rFonts w:asciiTheme="minorHAnsi" w:hAnsiTheme="minorHAnsi"/>
          <w:color w:val="auto"/>
        </w:rPr>
        <w:t>w przypadku zakupu urządzeń/sprzętu, które nie zostały zamontowane – kopi</w:t>
      </w:r>
      <w:r w:rsidR="00B857D5" w:rsidRPr="00F0542B">
        <w:rPr>
          <w:rFonts w:asciiTheme="minorHAnsi" w:hAnsiTheme="minorHAnsi"/>
          <w:color w:val="auto"/>
        </w:rPr>
        <w:t>i</w:t>
      </w:r>
      <w:r w:rsidRPr="00F0542B">
        <w:rPr>
          <w:rFonts w:asciiTheme="minorHAnsi" w:hAnsiTheme="minorHAnsi"/>
          <w:color w:val="auto"/>
        </w:rPr>
        <w:t xml:space="preserve"> protokołów odbioru urządzeń/sprzętu lub przyjęcia materiałów, z podaniem miejsca ich składowania,</w:t>
      </w:r>
    </w:p>
    <w:p w14:paraId="42365F85" w14:textId="3AC4AAFD" w:rsidR="00D82A90" w:rsidRPr="00F0542B" w:rsidRDefault="00D82A90" w:rsidP="00045634">
      <w:pPr>
        <w:numPr>
          <w:ilvl w:val="1"/>
          <w:numId w:val="53"/>
        </w:numPr>
        <w:suppressAutoHyphens/>
        <w:spacing w:after="0" w:line="240" w:lineRule="auto"/>
        <w:rPr>
          <w:rFonts w:asciiTheme="minorHAnsi" w:hAnsiTheme="minorHAnsi"/>
          <w:b/>
          <w:color w:val="auto"/>
        </w:rPr>
      </w:pPr>
      <w:r w:rsidRPr="00F0542B">
        <w:rPr>
          <w:rFonts w:asciiTheme="minorHAnsi" w:hAnsiTheme="minorHAnsi"/>
          <w:color w:val="auto"/>
        </w:rPr>
        <w:t>inn</w:t>
      </w:r>
      <w:r w:rsidR="00B857D5" w:rsidRPr="00F0542B">
        <w:rPr>
          <w:rFonts w:asciiTheme="minorHAnsi" w:hAnsiTheme="minorHAnsi"/>
          <w:color w:val="auto"/>
        </w:rPr>
        <w:t>ych</w:t>
      </w:r>
      <w:r w:rsidRPr="00F0542B">
        <w:rPr>
          <w:rFonts w:asciiTheme="minorHAnsi" w:hAnsiTheme="minorHAnsi"/>
          <w:color w:val="auto"/>
        </w:rPr>
        <w:t xml:space="preserve"> niezbędn</w:t>
      </w:r>
      <w:r w:rsidR="00B857D5" w:rsidRPr="00F0542B">
        <w:rPr>
          <w:rFonts w:asciiTheme="minorHAnsi" w:hAnsiTheme="minorHAnsi"/>
          <w:color w:val="auto"/>
        </w:rPr>
        <w:t>ych</w:t>
      </w:r>
      <w:r w:rsidRPr="00F0542B">
        <w:rPr>
          <w:rFonts w:asciiTheme="minorHAnsi" w:hAnsiTheme="minorHAnsi"/>
          <w:color w:val="auto"/>
        </w:rPr>
        <w:t xml:space="preserve"> dokument</w:t>
      </w:r>
      <w:r w:rsidR="00B857D5" w:rsidRPr="00F0542B">
        <w:rPr>
          <w:rFonts w:asciiTheme="minorHAnsi" w:hAnsiTheme="minorHAnsi"/>
          <w:color w:val="auto"/>
        </w:rPr>
        <w:t>ów</w:t>
      </w:r>
      <w:r w:rsidRPr="00F0542B">
        <w:rPr>
          <w:rFonts w:asciiTheme="minorHAnsi" w:hAnsiTheme="minorHAnsi"/>
          <w:color w:val="auto"/>
        </w:rPr>
        <w:t xml:space="preserve"> potwierdzając</w:t>
      </w:r>
      <w:r w:rsidR="00B857D5" w:rsidRPr="00F0542B">
        <w:rPr>
          <w:rFonts w:asciiTheme="minorHAnsi" w:hAnsiTheme="minorHAnsi"/>
          <w:color w:val="auto"/>
        </w:rPr>
        <w:t>ych</w:t>
      </w:r>
      <w:r w:rsidRPr="00F0542B">
        <w:rPr>
          <w:rFonts w:asciiTheme="minorHAnsi" w:hAnsiTheme="minorHAnsi"/>
          <w:color w:val="auto"/>
        </w:rPr>
        <w:t xml:space="preserve"> i uzasadniając</w:t>
      </w:r>
      <w:r w:rsidR="00B857D5" w:rsidRPr="00F0542B">
        <w:rPr>
          <w:rFonts w:asciiTheme="minorHAnsi" w:hAnsiTheme="minorHAnsi"/>
          <w:color w:val="auto"/>
        </w:rPr>
        <w:t>ych</w:t>
      </w:r>
      <w:r w:rsidRPr="00F0542B">
        <w:rPr>
          <w:rFonts w:asciiTheme="minorHAnsi" w:hAnsiTheme="minorHAnsi"/>
          <w:color w:val="auto"/>
        </w:rPr>
        <w:t xml:space="preserve"> prawidłową realizację Projektu oraz potwierdzając</w:t>
      </w:r>
      <w:r w:rsidR="00B857D5" w:rsidRPr="00F0542B">
        <w:rPr>
          <w:rFonts w:asciiTheme="minorHAnsi" w:hAnsiTheme="minorHAnsi"/>
          <w:color w:val="auto"/>
        </w:rPr>
        <w:t>ych</w:t>
      </w:r>
      <w:r w:rsidRPr="00F0542B">
        <w:rPr>
          <w:rFonts w:asciiTheme="minorHAnsi" w:hAnsiTheme="minorHAnsi"/>
          <w:color w:val="auto"/>
        </w:rPr>
        <w:t xml:space="preserve">, że wydatki zostały poniesione w sposób celowy i oszczędny, </w:t>
      </w:r>
      <w:r w:rsidRPr="00F0542B">
        <w:rPr>
          <w:rFonts w:asciiTheme="minorHAnsi" w:hAnsiTheme="minorHAnsi"/>
          <w:color w:val="auto"/>
        </w:rPr>
        <w:br/>
        <w:t xml:space="preserve">z zachowaniem zasady uzyskiwania najlepszych efektów z danych nakładów zgodnie </w:t>
      </w:r>
      <w:r w:rsidRPr="00F0542B">
        <w:rPr>
          <w:rFonts w:asciiTheme="minorHAnsi" w:hAnsiTheme="minorHAnsi"/>
          <w:color w:val="auto"/>
        </w:rPr>
        <w:br/>
        <w:t>z zapisami Wytycznych</w:t>
      </w:r>
      <w:r w:rsidRPr="00F0542B">
        <w:rPr>
          <w:rFonts w:asciiTheme="minorHAnsi" w:hAnsiTheme="minorHAnsi"/>
          <w:b/>
          <w:color w:val="auto"/>
        </w:rPr>
        <w:t xml:space="preserve"> </w:t>
      </w:r>
      <w:r w:rsidRPr="00F0542B">
        <w:rPr>
          <w:rFonts w:asciiTheme="minorHAnsi" w:hAnsiTheme="minorHAnsi"/>
          <w:color w:val="auto"/>
        </w:rPr>
        <w:t xml:space="preserve">ujętych w </w:t>
      </w:r>
      <w:r w:rsidRPr="00F0542B">
        <w:rPr>
          <w:rFonts w:asciiTheme="minorHAnsi" w:hAnsiTheme="minorHAnsi" w:cs="Calibri"/>
          <w:color w:val="auto"/>
        </w:rPr>
        <w:t xml:space="preserve">§ 1 </w:t>
      </w:r>
      <w:r w:rsidR="00AD4357">
        <w:rPr>
          <w:rFonts w:asciiTheme="minorHAnsi" w:hAnsiTheme="minorHAnsi" w:cs="Calibri"/>
          <w:color w:val="auto"/>
        </w:rPr>
        <w:t xml:space="preserve">pkt </w:t>
      </w:r>
      <w:r w:rsidR="009C613B">
        <w:rPr>
          <w:rFonts w:asciiTheme="minorHAnsi" w:hAnsiTheme="minorHAnsi" w:cs="Calibri"/>
          <w:color w:val="auto"/>
        </w:rPr>
        <w:t>36</w:t>
      </w:r>
      <w:r w:rsidRPr="00F0542B">
        <w:rPr>
          <w:rFonts w:asciiTheme="minorHAnsi" w:hAnsiTheme="minorHAnsi" w:cs="Calibri"/>
          <w:color w:val="auto"/>
        </w:rPr>
        <w:t>,</w:t>
      </w:r>
    </w:p>
    <w:p w14:paraId="518507BE" w14:textId="5D19A34B" w:rsidR="00D82A90" w:rsidRPr="00914100" w:rsidRDefault="00B857D5" w:rsidP="00045634">
      <w:pPr>
        <w:suppressAutoHyphens/>
        <w:spacing w:line="240" w:lineRule="auto"/>
        <w:ind w:left="357" w:firstLine="0"/>
        <w:rPr>
          <w:rFonts w:asciiTheme="minorHAnsi" w:hAnsiTheme="minorHAnsi"/>
          <w:color w:val="auto"/>
        </w:rPr>
      </w:pPr>
      <w:r w:rsidRPr="00F0542B">
        <w:rPr>
          <w:rFonts w:asciiTheme="minorHAnsi" w:hAnsiTheme="minorHAnsi"/>
          <w:color w:val="auto"/>
        </w:rPr>
        <w:t>W</w:t>
      </w:r>
      <w:r w:rsidR="00D82A90" w:rsidRPr="00F0542B">
        <w:rPr>
          <w:rFonts w:asciiTheme="minorHAnsi" w:hAnsiTheme="minorHAnsi"/>
          <w:color w:val="auto"/>
        </w:rPr>
        <w:t>ymaganym dokumentem potwierdzającym realizację Projektu (związan</w:t>
      </w:r>
      <w:r w:rsidRPr="00F0542B">
        <w:rPr>
          <w:rFonts w:asciiTheme="minorHAnsi" w:hAnsiTheme="minorHAnsi"/>
          <w:color w:val="auto"/>
        </w:rPr>
        <w:t>ym</w:t>
      </w:r>
      <w:r w:rsidR="00D82A90" w:rsidRPr="00F0542B">
        <w:rPr>
          <w:rFonts w:asciiTheme="minorHAnsi" w:hAnsiTheme="minorHAnsi"/>
          <w:color w:val="auto"/>
        </w:rPr>
        <w:t xml:space="preserve"> z przebudową lub rozbudową obiektu) mogą być także dokumenty księgowe potwierdzające zwiększenie wartości środka trwałego po zakończeniu inwestycji</w:t>
      </w:r>
      <w:r w:rsidRPr="00F0542B">
        <w:rPr>
          <w:rFonts w:asciiTheme="minorHAnsi" w:hAnsiTheme="minorHAnsi"/>
          <w:color w:val="auto"/>
        </w:rPr>
        <w:t>.</w:t>
      </w:r>
    </w:p>
    <w:p w14:paraId="4FBA5493" w14:textId="77777777" w:rsidR="00326232" w:rsidRPr="003425F3" w:rsidRDefault="00707619">
      <w:pPr>
        <w:numPr>
          <w:ilvl w:val="0"/>
          <w:numId w:val="15"/>
        </w:numPr>
        <w:ind w:hanging="358"/>
        <w:rPr>
          <w:rFonts w:asciiTheme="minorHAnsi" w:hAnsiTheme="minorHAnsi"/>
          <w:color w:val="auto"/>
        </w:rPr>
      </w:pPr>
      <w:r w:rsidRPr="003425F3">
        <w:rPr>
          <w:rFonts w:asciiTheme="minorHAnsi" w:hAnsiTheme="minorHAnsi"/>
          <w:color w:val="auto"/>
        </w:rPr>
        <w:t xml:space="preserve">Po dokonaniu przez Instytucję Pośredniczącą doboru próby, o której mowa w § 12 ust. 1 Beneficjent zobowiązany jest do złożenia w formie i w terminie wyznaczonym przez Instytucję Pośredniczącą wymaganych  dokumentów. </w:t>
      </w:r>
    </w:p>
    <w:p w14:paraId="3A4B5A01" w14:textId="7E32F52D" w:rsidR="00326232" w:rsidRPr="00914100" w:rsidRDefault="00707619">
      <w:pPr>
        <w:numPr>
          <w:ilvl w:val="0"/>
          <w:numId w:val="15"/>
        </w:numPr>
        <w:ind w:hanging="358"/>
        <w:rPr>
          <w:rFonts w:asciiTheme="minorHAnsi" w:hAnsiTheme="minorHAnsi"/>
          <w:color w:val="auto"/>
        </w:rPr>
      </w:pPr>
      <w:r w:rsidRPr="003425F3">
        <w:rPr>
          <w:rFonts w:asciiTheme="minorHAnsi" w:hAnsiTheme="minorHAnsi"/>
          <w:color w:val="auto"/>
        </w:rPr>
        <w:t>Beneficjent zobowiązany jest ująć każdy wydatek kwalifikowalny we wniosku o płatność przekazywanym do Instytucji Pośredniczącej w terminie do 3 miesięcy od dnia jego poniesienia</w:t>
      </w:r>
      <w:r w:rsidRPr="003425F3">
        <w:rPr>
          <w:rFonts w:asciiTheme="minorHAnsi" w:hAnsiTheme="minorHAnsi"/>
          <w:color w:val="auto"/>
          <w:vertAlign w:val="superscript"/>
        </w:rPr>
        <w:footnoteReference w:id="5"/>
      </w:r>
      <w:r w:rsidRPr="003425F3">
        <w:rPr>
          <w:rFonts w:asciiTheme="minorHAnsi" w:hAnsiTheme="minorHAnsi"/>
          <w:color w:val="auto"/>
        </w:rPr>
        <w:t xml:space="preserve">. Zobowiązanie nie dotyczy wydatków, które można uznać za kwalifikowalne a zostały poniesione  </w:t>
      </w:r>
      <w:r w:rsidRPr="00914100">
        <w:rPr>
          <w:rFonts w:asciiTheme="minorHAnsi" w:hAnsiTheme="minorHAnsi"/>
          <w:color w:val="auto"/>
        </w:rPr>
        <w:t xml:space="preserve">przed podpisaniem </w:t>
      </w:r>
      <w:r w:rsidR="009E4ECF" w:rsidRPr="00914100">
        <w:rPr>
          <w:rFonts w:asciiTheme="minorHAnsi" w:hAnsiTheme="minorHAnsi"/>
          <w:color w:val="auto"/>
        </w:rPr>
        <w:t>Decyzji</w:t>
      </w:r>
      <w:r w:rsidRPr="00914100">
        <w:rPr>
          <w:rFonts w:asciiTheme="minorHAnsi" w:hAnsiTheme="minorHAnsi"/>
          <w:color w:val="auto"/>
        </w:rPr>
        <w:t xml:space="preserve">.  </w:t>
      </w:r>
    </w:p>
    <w:p w14:paraId="6D8B4990" w14:textId="77777777" w:rsidR="00D82A90" w:rsidRPr="00F0542B" w:rsidRDefault="00D82A90" w:rsidP="00D82A90">
      <w:pPr>
        <w:numPr>
          <w:ilvl w:val="0"/>
          <w:numId w:val="15"/>
        </w:numPr>
        <w:spacing w:after="160" w:line="259" w:lineRule="auto"/>
        <w:ind w:left="284"/>
        <w:jc w:val="left"/>
        <w:rPr>
          <w:rFonts w:asciiTheme="minorHAnsi" w:hAnsiTheme="minorHAnsi"/>
          <w:color w:val="auto"/>
        </w:rPr>
      </w:pPr>
      <w:r w:rsidRPr="00F0542B">
        <w:rPr>
          <w:rFonts w:asciiTheme="minorHAnsi" w:hAnsiTheme="minorHAnsi"/>
          <w:color w:val="auto"/>
        </w:rPr>
        <w:t xml:space="preserve">Oryginały faktur lub innych dokumentów o równoważnej wartości dowodowej związane </w:t>
      </w:r>
      <w:r w:rsidRPr="00F0542B">
        <w:rPr>
          <w:rFonts w:asciiTheme="minorHAnsi" w:hAnsiTheme="minorHAnsi"/>
          <w:color w:val="auto"/>
        </w:rPr>
        <w:br/>
        <w:t>z realizacją Projektu  na odwrocie powinny posiadać opis zawierający co najmniej:</w:t>
      </w:r>
    </w:p>
    <w:p w14:paraId="13921C4A" w14:textId="03F4AB2C" w:rsidR="00D82A90" w:rsidRPr="00914100"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914100">
        <w:rPr>
          <w:rFonts w:asciiTheme="minorHAnsi" w:hAnsiTheme="minorHAnsi"/>
          <w:color w:val="auto"/>
        </w:rPr>
        <w:t xml:space="preserve">numer </w:t>
      </w:r>
      <w:r w:rsidR="008E5A9E" w:rsidRPr="00F0542B">
        <w:rPr>
          <w:rFonts w:asciiTheme="minorHAnsi" w:hAnsiTheme="minorHAnsi"/>
          <w:color w:val="auto"/>
        </w:rPr>
        <w:t>Decyzji</w:t>
      </w:r>
      <w:r w:rsidRPr="00914100">
        <w:rPr>
          <w:rFonts w:asciiTheme="minorHAnsi" w:hAnsiTheme="minorHAnsi"/>
          <w:color w:val="auto"/>
        </w:rPr>
        <w:t xml:space="preserve">, </w:t>
      </w:r>
    </w:p>
    <w:p w14:paraId="675409D6" w14:textId="77777777" w:rsidR="00D82A90" w:rsidRPr="00914100"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914100">
        <w:rPr>
          <w:rFonts w:asciiTheme="minorHAnsi" w:hAnsiTheme="minorHAnsi"/>
          <w:color w:val="auto"/>
        </w:rPr>
        <w:t xml:space="preserve">nazwę Projektu, </w:t>
      </w:r>
    </w:p>
    <w:p w14:paraId="1E0A5779" w14:textId="77777777" w:rsidR="00D82A90" w:rsidRPr="00914100"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914100">
        <w:rPr>
          <w:rFonts w:asciiTheme="minorHAnsi" w:hAnsiTheme="minorHAnsi"/>
          <w:color w:val="auto"/>
        </w:rPr>
        <w:t xml:space="preserve">opis związku wydatku z Projektem – należy zaznaczyć w opisie faktury, do którego zadania oraz do której kategorii wydatku przedstawionego we Wniosku odnosi się wydatek kwalifikowalny,  </w:t>
      </w:r>
    </w:p>
    <w:p w14:paraId="0DCA72AF" w14:textId="77777777" w:rsidR="00D82A90" w:rsidRPr="00914100"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914100">
        <w:rPr>
          <w:rFonts w:asciiTheme="minorHAnsi" w:hAnsiTheme="minorHAnsi"/>
          <w:color w:val="auto"/>
        </w:rPr>
        <w:t xml:space="preserve"> kwotę wydatków kwalifikowanych, </w:t>
      </w:r>
    </w:p>
    <w:p w14:paraId="2A9E601E" w14:textId="77777777" w:rsidR="00D82A90" w:rsidRPr="00914100"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914100">
        <w:rPr>
          <w:rFonts w:asciiTheme="minorHAnsi" w:hAnsiTheme="minorHAnsi"/>
          <w:color w:val="auto"/>
        </w:rPr>
        <w:t xml:space="preserve">informację o poprawności formalno-rachunkowej i merytorycznej, </w:t>
      </w:r>
    </w:p>
    <w:p w14:paraId="18DA2FC0" w14:textId="77777777" w:rsidR="00D82A90" w:rsidRPr="00914100"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914100">
        <w:rPr>
          <w:rFonts w:asciiTheme="minorHAnsi" w:hAnsiTheme="minorHAnsi"/>
          <w:color w:val="auto"/>
        </w:rPr>
        <w:t xml:space="preserve">informację o zakresie stosowania ustawy PZP, tj. tryb zastosowanego postępowania </w:t>
      </w:r>
      <w:r w:rsidRPr="00914100">
        <w:rPr>
          <w:rFonts w:asciiTheme="minorHAnsi" w:hAnsiTheme="minorHAnsi"/>
          <w:color w:val="auto"/>
        </w:rPr>
        <w:br/>
        <w:t xml:space="preserve">o udzielenie zamówienia publicznego wraz ze wskazaniem konkretnego artykułu, numer ustawy, na podstawie której przeprowadzane było postępowanie o udzielenie zamówienia publicznego, lub podstawę prawną nie stosowania ustawy PZP, </w:t>
      </w:r>
    </w:p>
    <w:p w14:paraId="6A6FFAA0" w14:textId="3B9A63BD" w:rsidR="00B85C95" w:rsidRPr="00F0542B" w:rsidRDefault="001D2F93" w:rsidP="001D2F93">
      <w:pPr>
        <w:numPr>
          <w:ilvl w:val="3"/>
          <w:numId w:val="54"/>
        </w:numPr>
        <w:tabs>
          <w:tab w:val="left" w:pos="360"/>
          <w:tab w:val="num" w:pos="720"/>
        </w:tabs>
        <w:spacing w:after="0" w:line="240" w:lineRule="auto"/>
        <w:ind w:left="720"/>
        <w:jc w:val="left"/>
        <w:rPr>
          <w:rFonts w:asciiTheme="minorHAnsi" w:hAnsiTheme="minorHAnsi"/>
          <w:color w:val="auto"/>
        </w:rPr>
      </w:pPr>
      <w:r w:rsidRPr="00914100">
        <w:rPr>
          <w:rFonts w:asciiTheme="minorHAnsi" w:hAnsiTheme="minorHAnsi"/>
          <w:color w:val="auto"/>
        </w:rPr>
        <w:t xml:space="preserve"> w przypadku, gdy w ramach Projektu występuje pomoc publiczna należy zamieścić       informację w tym zakresie z podziałem na kwoty objęte pomocą publiczną oraz nieobjęte pomocą publiczną</w:t>
      </w:r>
      <w:r w:rsidR="00B85C95" w:rsidRPr="00914100">
        <w:rPr>
          <w:rFonts w:asciiTheme="minorHAnsi" w:hAnsiTheme="minorHAnsi"/>
          <w:color w:val="auto"/>
        </w:rPr>
        <w:t>,</w:t>
      </w:r>
    </w:p>
    <w:p w14:paraId="70295F90" w14:textId="380C0A4D" w:rsidR="00B85C95" w:rsidRPr="00F0542B" w:rsidRDefault="00D82A90" w:rsidP="00045634">
      <w:pPr>
        <w:numPr>
          <w:ilvl w:val="3"/>
          <w:numId w:val="54"/>
        </w:numPr>
        <w:tabs>
          <w:tab w:val="left" w:pos="360"/>
          <w:tab w:val="num" w:pos="720"/>
        </w:tabs>
        <w:spacing w:after="0" w:line="240" w:lineRule="auto"/>
        <w:ind w:left="720"/>
        <w:jc w:val="left"/>
        <w:rPr>
          <w:rFonts w:asciiTheme="minorHAnsi" w:hAnsiTheme="minorHAnsi"/>
          <w:color w:val="auto"/>
        </w:rPr>
      </w:pPr>
      <w:r w:rsidRPr="00F0542B">
        <w:rPr>
          <w:rFonts w:asciiTheme="minorHAnsi" w:hAnsiTheme="minorHAnsi"/>
          <w:color w:val="auto"/>
        </w:rPr>
        <w:t xml:space="preserve">podanie numeru ewidencyjnego lub księgowego, </w:t>
      </w:r>
    </w:p>
    <w:p w14:paraId="08C3AEF9" w14:textId="7E43FD70" w:rsidR="00B85C95" w:rsidRPr="00F0542B" w:rsidRDefault="00B85C95" w:rsidP="00045634">
      <w:pPr>
        <w:numPr>
          <w:ilvl w:val="3"/>
          <w:numId w:val="54"/>
        </w:numPr>
        <w:tabs>
          <w:tab w:val="left" w:pos="360"/>
          <w:tab w:val="num" w:pos="720"/>
        </w:tabs>
        <w:spacing w:line="240" w:lineRule="auto"/>
        <w:ind w:left="714" w:hanging="357"/>
        <w:jc w:val="left"/>
        <w:rPr>
          <w:rFonts w:asciiTheme="minorHAnsi" w:hAnsiTheme="minorHAnsi"/>
          <w:color w:val="auto"/>
        </w:rPr>
      </w:pPr>
      <w:r w:rsidRPr="00F0542B">
        <w:rPr>
          <w:rFonts w:asciiTheme="minorHAnsi" w:hAnsiTheme="minorHAnsi"/>
          <w:color w:val="auto"/>
        </w:rPr>
        <w:t>w przypadku faktur wystawionych w walucie obcej należy zamieścić datę i kurs waluty na    dzień przeprowadzenia operacji zakupu oraz datę i kurs waluty na dzień zapłaty.</w:t>
      </w:r>
    </w:p>
    <w:p w14:paraId="5938035F" w14:textId="51D92866" w:rsidR="00D82A90" w:rsidRDefault="002D497C" w:rsidP="002D497C">
      <w:pPr>
        <w:numPr>
          <w:ilvl w:val="0"/>
          <w:numId w:val="15"/>
        </w:numPr>
        <w:ind w:hanging="358"/>
        <w:rPr>
          <w:rFonts w:asciiTheme="minorHAnsi" w:hAnsiTheme="minorHAnsi"/>
          <w:color w:val="auto"/>
        </w:rPr>
      </w:pPr>
      <w:r w:rsidRPr="00914100">
        <w:rPr>
          <w:rFonts w:asciiTheme="minorHAnsi" w:hAnsiTheme="minorHAnsi"/>
          <w:color w:val="auto"/>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p>
    <w:p w14:paraId="39B475A2" w14:textId="77777777" w:rsidR="00892668" w:rsidRDefault="00892668" w:rsidP="00892668">
      <w:pPr>
        <w:rPr>
          <w:rFonts w:asciiTheme="minorHAnsi" w:hAnsiTheme="minorHAnsi"/>
          <w:color w:val="auto"/>
        </w:rPr>
      </w:pPr>
    </w:p>
    <w:p w14:paraId="5B119553" w14:textId="77777777" w:rsidR="00892668" w:rsidRPr="00914100" w:rsidRDefault="00892668" w:rsidP="00892668">
      <w:pPr>
        <w:rPr>
          <w:rFonts w:asciiTheme="minorHAnsi" w:hAnsiTheme="minorHAnsi"/>
          <w:color w:val="auto"/>
        </w:rPr>
      </w:pPr>
    </w:p>
    <w:p w14:paraId="4C21A778" w14:textId="77777777" w:rsidR="00326232" w:rsidRPr="003425F3" w:rsidRDefault="00707619">
      <w:pPr>
        <w:spacing w:after="90" w:line="303" w:lineRule="auto"/>
        <w:ind w:left="4354" w:right="565" w:hanging="3341"/>
        <w:jc w:val="left"/>
        <w:rPr>
          <w:rFonts w:asciiTheme="minorHAnsi" w:hAnsiTheme="minorHAnsi"/>
          <w:color w:val="auto"/>
        </w:rPr>
      </w:pPr>
      <w:r w:rsidRPr="00F0542B">
        <w:rPr>
          <w:rFonts w:asciiTheme="minorHAnsi" w:hAnsiTheme="minorHAnsi"/>
          <w:b/>
          <w:color w:val="auto"/>
        </w:rPr>
        <w:t>Zasady i terminy weryfikacji wniosków o płatność przez Instytucję Pośredniczącą</w:t>
      </w:r>
      <w:r w:rsidRPr="003425F3">
        <w:rPr>
          <w:rFonts w:asciiTheme="minorHAnsi" w:hAnsiTheme="minorHAnsi"/>
          <w:color w:val="auto"/>
        </w:rPr>
        <w:t xml:space="preserve"> </w:t>
      </w:r>
      <w:r w:rsidR="00870EAC" w:rsidRPr="003425F3">
        <w:rPr>
          <w:rFonts w:asciiTheme="minorHAnsi" w:hAnsiTheme="minorHAnsi"/>
          <w:color w:val="auto"/>
        </w:rPr>
        <w:t xml:space="preserve">             </w:t>
      </w:r>
      <w:r w:rsidRPr="003425F3">
        <w:rPr>
          <w:rFonts w:asciiTheme="minorHAnsi" w:hAnsiTheme="minorHAnsi"/>
          <w:color w:val="auto"/>
        </w:rPr>
        <w:t xml:space="preserve">§ 12 </w:t>
      </w:r>
    </w:p>
    <w:p w14:paraId="422296D6"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Instytucja Pośrednicząca, w terminie 5 dni od dnia nastę</w:t>
      </w:r>
      <w:r w:rsidR="007F7891" w:rsidRPr="003425F3">
        <w:rPr>
          <w:rFonts w:asciiTheme="minorHAnsi" w:hAnsiTheme="minorHAnsi"/>
          <w:color w:val="auto"/>
        </w:rPr>
        <w:t xml:space="preserve">pującego po otrzymaniu wniosku </w:t>
      </w:r>
      <w:r w:rsidR="007F7891" w:rsidRPr="003425F3">
        <w:rPr>
          <w:rFonts w:asciiTheme="minorHAnsi" w:hAnsiTheme="minorHAnsi"/>
          <w:color w:val="auto"/>
        </w:rPr>
        <w:br/>
      </w:r>
      <w:r w:rsidRPr="003425F3">
        <w:rPr>
          <w:rFonts w:asciiTheme="minorHAnsi" w:hAnsiTheme="minorHAnsi"/>
          <w:color w:val="auto"/>
        </w:rPr>
        <w:t xml:space="preserve">o płatność, dokona wyboru próby dokumentów do weryfikacji, w oparciu o metodologię doboru próby. Dokumenty te będą stanowić m.in. podstawę oceny kwalifikowalności wydatków objętych  wnioskiem o płatność. </w:t>
      </w:r>
    </w:p>
    <w:p w14:paraId="44016D54" w14:textId="35297706"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Instytucja Po</w:t>
      </w:r>
      <w:r w:rsidR="007F7891" w:rsidRPr="003425F3">
        <w:rPr>
          <w:rFonts w:asciiTheme="minorHAnsi" w:hAnsiTheme="minorHAnsi"/>
          <w:color w:val="auto"/>
        </w:rPr>
        <w:t xml:space="preserve">średnicząca dokona weryfikacji </w:t>
      </w:r>
      <w:r w:rsidRPr="003425F3">
        <w:rPr>
          <w:rFonts w:asciiTheme="minorHAnsi" w:hAnsiTheme="minorHAnsi"/>
          <w:color w:val="auto"/>
        </w:rPr>
        <w:t xml:space="preserve">pierwszego wniosku o płatność (tzw. zaliczkowego), </w:t>
      </w:r>
      <w:r w:rsidR="003D7453">
        <w:rPr>
          <w:rFonts w:asciiTheme="minorHAnsi" w:hAnsiTheme="minorHAnsi"/>
          <w:color w:val="auto"/>
        </w:rPr>
        <w:br/>
      </w:r>
      <w:r w:rsidRPr="003425F3">
        <w:rPr>
          <w:rFonts w:asciiTheme="minorHAnsi" w:hAnsiTheme="minorHAnsi"/>
          <w:color w:val="auto"/>
        </w:rPr>
        <w:t xml:space="preserve">o którym mowa w § 11 ust. 1, w terminie 10 dni roboczych od dnia następującego po dniu otrzymania wniosku o płatność. </w:t>
      </w:r>
    </w:p>
    <w:p w14:paraId="05CC0457" w14:textId="12C7E2BF"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Instytucja Pośrednicząca dokona weryfikacji drugiego i kolejnych wniosków o płatność,  </w:t>
      </w:r>
      <w:r w:rsidR="00F30868" w:rsidRPr="003425F3">
        <w:rPr>
          <w:rFonts w:asciiTheme="minorHAnsi" w:hAnsiTheme="minorHAnsi"/>
          <w:color w:val="auto"/>
        </w:rPr>
        <w:t xml:space="preserve">                      </w:t>
      </w:r>
      <w:r w:rsidR="003D7453">
        <w:rPr>
          <w:rFonts w:asciiTheme="minorHAnsi" w:hAnsiTheme="minorHAnsi"/>
          <w:color w:val="auto"/>
        </w:rPr>
        <w:br/>
      </w:r>
      <w:r w:rsidRPr="003425F3">
        <w:rPr>
          <w:rFonts w:asciiTheme="minorHAnsi" w:hAnsiTheme="minorHAnsi"/>
          <w:color w:val="auto"/>
        </w:rPr>
        <w:t xml:space="preserve">w terminie 23 dni roboczych od dnia następującego po dniu otrzymania dokumentów z wyboru próby lub otrzymania wniosku, w którym nie rozliczono żadnych wydatków, przy czym termin ten dotyczy każdej złożonej przez Beneficjenta wersji wniosku o płatność.   </w:t>
      </w:r>
    </w:p>
    <w:p w14:paraId="7ECF2264"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6B675DA5"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gdy:  </w:t>
      </w:r>
    </w:p>
    <w:p w14:paraId="778084F0" w14:textId="77777777"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w ramach Projektu jest dokonywana kontrola i złożony został końcowy wniosek o płatność, termin jego weryfikacji ulegnie wstrzymaniu do dnia przekazania do Instytucji Pośredniczącej informacji o wykonaniu lub zaniechaniu wykonania zaleceń pokontrolnych, chyba że wyniki kontroli zawarte w Informacji Pokontrolnej nie wskazuj</w:t>
      </w:r>
      <w:r w:rsidR="007F7891" w:rsidRPr="003425F3">
        <w:rPr>
          <w:rFonts w:asciiTheme="minorHAnsi" w:hAnsiTheme="minorHAnsi"/>
          <w:color w:val="auto"/>
        </w:rPr>
        <w:t xml:space="preserve">ą wystąpienia nieprawidłowości </w:t>
      </w:r>
      <w:r w:rsidR="007F7891" w:rsidRPr="003425F3">
        <w:rPr>
          <w:rFonts w:asciiTheme="minorHAnsi" w:hAnsiTheme="minorHAnsi"/>
          <w:color w:val="auto"/>
        </w:rPr>
        <w:br/>
      </w:r>
      <w:r w:rsidRPr="003425F3">
        <w:rPr>
          <w:rFonts w:asciiTheme="minorHAnsi" w:hAnsiTheme="minorHAnsi"/>
          <w:color w:val="auto"/>
        </w:rPr>
        <w:t xml:space="preserve">w Projekcie lub nie mają wpływu na rozliczenie końcowe Projektu, </w:t>
      </w:r>
    </w:p>
    <w:p w14:paraId="1878F116" w14:textId="77777777"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72C5A33E"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w:t>
      </w:r>
    </w:p>
    <w:p w14:paraId="64CA2E01" w14:textId="77777777"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kopii dokumentów potwierdzających poniesione wydatki załączonych do wniosku o płatność. </w:t>
      </w:r>
    </w:p>
    <w:p w14:paraId="3B53B754"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Beneficjent zobowiązany jest do usunięcia błędów lub złożenia pisemnych wyjaśnień  </w:t>
      </w:r>
      <w:r w:rsidR="00107F12" w:rsidRPr="003425F3">
        <w:rPr>
          <w:rFonts w:asciiTheme="minorHAnsi" w:hAnsiTheme="minorHAnsi"/>
          <w:color w:val="auto"/>
        </w:rPr>
        <w:t xml:space="preserve">                             </w:t>
      </w:r>
      <w:r w:rsidRPr="003425F3">
        <w:rPr>
          <w:rFonts w:asciiTheme="minorHAnsi" w:hAnsiTheme="minorHAnsi"/>
          <w:color w:val="auto"/>
        </w:rPr>
        <w:t xml:space="preserve">w wyznaczonym przez Instytucję Pośredniczącą terminie. </w:t>
      </w:r>
    </w:p>
    <w:p w14:paraId="15ACD8A0"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Instytucja Pośrednicząc</w:t>
      </w:r>
      <w:r w:rsidR="007F7891" w:rsidRPr="003425F3">
        <w:rPr>
          <w:rFonts w:asciiTheme="minorHAnsi" w:hAnsiTheme="minorHAnsi"/>
          <w:color w:val="auto"/>
        </w:rPr>
        <w:t xml:space="preserve">a, po pozytywnym zweryfikowaniu </w:t>
      </w:r>
      <w:r w:rsidRPr="003425F3">
        <w:rPr>
          <w:rFonts w:asciiTheme="minorHAnsi" w:hAnsiTheme="minorHAnsi"/>
          <w:color w:val="auto"/>
        </w:rPr>
        <w:t>wniosku o płatność, przekaże  Beneficjentowi w terminie, o którym mowa w ust. 3 informacj</w:t>
      </w:r>
      <w:r w:rsidR="007F7891" w:rsidRPr="003425F3">
        <w:rPr>
          <w:rFonts w:asciiTheme="minorHAnsi" w:hAnsiTheme="minorHAnsi"/>
          <w:color w:val="auto"/>
        </w:rPr>
        <w:t xml:space="preserve">ę o wyniku weryfikacji wniosku </w:t>
      </w:r>
      <w:r w:rsidR="007F7891" w:rsidRPr="003425F3">
        <w:rPr>
          <w:rFonts w:asciiTheme="minorHAnsi" w:hAnsiTheme="minorHAnsi"/>
          <w:color w:val="auto"/>
        </w:rPr>
        <w:br/>
      </w:r>
      <w:r w:rsidRPr="003425F3">
        <w:rPr>
          <w:rFonts w:asciiTheme="minorHAnsi" w:hAnsiTheme="minorHAnsi"/>
          <w:color w:val="auto"/>
        </w:rPr>
        <w:t xml:space="preserve">o płatność, przy czym informacja o zatwierdzeniu wniosku o płatność powinna zawierać:  </w:t>
      </w:r>
    </w:p>
    <w:p w14:paraId="22FF3410" w14:textId="77777777"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w przypadku zidentyfikowania wydatków niekwalifikowalnych kwotę wydatków, które zostały uznane za niekwalifikowalne wraz z uzasadnieniem,  </w:t>
      </w:r>
    </w:p>
    <w:p w14:paraId="337D1DA9" w14:textId="77777777"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zatwierdzoną kwotę dofinansowania, oraz wkładu własnego, wynikającą z pomniejszenia kwoty wydatków rozliczanych we wniosku o płatność o wydatki niekwalifikowalne, o których mowa w pkt 1. </w:t>
      </w:r>
    </w:p>
    <w:p w14:paraId="61E799AF"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Zatwierdzenie wniosku o płatność nie wyklucza stwierdzenia </w:t>
      </w:r>
      <w:proofErr w:type="spellStart"/>
      <w:r w:rsidRPr="003425F3">
        <w:rPr>
          <w:rFonts w:asciiTheme="minorHAnsi" w:hAnsiTheme="minorHAnsi"/>
          <w:color w:val="auto"/>
        </w:rPr>
        <w:t>niekwalifikowalności</w:t>
      </w:r>
      <w:proofErr w:type="spellEnd"/>
      <w:r w:rsidRPr="003425F3">
        <w:rPr>
          <w:rFonts w:asciiTheme="minorHAnsi" w:hAnsiTheme="minorHAnsi"/>
          <w:color w:val="auto"/>
        </w:rPr>
        <w:t xml:space="preserve"> wydatków </w:t>
      </w:r>
      <w:r w:rsidR="00107F12" w:rsidRPr="003425F3">
        <w:rPr>
          <w:rFonts w:asciiTheme="minorHAnsi" w:hAnsiTheme="minorHAnsi"/>
          <w:color w:val="auto"/>
        </w:rPr>
        <w:t xml:space="preserve">               </w:t>
      </w:r>
      <w:r w:rsidRPr="003425F3">
        <w:rPr>
          <w:rFonts w:asciiTheme="minorHAnsi" w:hAnsiTheme="minorHAnsi"/>
          <w:color w:val="auto"/>
        </w:rPr>
        <w:t xml:space="preserve"> w późniejszym okresie. W przypadku stwierdzenia nieprawidłowości wydatków we wniosku  </w:t>
      </w:r>
      <w:r w:rsidR="00107F12" w:rsidRPr="003425F3">
        <w:rPr>
          <w:rFonts w:asciiTheme="minorHAnsi" w:hAnsiTheme="minorHAnsi"/>
          <w:color w:val="auto"/>
        </w:rPr>
        <w:t xml:space="preserve">                   </w:t>
      </w:r>
      <w:r w:rsidRPr="003425F3">
        <w:rPr>
          <w:rFonts w:asciiTheme="minorHAnsi" w:hAnsiTheme="minorHAnsi"/>
          <w:color w:val="auto"/>
        </w:rPr>
        <w:t xml:space="preserve">o płatność, kwota wydatków objętych wnioskiem podlega pomniejszeniu. </w:t>
      </w:r>
    </w:p>
    <w:p w14:paraId="0CFFBEBF"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stwierdzenia nieprawidłowości w złożonym przez Beneficjenta wniosku o płatność, Instytucja Pośrednicząca, w trakcie weryfikacji wniosku, dokona pomniejszenia wartości  wydatków kwalifikowalnych, ujętych we wniosku o płatność, złożonym przez Beneficjenta, </w:t>
      </w:r>
      <w:r w:rsidR="00107F12" w:rsidRPr="003425F3">
        <w:rPr>
          <w:rFonts w:asciiTheme="minorHAnsi" w:hAnsiTheme="minorHAnsi"/>
          <w:color w:val="auto"/>
        </w:rPr>
        <w:t xml:space="preserve">               </w:t>
      </w:r>
      <w:r w:rsidRPr="003425F3">
        <w:rPr>
          <w:rFonts w:asciiTheme="minorHAnsi" w:hAnsiTheme="minorHAnsi"/>
          <w:color w:val="auto"/>
        </w:rPr>
        <w:t xml:space="preserve"> o całkowitą kwotę wydatków nieprawidłowych. </w:t>
      </w:r>
    </w:p>
    <w:p w14:paraId="4A4555A4"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Stwierdzenie nieprawidłowych wydatków we wniosku o płatność przed jego zatwierdzeniem, </w:t>
      </w:r>
      <w:r w:rsidR="00107F12" w:rsidRPr="003425F3">
        <w:rPr>
          <w:rFonts w:asciiTheme="minorHAnsi" w:hAnsiTheme="minorHAnsi"/>
          <w:color w:val="auto"/>
        </w:rPr>
        <w:t xml:space="preserve">                    </w:t>
      </w:r>
      <w:r w:rsidRPr="003425F3">
        <w:rPr>
          <w:rFonts w:asciiTheme="minorHAnsi" w:hAnsiTheme="minorHAnsi"/>
          <w:color w:val="auto"/>
        </w:rPr>
        <w:t xml:space="preserve">o czym mowa w art. 24 ust. 9 pkt 1 ustawy wdrożeniowej, nie wiąże się z obniżeniem dofinansowania dla Projektu, z zastrzeżeniem ust. 13. </w:t>
      </w:r>
    </w:p>
    <w:p w14:paraId="60F34D84"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miejsce wydatków nieprawidłowych Beneficjent może przedstawić inne wydatki kwalifikowalne. Wydatki te mogą być przedstawione w jednym bądź kilku wnioskach o płatność składanych w późniejszym terminie.  </w:t>
      </w:r>
    </w:p>
    <w:p w14:paraId="70F1B218"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gdy Beneficjent nie może przedstawić do dofinansowania innych wydatków kwalifikowalnych, dofinansowanie dla Projektu ulegnie obniżeniu. </w:t>
      </w:r>
    </w:p>
    <w:p w14:paraId="034A2734" w14:textId="77777777" w:rsidR="00326232" w:rsidRPr="003425F3" w:rsidRDefault="00707619">
      <w:pPr>
        <w:numPr>
          <w:ilvl w:val="0"/>
          <w:numId w:val="16"/>
        </w:numPr>
        <w:spacing w:after="0"/>
        <w:rPr>
          <w:rFonts w:asciiTheme="minorHAnsi" w:hAnsiTheme="minorHAnsi"/>
          <w:color w:val="auto"/>
        </w:rPr>
      </w:pPr>
      <w:r w:rsidRPr="003425F3">
        <w:rPr>
          <w:rFonts w:asciiTheme="minorHAnsi" w:hAnsiTheme="minorHAnsi"/>
          <w:color w:val="auto"/>
        </w:rPr>
        <w:t xml:space="preserve">Zgodnie z art. 24 ust. 10 ustawy wdrożeniowej, Beneficjent może w terminie 14 dni od dnia otrzymania informacji o pomniejszeniu wnieść umotywowane pisemne zastrzeżenia w trybie określonym w art. 25 ust. 2-12 ustawy wdrożeniowej. </w:t>
      </w:r>
    </w:p>
    <w:p w14:paraId="4ECE9955"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dofinansowania innych wydatków kwalifikowalnych w miejsce nieprawidłowych wydatków, w odniesieniu do których zastosowano korektę.   </w:t>
      </w:r>
    </w:p>
    <w:p w14:paraId="66DD287F" w14:textId="77777777" w:rsidR="00326232" w:rsidRPr="003425F3" w:rsidRDefault="00707619">
      <w:pPr>
        <w:numPr>
          <w:ilvl w:val="0"/>
          <w:numId w:val="16"/>
        </w:numPr>
        <w:spacing w:after="101" w:line="246" w:lineRule="auto"/>
        <w:rPr>
          <w:rFonts w:asciiTheme="minorHAnsi" w:hAnsiTheme="minorHAnsi"/>
          <w:color w:val="auto"/>
        </w:rPr>
      </w:pPr>
      <w:r w:rsidRPr="003425F3">
        <w:rPr>
          <w:rFonts w:asciiTheme="minorHAnsi" w:hAnsiTheme="minorHAnsi"/>
          <w:color w:val="auto"/>
        </w:rPr>
        <w:t xml:space="preserve">Szczegółowe zasady dotyczące skorygowania i odzyskiwania nieprawidłowych wydatków określają Wytyczne w zakresie sposobu korygowania i odzyskiwania nieprawidłowych wydatków oraz raportowania nieprawidłowości w ramach programów operacyjnych polityki spójności na lata 2014-2020, które zamieszczone są na stronie internetowej Instytucji Pośredniczącej. </w:t>
      </w:r>
    </w:p>
    <w:p w14:paraId="4D678014" w14:textId="19526A64"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Zwrotowi podlegają kwoty korekt wydatków kwalifikowalnych, czyli wydatki niekwalifikowalne nie stanowiące nieprawidłowości, które zostały dotychczas rozliczone w ramach Projektu </w:t>
      </w:r>
      <w:r w:rsidR="00107F12" w:rsidRPr="003425F3">
        <w:rPr>
          <w:rFonts w:asciiTheme="minorHAnsi" w:hAnsiTheme="minorHAnsi"/>
          <w:color w:val="auto"/>
        </w:rPr>
        <w:t xml:space="preserve">             </w:t>
      </w:r>
      <w:r w:rsidRPr="003425F3">
        <w:rPr>
          <w:rFonts w:asciiTheme="minorHAnsi" w:hAnsiTheme="minorHAnsi"/>
          <w:color w:val="auto"/>
        </w:rPr>
        <w:t xml:space="preserve"> </w:t>
      </w:r>
      <w:r w:rsidR="003D7453">
        <w:rPr>
          <w:rFonts w:asciiTheme="minorHAnsi" w:hAnsiTheme="minorHAnsi"/>
          <w:color w:val="auto"/>
        </w:rPr>
        <w:br/>
      </w:r>
      <w:r w:rsidRPr="003425F3">
        <w:rPr>
          <w:rFonts w:asciiTheme="minorHAnsi" w:hAnsiTheme="minorHAnsi"/>
          <w:color w:val="auto"/>
        </w:rPr>
        <w:t xml:space="preserve">(w zatwierdzonych wnioskach o płatność). </w:t>
      </w:r>
    </w:p>
    <w:p w14:paraId="686B8292" w14:textId="4C9A8A50" w:rsidR="0038246E" w:rsidRDefault="00707619" w:rsidP="00892668">
      <w:pPr>
        <w:spacing w:after="92" w:line="240" w:lineRule="auto"/>
        <w:ind w:left="10" w:firstLine="0"/>
        <w:jc w:val="left"/>
        <w:rPr>
          <w:rFonts w:asciiTheme="minorHAnsi" w:hAnsiTheme="minorHAnsi"/>
          <w:b/>
          <w:color w:val="auto"/>
        </w:rPr>
      </w:pPr>
      <w:r w:rsidRPr="003425F3">
        <w:rPr>
          <w:rFonts w:asciiTheme="minorHAnsi" w:hAnsiTheme="minorHAnsi"/>
          <w:color w:val="auto"/>
        </w:rPr>
        <w:t xml:space="preserve"> </w:t>
      </w:r>
    </w:p>
    <w:p w14:paraId="7F7D09EE" w14:textId="77777777" w:rsidR="0038246E" w:rsidRDefault="0038246E">
      <w:pPr>
        <w:spacing w:after="105" w:line="240" w:lineRule="auto"/>
        <w:ind w:left="10" w:right="-15" w:hanging="10"/>
        <w:jc w:val="center"/>
        <w:rPr>
          <w:rFonts w:asciiTheme="minorHAnsi" w:hAnsiTheme="minorHAnsi"/>
          <w:b/>
          <w:color w:val="auto"/>
        </w:rPr>
      </w:pPr>
    </w:p>
    <w:p w14:paraId="28073320" w14:textId="77777777" w:rsidR="00F53A00" w:rsidRDefault="00F53A00">
      <w:pPr>
        <w:spacing w:after="105" w:line="240" w:lineRule="auto"/>
        <w:ind w:left="10" w:right="-15" w:hanging="10"/>
        <w:jc w:val="center"/>
        <w:rPr>
          <w:rFonts w:asciiTheme="minorHAnsi" w:hAnsiTheme="minorHAnsi"/>
          <w:b/>
          <w:color w:val="auto"/>
        </w:rPr>
      </w:pPr>
    </w:p>
    <w:p w14:paraId="374124E6" w14:textId="77777777" w:rsidR="00F53A00" w:rsidRDefault="00F53A00">
      <w:pPr>
        <w:spacing w:after="105" w:line="240" w:lineRule="auto"/>
        <w:ind w:left="10" w:right="-15" w:hanging="10"/>
        <w:jc w:val="center"/>
        <w:rPr>
          <w:rFonts w:asciiTheme="minorHAnsi" w:hAnsiTheme="minorHAnsi"/>
          <w:b/>
          <w:color w:val="auto"/>
        </w:rPr>
      </w:pPr>
    </w:p>
    <w:p w14:paraId="7BEE59E8" w14:textId="77777777"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Dochód </w:t>
      </w:r>
    </w:p>
    <w:p w14:paraId="01FC094E"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13 </w:t>
      </w:r>
    </w:p>
    <w:p w14:paraId="3CFD97BB" w14:textId="77777777" w:rsidR="00326232" w:rsidRPr="003425F3" w:rsidRDefault="00707619">
      <w:pPr>
        <w:numPr>
          <w:ilvl w:val="0"/>
          <w:numId w:val="17"/>
        </w:numPr>
        <w:ind w:left="373" w:hanging="350"/>
        <w:rPr>
          <w:rFonts w:asciiTheme="minorHAnsi" w:hAnsiTheme="minorHAnsi"/>
          <w:color w:val="auto"/>
        </w:rPr>
      </w:pPr>
      <w:r w:rsidRPr="003425F3">
        <w:rPr>
          <w:rFonts w:asciiTheme="minorHAnsi" w:hAnsiTheme="minorHAnsi"/>
          <w:color w:val="auto"/>
        </w:rPr>
        <w:t>Beneficjent ma obowiąze</w:t>
      </w:r>
      <w:r w:rsidR="00D07414" w:rsidRPr="003425F3">
        <w:rPr>
          <w:rFonts w:asciiTheme="minorHAnsi" w:hAnsiTheme="minorHAnsi"/>
          <w:color w:val="auto"/>
        </w:rPr>
        <w:t>k ujawniania wszelkich dochodów</w:t>
      </w:r>
      <w:r w:rsidRPr="003425F3">
        <w:rPr>
          <w:rFonts w:asciiTheme="minorHAnsi" w:hAnsiTheme="minorHAnsi"/>
          <w:color w:val="auto"/>
        </w:rPr>
        <w:t xml:space="preserve"> </w:t>
      </w:r>
      <w:r w:rsidR="002C7BD5" w:rsidRPr="003425F3">
        <w:rPr>
          <w:rFonts w:asciiTheme="minorHAnsi" w:hAnsiTheme="minorHAnsi"/>
          <w:color w:val="auto"/>
        </w:rPr>
        <w:t xml:space="preserve">w okresie realizacji </w:t>
      </w:r>
      <w:r w:rsidR="0064090A" w:rsidRPr="003425F3">
        <w:rPr>
          <w:rFonts w:asciiTheme="minorHAnsi" w:hAnsiTheme="minorHAnsi"/>
          <w:color w:val="auto"/>
        </w:rPr>
        <w:t>i</w:t>
      </w:r>
      <w:r w:rsidR="002C7BD5" w:rsidRPr="003425F3">
        <w:rPr>
          <w:rFonts w:asciiTheme="minorHAnsi" w:hAnsiTheme="minorHAnsi"/>
          <w:color w:val="auto"/>
        </w:rPr>
        <w:t xml:space="preserve"> trwałości</w:t>
      </w:r>
      <w:r w:rsidR="0064090A" w:rsidRPr="003425F3">
        <w:rPr>
          <w:rStyle w:val="Odwoanieprzypisudolnego"/>
          <w:rFonts w:asciiTheme="minorHAnsi" w:hAnsiTheme="minorHAnsi"/>
          <w:color w:val="auto"/>
        </w:rPr>
        <w:footnoteReference w:id="6"/>
      </w:r>
      <w:r w:rsidR="002C7BD5" w:rsidRPr="003425F3">
        <w:rPr>
          <w:rFonts w:asciiTheme="minorHAnsi" w:hAnsiTheme="minorHAnsi"/>
          <w:color w:val="auto"/>
        </w:rPr>
        <w:t xml:space="preserve"> Projektu, które powstają w związku z jego realizacją.</w:t>
      </w:r>
    </w:p>
    <w:p w14:paraId="67B2A2B9" w14:textId="77777777" w:rsidR="000F6116" w:rsidRPr="003425F3" w:rsidRDefault="00707619" w:rsidP="000F6116">
      <w:pPr>
        <w:numPr>
          <w:ilvl w:val="0"/>
          <w:numId w:val="17"/>
        </w:numPr>
        <w:ind w:left="373" w:hanging="350"/>
        <w:rPr>
          <w:rFonts w:asciiTheme="minorHAnsi" w:hAnsiTheme="minorHAnsi"/>
          <w:color w:val="auto"/>
        </w:rPr>
      </w:pPr>
      <w:r w:rsidRPr="003425F3">
        <w:rPr>
          <w:rFonts w:asciiTheme="minorHAnsi" w:hAnsiTheme="minorHAnsi"/>
          <w:color w:val="auto"/>
        </w:rPr>
        <w:t>W przypadku, gdy Projekt generuje na etapie realizacji</w:t>
      </w:r>
      <w:r w:rsidR="00D0115B" w:rsidRPr="003425F3">
        <w:rPr>
          <w:rFonts w:asciiTheme="minorHAnsi" w:hAnsiTheme="minorHAnsi"/>
          <w:color w:val="auto"/>
        </w:rPr>
        <w:t xml:space="preserve"> </w:t>
      </w:r>
      <w:r w:rsidR="0080041E" w:rsidRPr="003425F3">
        <w:rPr>
          <w:rFonts w:asciiTheme="minorHAnsi" w:hAnsiTheme="minorHAnsi"/>
          <w:color w:val="auto"/>
        </w:rPr>
        <w:t>i w okresie trwałości</w:t>
      </w:r>
      <w:r w:rsidR="0080041E" w:rsidRPr="003425F3">
        <w:rPr>
          <w:rStyle w:val="Odwoanieprzypisudolnego"/>
          <w:rFonts w:asciiTheme="minorHAnsi" w:hAnsiTheme="minorHAnsi"/>
          <w:color w:val="auto"/>
        </w:rPr>
        <w:footnoteReference w:id="7"/>
      </w:r>
      <w:r w:rsidR="0080041E" w:rsidRPr="003425F3">
        <w:rPr>
          <w:rFonts w:asciiTheme="minorHAnsi" w:hAnsiTheme="minorHAnsi"/>
          <w:color w:val="auto"/>
        </w:rPr>
        <w:t xml:space="preserve"> </w:t>
      </w:r>
      <w:r w:rsidR="00D0115B" w:rsidRPr="003425F3">
        <w:rPr>
          <w:rFonts w:asciiTheme="minorHAnsi" w:hAnsiTheme="minorHAnsi"/>
          <w:color w:val="auto"/>
        </w:rPr>
        <w:t xml:space="preserve">dochody, Beneficjent </w:t>
      </w:r>
      <w:r w:rsidR="0080041E" w:rsidRPr="003425F3">
        <w:rPr>
          <w:rFonts w:asciiTheme="minorHAnsi" w:hAnsiTheme="minorHAnsi"/>
          <w:color w:val="auto"/>
        </w:rPr>
        <w:t xml:space="preserve">wykazuje </w:t>
      </w:r>
      <w:r w:rsidRPr="003425F3">
        <w:rPr>
          <w:rFonts w:asciiTheme="minorHAnsi" w:hAnsiTheme="minorHAnsi"/>
          <w:color w:val="auto"/>
        </w:rPr>
        <w:t>we wnioskach o płatność wartość uzyskanego dochodu i dokonuje jego zwrotu do 31 grudnia roku, w którym powstał. Instytucja Pośrednicząca może wezwać Beneficjenta do zwr</w:t>
      </w:r>
      <w:r w:rsidR="0080041E" w:rsidRPr="003425F3">
        <w:rPr>
          <w:rFonts w:asciiTheme="minorHAnsi" w:hAnsiTheme="minorHAnsi"/>
          <w:color w:val="auto"/>
        </w:rPr>
        <w:t xml:space="preserve">otu dochodu  </w:t>
      </w:r>
      <w:r w:rsidRPr="003425F3">
        <w:rPr>
          <w:rFonts w:asciiTheme="minorHAnsi" w:hAnsiTheme="minorHAnsi"/>
          <w:color w:val="auto"/>
        </w:rPr>
        <w:t xml:space="preserve">w innym terminie. </w:t>
      </w:r>
    </w:p>
    <w:p w14:paraId="4B19701E" w14:textId="77777777" w:rsidR="00D0115B" w:rsidRPr="003425F3" w:rsidRDefault="0080041E">
      <w:pPr>
        <w:numPr>
          <w:ilvl w:val="0"/>
          <w:numId w:val="17"/>
        </w:numPr>
        <w:spacing w:line="303" w:lineRule="auto"/>
        <w:ind w:left="373" w:hanging="350"/>
        <w:rPr>
          <w:rFonts w:asciiTheme="minorHAnsi" w:hAnsiTheme="minorHAnsi"/>
          <w:color w:val="auto"/>
        </w:rPr>
      </w:pPr>
      <w:r w:rsidRPr="003425F3">
        <w:rPr>
          <w:rFonts w:asciiTheme="minorHAnsi" w:hAnsiTheme="minorHAnsi"/>
          <w:color w:val="auto"/>
        </w:rPr>
        <w:t>Postanowienia ust. 1 i 2</w:t>
      </w:r>
      <w:r w:rsidR="00707619" w:rsidRPr="003425F3">
        <w:rPr>
          <w:rFonts w:asciiTheme="minorHAnsi" w:hAnsiTheme="minorHAnsi"/>
          <w:color w:val="auto"/>
        </w:rPr>
        <w:t xml:space="preserve"> stosuje się do dochodów, które nie z</w:t>
      </w:r>
      <w:r w:rsidR="00D0115B" w:rsidRPr="003425F3">
        <w:rPr>
          <w:rFonts w:asciiTheme="minorHAnsi" w:hAnsiTheme="minorHAnsi"/>
          <w:color w:val="auto"/>
        </w:rPr>
        <w:t>ostały przewidziane we wniosku.</w:t>
      </w:r>
    </w:p>
    <w:p w14:paraId="29EF11BB" w14:textId="77777777" w:rsidR="00326232" w:rsidRPr="003425F3" w:rsidRDefault="00707619">
      <w:pPr>
        <w:numPr>
          <w:ilvl w:val="0"/>
          <w:numId w:val="17"/>
        </w:numPr>
        <w:spacing w:line="303" w:lineRule="auto"/>
        <w:ind w:left="373" w:hanging="350"/>
        <w:rPr>
          <w:rFonts w:asciiTheme="minorHAnsi" w:hAnsiTheme="minorHAnsi"/>
          <w:color w:val="auto"/>
        </w:rPr>
      </w:pPr>
      <w:r w:rsidRPr="003425F3">
        <w:rPr>
          <w:rFonts w:asciiTheme="minorHAnsi" w:hAnsiTheme="minorHAnsi"/>
          <w:color w:val="auto"/>
        </w:rPr>
        <w:t>W przypadku n</w:t>
      </w:r>
      <w:r w:rsidR="0080041E" w:rsidRPr="003425F3">
        <w:rPr>
          <w:rFonts w:asciiTheme="minorHAnsi" w:hAnsiTheme="minorHAnsi"/>
          <w:color w:val="auto"/>
        </w:rPr>
        <w:t>aruszenia postanowień ust. 1 - 2</w:t>
      </w:r>
      <w:r w:rsidRPr="003425F3">
        <w:rPr>
          <w:rFonts w:asciiTheme="minorHAnsi" w:hAnsiTheme="minorHAnsi"/>
          <w:color w:val="auto"/>
        </w:rPr>
        <w:t xml:space="preserve">, stosuje się odpowiednio postanowienia § 14. </w:t>
      </w:r>
    </w:p>
    <w:p w14:paraId="5387FCD0" w14:textId="2F0264BF" w:rsidR="00AF7B54" w:rsidRPr="00914100" w:rsidRDefault="00AF7B54" w:rsidP="00107F12">
      <w:pPr>
        <w:numPr>
          <w:ilvl w:val="0"/>
          <w:numId w:val="17"/>
        </w:numPr>
        <w:spacing w:line="240" w:lineRule="auto"/>
        <w:ind w:left="375" w:hanging="352"/>
        <w:rPr>
          <w:rFonts w:asciiTheme="minorHAnsi" w:hAnsiTheme="minorHAnsi"/>
          <w:color w:val="auto"/>
        </w:rPr>
      </w:pPr>
      <w:r w:rsidRPr="00914100">
        <w:rPr>
          <w:rFonts w:asciiTheme="minorHAnsi" w:hAnsiTheme="minorHAnsi" w:cs="Calibri"/>
          <w:color w:val="auto"/>
        </w:rPr>
        <w:t xml:space="preserve">Szczegółową definicję dochodu wygenerowanego w okresie trwałości zawarto w art. 61  Rozporządzenia nr 1303/2013 oraz w </w:t>
      </w:r>
      <w:r w:rsidR="00495C68" w:rsidRPr="00914100">
        <w:rPr>
          <w:rFonts w:asciiTheme="minorHAnsi" w:hAnsiTheme="minorHAnsi" w:cs="Calibri"/>
          <w:color w:val="auto"/>
        </w:rPr>
        <w:t>Wytyc</w:t>
      </w:r>
      <w:r w:rsidR="00467A79" w:rsidRPr="00914100">
        <w:rPr>
          <w:rFonts w:asciiTheme="minorHAnsi" w:hAnsiTheme="minorHAnsi" w:cs="Calibri"/>
          <w:color w:val="auto"/>
        </w:rPr>
        <w:t>znych, o których mowa w § 1 pkt</w:t>
      </w:r>
      <w:r w:rsidR="00495C68" w:rsidRPr="00914100">
        <w:rPr>
          <w:rFonts w:asciiTheme="minorHAnsi" w:hAnsiTheme="minorHAnsi" w:cs="Calibri"/>
          <w:color w:val="auto"/>
        </w:rPr>
        <w:t xml:space="preserve"> </w:t>
      </w:r>
      <w:r w:rsidR="000449FC">
        <w:rPr>
          <w:rFonts w:asciiTheme="minorHAnsi" w:hAnsiTheme="minorHAnsi" w:cs="Calibri"/>
          <w:color w:val="auto"/>
        </w:rPr>
        <w:t>36</w:t>
      </w:r>
      <w:r w:rsidR="000449FC" w:rsidRPr="00914100">
        <w:rPr>
          <w:rFonts w:asciiTheme="minorHAnsi" w:hAnsiTheme="minorHAnsi" w:cs="Calibri"/>
          <w:color w:val="auto"/>
        </w:rPr>
        <w:t xml:space="preserve"> </w:t>
      </w:r>
      <w:r w:rsidR="003D7453" w:rsidRPr="00914100">
        <w:rPr>
          <w:rFonts w:asciiTheme="minorHAnsi" w:hAnsiTheme="minorHAnsi" w:cs="Calibri"/>
          <w:color w:val="auto"/>
        </w:rPr>
        <w:t>Decyzji</w:t>
      </w:r>
      <w:r w:rsidR="00495C68" w:rsidRPr="00914100">
        <w:rPr>
          <w:rFonts w:asciiTheme="minorHAnsi" w:hAnsiTheme="minorHAnsi" w:cs="Calibri"/>
          <w:color w:val="auto"/>
        </w:rPr>
        <w:t>.</w:t>
      </w:r>
    </w:p>
    <w:p w14:paraId="4CD1824E" w14:textId="7369F802" w:rsidR="00892668" w:rsidRPr="00F0542B" w:rsidRDefault="00707619">
      <w:pPr>
        <w:spacing w:after="92" w:line="240" w:lineRule="auto"/>
        <w:ind w:left="10" w:firstLine="0"/>
        <w:jc w:val="left"/>
        <w:rPr>
          <w:rFonts w:asciiTheme="minorHAnsi" w:hAnsiTheme="minorHAnsi"/>
          <w:color w:val="FF0000"/>
        </w:rPr>
      </w:pPr>
      <w:r w:rsidRPr="00F0542B">
        <w:rPr>
          <w:rFonts w:asciiTheme="minorHAnsi" w:hAnsiTheme="minorHAnsi"/>
          <w:color w:val="FF0000"/>
        </w:rPr>
        <w:t xml:space="preserve"> </w:t>
      </w:r>
    </w:p>
    <w:p w14:paraId="177734C1" w14:textId="77777777" w:rsidR="00326232" w:rsidRPr="00F0542B" w:rsidRDefault="00707619">
      <w:pPr>
        <w:spacing w:after="90" w:line="240" w:lineRule="auto"/>
        <w:ind w:left="2974" w:right="-15" w:hanging="10"/>
        <w:jc w:val="left"/>
        <w:rPr>
          <w:rFonts w:asciiTheme="minorHAnsi" w:hAnsiTheme="minorHAnsi"/>
          <w:b/>
          <w:color w:val="auto"/>
        </w:rPr>
      </w:pPr>
      <w:r w:rsidRPr="00F0542B">
        <w:rPr>
          <w:rFonts w:asciiTheme="minorHAnsi" w:hAnsiTheme="minorHAnsi"/>
          <w:b/>
          <w:color w:val="auto"/>
        </w:rPr>
        <w:t xml:space="preserve">Nieprawidłowości i zwrot środków </w:t>
      </w:r>
    </w:p>
    <w:p w14:paraId="532F9C3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14 </w:t>
      </w:r>
    </w:p>
    <w:p w14:paraId="6489BEFA"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Jeżeli na podstawie wniosków o płatność lub czynności kontrolnych uprawnionych organów  zostanie stwierdzone, że dofinansowanie jest: </w:t>
      </w:r>
    </w:p>
    <w:p w14:paraId="13706F77" w14:textId="77777777" w:rsidR="00326232" w:rsidRPr="003425F3" w:rsidRDefault="00707619">
      <w:pPr>
        <w:numPr>
          <w:ilvl w:val="1"/>
          <w:numId w:val="18"/>
        </w:numPr>
        <w:ind w:firstLine="0"/>
        <w:rPr>
          <w:rFonts w:asciiTheme="minorHAnsi" w:hAnsiTheme="minorHAnsi"/>
          <w:color w:val="auto"/>
        </w:rPr>
      </w:pPr>
      <w:r w:rsidRPr="003425F3">
        <w:rPr>
          <w:rFonts w:asciiTheme="minorHAnsi" w:hAnsiTheme="minorHAnsi"/>
          <w:color w:val="auto"/>
        </w:rPr>
        <w:t xml:space="preserve">wykorzystane niezgodnie z przeznaczeniem; </w:t>
      </w:r>
    </w:p>
    <w:p w14:paraId="5B70D842" w14:textId="77777777" w:rsidR="00DB51BE"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wykorzystane z naruszeniem procedur, o których mowa w art. 184 ustawy o finansach; </w:t>
      </w:r>
    </w:p>
    <w:p w14:paraId="13254661" w14:textId="77777777" w:rsidR="00326232"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pobrane nienależnie lub w nadmiernej wysokości, </w:t>
      </w:r>
    </w:p>
    <w:p w14:paraId="1809A805" w14:textId="09974A58" w:rsidR="00326232" w:rsidRPr="003425F3" w:rsidRDefault="00707619">
      <w:pPr>
        <w:ind w:left="360" w:firstLine="0"/>
        <w:rPr>
          <w:rFonts w:asciiTheme="minorHAnsi" w:hAnsiTheme="minorHAnsi"/>
          <w:color w:val="auto"/>
        </w:rPr>
      </w:pPr>
      <w:r w:rsidRPr="003425F3">
        <w:rPr>
          <w:rFonts w:asciiTheme="minorHAnsi" w:hAnsiTheme="minorHAnsi"/>
          <w:color w:val="auto"/>
        </w:rPr>
        <w:t xml:space="preserve">Instytucja Pośrednicząca wezwie Beneficjenta do zwrotu całości lub części dofinansowania wraz  </w:t>
      </w:r>
      <w:r w:rsidR="009F176B">
        <w:rPr>
          <w:rFonts w:asciiTheme="minorHAnsi" w:hAnsiTheme="minorHAnsi"/>
          <w:color w:val="auto"/>
        </w:rPr>
        <w:br/>
      </w:r>
      <w:r w:rsidRPr="003425F3">
        <w:rPr>
          <w:rFonts w:asciiTheme="minorHAnsi" w:hAnsiTheme="minorHAnsi"/>
          <w:color w:val="auto"/>
        </w:rPr>
        <w:t>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w:t>
      </w:r>
      <w:r w:rsidR="00377520" w:rsidRPr="003425F3">
        <w:rPr>
          <w:rFonts w:asciiTheme="minorHAnsi" w:hAnsiTheme="minorHAnsi"/>
          <w:color w:val="auto"/>
        </w:rPr>
        <w:t xml:space="preserve"> który został uznany </w:t>
      </w:r>
      <w:r w:rsidRPr="003425F3">
        <w:rPr>
          <w:rFonts w:asciiTheme="minorHAnsi" w:hAnsiTheme="minorHAnsi"/>
          <w:color w:val="auto"/>
        </w:rPr>
        <w:t xml:space="preserve">za nieprawidłowość. </w:t>
      </w:r>
    </w:p>
    <w:p w14:paraId="457F84CF"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4816CD7E" w14:textId="4CF765E9" w:rsidR="00326232" w:rsidRPr="003425F3" w:rsidRDefault="00707619">
      <w:pPr>
        <w:numPr>
          <w:ilvl w:val="0"/>
          <w:numId w:val="18"/>
        </w:numPr>
        <w:spacing w:after="0"/>
        <w:ind w:left="373" w:hanging="350"/>
        <w:rPr>
          <w:rFonts w:asciiTheme="minorHAnsi" w:hAnsiTheme="minorHAnsi"/>
          <w:color w:val="auto"/>
        </w:rPr>
      </w:pPr>
      <w:r w:rsidRPr="003425F3">
        <w:rPr>
          <w:rFonts w:asciiTheme="minorHAnsi" w:hAnsiTheme="minorHAnsi"/>
          <w:color w:val="auto"/>
        </w:rPr>
        <w:t xml:space="preserve">Beneficjent dokonuje również zwrotu na rachunek bankowy wskazany przez Instytucję Pośredniczącą kwot korekt wydatków kwalifikowalnych, o których mowa w § 12 ust. 17 oraz innych kwot zgodnie z § </w:t>
      </w:r>
      <w:r w:rsidR="0038246E" w:rsidRPr="003425F3">
        <w:rPr>
          <w:rFonts w:asciiTheme="minorHAnsi" w:hAnsiTheme="minorHAnsi"/>
          <w:color w:val="auto"/>
        </w:rPr>
        <w:t>2</w:t>
      </w:r>
      <w:r w:rsidR="0038246E">
        <w:rPr>
          <w:rFonts w:asciiTheme="minorHAnsi" w:hAnsiTheme="minorHAnsi"/>
          <w:color w:val="auto"/>
        </w:rPr>
        <w:t>0</w:t>
      </w:r>
      <w:r w:rsidR="0038246E" w:rsidRPr="003425F3">
        <w:rPr>
          <w:rFonts w:asciiTheme="minorHAnsi" w:hAnsiTheme="minorHAnsi"/>
          <w:color w:val="auto"/>
        </w:rPr>
        <w:t xml:space="preserve"> </w:t>
      </w:r>
      <w:r w:rsidRPr="003425F3">
        <w:rPr>
          <w:rFonts w:asciiTheme="minorHAnsi" w:hAnsiTheme="minorHAnsi"/>
          <w:color w:val="auto"/>
        </w:rPr>
        <w:t xml:space="preserve">ust. 4.  </w:t>
      </w:r>
    </w:p>
    <w:p w14:paraId="2DD641E0" w14:textId="09DFBA92"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W przypadku stwierdzenia nieprawidłowości, zwrot kwoty nieprawidłowości nastąpi na rachunek Instytucji </w:t>
      </w:r>
      <w:r w:rsidR="009D570E">
        <w:rPr>
          <w:rFonts w:asciiTheme="minorHAnsi" w:hAnsiTheme="minorHAnsi"/>
          <w:color w:val="auto"/>
        </w:rPr>
        <w:t>Zarządzającej</w:t>
      </w:r>
      <w:r w:rsidRPr="003425F3">
        <w:rPr>
          <w:rFonts w:asciiTheme="minorHAnsi" w:hAnsiTheme="minorHAnsi"/>
          <w:color w:val="auto"/>
        </w:rPr>
        <w:t xml:space="preserve">. Jednocześnie Beneficjent będzie zobowiązany do przedłożenia wyciągu bankowego potwierdzającego dokonanie zwrotu środków. </w:t>
      </w:r>
    </w:p>
    <w:p w14:paraId="0FAA05D2"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Beneficjent dokona opisu przelewu zwracanych środków, o których mowa w ust. 2 i 3 poprzez  wskazanie: </w:t>
      </w:r>
    </w:p>
    <w:p w14:paraId="08ADFBCB" w14:textId="77777777" w:rsidR="00326232" w:rsidRPr="003425F3" w:rsidRDefault="00707619">
      <w:pPr>
        <w:numPr>
          <w:ilvl w:val="1"/>
          <w:numId w:val="18"/>
        </w:numPr>
        <w:ind w:firstLine="0"/>
        <w:rPr>
          <w:rFonts w:asciiTheme="minorHAnsi" w:hAnsiTheme="minorHAnsi"/>
          <w:color w:val="auto"/>
        </w:rPr>
      </w:pPr>
      <w:r w:rsidRPr="003425F3">
        <w:rPr>
          <w:rFonts w:asciiTheme="minorHAnsi" w:hAnsiTheme="minorHAnsi"/>
          <w:color w:val="auto"/>
        </w:rPr>
        <w:t xml:space="preserve">numeru Projektu, </w:t>
      </w:r>
    </w:p>
    <w:p w14:paraId="15A15E8F" w14:textId="77777777" w:rsidR="00326232" w:rsidRPr="003425F3" w:rsidRDefault="00707619">
      <w:pPr>
        <w:numPr>
          <w:ilvl w:val="1"/>
          <w:numId w:val="18"/>
        </w:numPr>
        <w:ind w:firstLine="0"/>
        <w:rPr>
          <w:rFonts w:asciiTheme="minorHAnsi" w:hAnsiTheme="minorHAnsi"/>
          <w:color w:val="auto"/>
        </w:rPr>
      </w:pPr>
      <w:r w:rsidRPr="003425F3">
        <w:rPr>
          <w:rFonts w:asciiTheme="minorHAnsi" w:hAnsiTheme="minorHAnsi"/>
          <w:color w:val="auto"/>
        </w:rPr>
        <w:t xml:space="preserve">informacji o kwocie głównej i kwocie odsetek, </w:t>
      </w:r>
    </w:p>
    <w:p w14:paraId="6AB5562F" w14:textId="77777777" w:rsidR="00326232" w:rsidRPr="003425F3" w:rsidRDefault="00707619" w:rsidP="00377520">
      <w:pPr>
        <w:numPr>
          <w:ilvl w:val="1"/>
          <w:numId w:val="18"/>
        </w:numPr>
        <w:ind w:left="709" w:hanging="339"/>
        <w:rPr>
          <w:rFonts w:asciiTheme="minorHAnsi" w:hAnsiTheme="minorHAnsi"/>
          <w:color w:val="auto"/>
        </w:rPr>
      </w:pPr>
      <w:r w:rsidRPr="003425F3">
        <w:rPr>
          <w:rFonts w:asciiTheme="minorHAnsi" w:hAnsiTheme="minorHAnsi"/>
          <w:color w:val="auto"/>
        </w:rPr>
        <w:t xml:space="preserve">tytułu zwrotu (a w przypadku dokonania zwrotu środków na podstawie decyzji, o której mowa w art. 207 ustawy o finansach, także numeru decyzji), </w:t>
      </w:r>
    </w:p>
    <w:p w14:paraId="49B838CB" w14:textId="77777777" w:rsidR="003B0446"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roku, w którym zostały przekazane środki, których dotyczy zwrot, </w:t>
      </w:r>
    </w:p>
    <w:p w14:paraId="3B6796EB" w14:textId="77777777" w:rsidR="00326232"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klasyfikacji budżetowej.  </w:t>
      </w:r>
    </w:p>
    <w:p w14:paraId="101580AD" w14:textId="1CF5745D"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W przypadku niedokonania przez Beneficjenta zwrotu środków zgodnie z ust. 2 Instytucja Pośrednicząca, po przeprowadzeniu postępowania określ</w:t>
      </w:r>
      <w:r w:rsidR="00377520" w:rsidRPr="003425F3">
        <w:rPr>
          <w:rFonts w:asciiTheme="minorHAnsi" w:hAnsiTheme="minorHAnsi"/>
          <w:color w:val="auto"/>
        </w:rPr>
        <w:t xml:space="preserve">onego przepisami ustawy z dnia </w:t>
      </w:r>
      <w:r w:rsidR="005D71D3">
        <w:rPr>
          <w:rFonts w:asciiTheme="minorHAnsi" w:hAnsiTheme="minorHAnsi"/>
          <w:color w:val="auto"/>
        </w:rPr>
        <w:br/>
      </w:r>
      <w:r w:rsidRPr="003425F3">
        <w:rPr>
          <w:rFonts w:asciiTheme="minorHAnsi" w:hAnsiTheme="minorHAnsi"/>
          <w:color w:val="auto"/>
        </w:rPr>
        <w:t xml:space="preserve">14 czerwca 1960 r. Kodeks postępowania administracyjnego (Dz. U. z 2016 r., poz. 23), wydaje decyzję, o której mowa w art. 207 ust. 9 ustawy z dnia 27 sierpnia 2009 r.  o finansach.  </w:t>
      </w:r>
    </w:p>
    <w:p w14:paraId="23F63561"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Decyzji, o której mowa w ust. 6, nie wydaje się, jeżeli Beneficjent dokonał zwrotu środków przed jej wydaniem. </w:t>
      </w:r>
    </w:p>
    <w:p w14:paraId="376A9D7C"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Beneficjent zobowiązuje się do ponoszenia udokumentowanych kosztów podejmowanych wobec niego działań windykacyjnych, o ile nie narusza to przepisów prawa powszechnego. </w:t>
      </w:r>
    </w:p>
    <w:p w14:paraId="10287052"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Oszczędności w ramach Projektu Beneficjent zwraca do 30 dni od momentu finansowego zakończenia realizacji Projektu. </w:t>
      </w:r>
    </w:p>
    <w:p w14:paraId="7A69BE32"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10CA4DCE" w14:textId="77777777"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Zasady wykorzystywania systemu teleinformatycznego SL2014 </w:t>
      </w:r>
    </w:p>
    <w:p w14:paraId="3C179D25" w14:textId="67FCAA38"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w:t>
      </w:r>
      <w:r w:rsidR="009E4ECF" w:rsidRPr="003425F3">
        <w:rPr>
          <w:rFonts w:asciiTheme="minorHAnsi" w:hAnsiTheme="minorHAnsi"/>
          <w:color w:val="auto"/>
        </w:rPr>
        <w:t>1</w:t>
      </w:r>
      <w:r w:rsidR="009E4ECF">
        <w:rPr>
          <w:rFonts w:asciiTheme="minorHAnsi" w:hAnsiTheme="minorHAnsi"/>
          <w:color w:val="auto"/>
        </w:rPr>
        <w:t>5</w:t>
      </w:r>
      <w:r w:rsidR="009E4ECF" w:rsidRPr="003425F3">
        <w:rPr>
          <w:rFonts w:asciiTheme="minorHAnsi" w:hAnsiTheme="minorHAnsi"/>
          <w:color w:val="auto"/>
        </w:rPr>
        <w:t xml:space="preserve"> </w:t>
      </w:r>
    </w:p>
    <w:p w14:paraId="70F46EF4"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6C5170A9"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wniosków o płatność, </w:t>
      </w:r>
    </w:p>
    <w:p w14:paraId="0B5C0480"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dokumentów potwierdzających kwalifikowalność wydatków ponoszonych w ramach Projektu i wykazywanych we wnioskach o płatność, </w:t>
      </w:r>
    </w:p>
    <w:p w14:paraId="642554C6"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danych uczestników Projektu i informacji na temat osób zatrudnionych do jego realizacji (jeżeli dotyczy), </w:t>
      </w:r>
    </w:p>
    <w:p w14:paraId="07322B91"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harmonogramu płatności, </w:t>
      </w:r>
    </w:p>
    <w:p w14:paraId="2ABE01EA"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565C363D" w14:textId="77777777" w:rsidR="00326232" w:rsidRPr="003425F3" w:rsidRDefault="00707619">
      <w:pPr>
        <w:numPr>
          <w:ilvl w:val="0"/>
          <w:numId w:val="20"/>
        </w:numPr>
        <w:spacing w:after="32"/>
        <w:ind w:left="450" w:hanging="427"/>
        <w:rPr>
          <w:rFonts w:asciiTheme="minorHAnsi" w:hAnsiTheme="minorHAnsi"/>
          <w:color w:val="auto"/>
        </w:rPr>
      </w:pPr>
      <w:r w:rsidRPr="003425F3">
        <w:rPr>
          <w:rFonts w:asciiTheme="minorHAnsi" w:hAnsiTheme="minorHAnsi"/>
          <w:color w:val="auto"/>
        </w:rPr>
        <w:t>Przekazanie dokumentów, o których mowa w ust. 1 pkt 2), pkt 3) i pkt 5) drogą elektroniczną nie zdejmuje z Beneficjenta i Partnerów</w:t>
      </w:r>
      <w:r w:rsidRPr="003425F3">
        <w:rPr>
          <w:rFonts w:asciiTheme="minorHAnsi" w:hAnsiTheme="minorHAnsi"/>
          <w:color w:val="auto"/>
          <w:vertAlign w:val="superscript"/>
        </w:rPr>
        <w:footnoteReference w:id="8"/>
      </w:r>
      <w:r w:rsidRPr="003425F3">
        <w:rPr>
          <w:rFonts w:asciiTheme="minorHAnsi" w:hAnsiTheme="minorHAnsi"/>
          <w:color w:val="auto"/>
        </w:rPr>
        <w:t xml:space="preserve"> obowiązku przechowywania oryginałów dokumentów i ich udostępniania podczas kontroli na miejscu lub na wezwanie Instytucji Pośredniczącej. </w:t>
      </w:r>
    </w:p>
    <w:p w14:paraId="2A999FE6" w14:textId="631B0F1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i Instytucja Pośrednicząca uznają za prawnie wiążące przyjęte w </w:t>
      </w:r>
      <w:r w:rsidR="009F176B">
        <w:rPr>
          <w:rFonts w:asciiTheme="minorHAnsi" w:hAnsiTheme="minorHAnsi"/>
          <w:color w:val="auto"/>
        </w:rPr>
        <w:t>Decyzji</w:t>
      </w:r>
      <w:r w:rsidR="009F176B" w:rsidRPr="003425F3">
        <w:rPr>
          <w:rFonts w:asciiTheme="minorHAnsi" w:hAnsiTheme="minorHAnsi"/>
          <w:color w:val="auto"/>
        </w:rPr>
        <w:t xml:space="preserve"> </w:t>
      </w:r>
      <w:r w:rsidRPr="003425F3">
        <w:rPr>
          <w:rFonts w:asciiTheme="minorHAnsi" w:hAnsiTheme="minorHAnsi"/>
          <w:color w:val="auto"/>
        </w:rPr>
        <w:t xml:space="preserve">rozwiązania stosowane w zakresie komunikacji i wymiany danych w SL2014, bez możliwości kwestionowania skutków ich stosowania. </w:t>
      </w:r>
    </w:p>
    <w:p w14:paraId="6297F6F2" w14:textId="5BF7B504" w:rsidR="00326232" w:rsidRPr="003425F3" w:rsidRDefault="00707619">
      <w:pPr>
        <w:numPr>
          <w:ilvl w:val="0"/>
          <w:numId w:val="20"/>
        </w:numPr>
        <w:spacing w:after="32"/>
        <w:ind w:left="450" w:hanging="427"/>
        <w:rPr>
          <w:rFonts w:asciiTheme="minorHAnsi" w:hAnsiTheme="minorHAnsi"/>
          <w:color w:val="auto"/>
        </w:rPr>
      </w:pPr>
      <w:r w:rsidRPr="003425F3">
        <w:rPr>
          <w:rFonts w:asciiTheme="minorHAnsi" w:hAnsiTheme="minorHAnsi"/>
          <w:color w:val="auto"/>
        </w:rPr>
        <w:t>Beneficjent i Partnerzy</w:t>
      </w:r>
      <w:r w:rsidRPr="003425F3">
        <w:rPr>
          <w:rFonts w:asciiTheme="minorHAnsi" w:hAnsiTheme="minorHAnsi"/>
          <w:color w:val="auto"/>
          <w:vertAlign w:val="superscript"/>
        </w:rPr>
        <w:footnoteReference w:id="9"/>
      </w:r>
      <w:r w:rsidRPr="003425F3">
        <w:rPr>
          <w:rFonts w:asciiTheme="minorHAnsi" w:hAnsiTheme="minorHAnsi"/>
          <w:color w:val="auto"/>
        </w:rPr>
        <w:t xml:space="preserve"> wyznacza/ją osoby uprawnione do wykonywania w jego/ich imieniu czynności związanych z realizacją Projektu i zgłasza/ją je Instytucji Pośredniczącej do pracy  </w:t>
      </w:r>
      <w:r w:rsidR="009F176B">
        <w:rPr>
          <w:rFonts w:asciiTheme="minorHAnsi" w:hAnsiTheme="minorHAnsi"/>
          <w:color w:val="auto"/>
        </w:rPr>
        <w:br/>
      </w:r>
      <w:r w:rsidRPr="003425F3">
        <w:rPr>
          <w:rFonts w:asciiTheme="minorHAnsi" w:hAnsiTheme="minorHAnsi"/>
          <w:color w:val="auto"/>
        </w:rPr>
        <w:t xml:space="preserve">w SL2014. Zgłoszenie ww. osób, zmiana ich uprawnień lub wycofanie dostępu jest  dokonywane na podstawie procedury zgłaszania osób uprawnionych w ramach Projektu stanowiącej załącznik nr 6 do Wytycznych w zakresie warunków gromadzenia i przekazywania danych w postaci elektronicznej na lata 2014-2020 oraz w oparciu o formularz udostępniony przez Instytucję Pośredniczącą, który stanowi załącznik nr </w:t>
      </w:r>
      <w:r w:rsidR="0038246E" w:rsidRPr="003425F3">
        <w:rPr>
          <w:rFonts w:asciiTheme="minorHAnsi" w:hAnsiTheme="minorHAnsi"/>
          <w:color w:val="auto"/>
        </w:rPr>
        <w:t>1</w:t>
      </w:r>
      <w:r w:rsidR="0038246E">
        <w:rPr>
          <w:rFonts w:asciiTheme="minorHAnsi" w:hAnsiTheme="minorHAnsi"/>
          <w:color w:val="auto"/>
        </w:rPr>
        <w:t>1</w:t>
      </w:r>
      <w:r w:rsidR="0038246E" w:rsidRPr="003425F3">
        <w:rPr>
          <w:rFonts w:asciiTheme="minorHAnsi" w:hAnsiTheme="minorHAnsi"/>
          <w:color w:val="auto"/>
        </w:rPr>
        <w:t xml:space="preserve"> </w:t>
      </w:r>
      <w:r w:rsidRPr="003425F3">
        <w:rPr>
          <w:rFonts w:asciiTheme="minorHAnsi" w:hAnsiTheme="minorHAnsi"/>
          <w:color w:val="auto"/>
        </w:rPr>
        <w:t xml:space="preserve">do </w:t>
      </w:r>
      <w:r w:rsidR="009F176B">
        <w:rPr>
          <w:rFonts w:asciiTheme="minorHAnsi" w:hAnsiTheme="minorHAnsi"/>
          <w:color w:val="auto"/>
        </w:rPr>
        <w:t>Decyzji</w:t>
      </w:r>
      <w:r w:rsidRPr="003425F3">
        <w:rPr>
          <w:rFonts w:asciiTheme="minorHAnsi" w:hAnsiTheme="minorHAnsi"/>
          <w:color w:val="auto"/>
        </w:rPr>
        <w:t xml:space="preserve">. </w:t>
      </w:r>
    </w:p>
    <w:p w14:paraId="7AE98B2F"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zapewnia, że osoby, o których mowa w ust. 4, wykorzystują profil zaufany </w:t>
      </w:r>
      <w:proofErr w:type="spellStart"/>
      <w:r w:rsidRPr="003425F3">
        <w:rPr>
          <w:rFonts w:asciiTheme="minorHAnsi" w:hAnsiTheme="minorHAnsi"/>
          <w:color w:val="auto"/>
        </w:rPr>
        <w:t>ePUAP</w:t>
      </w:r>
      <w:proofErr w:type="spellEnd"/>
      <w:r w:rsidRPr="003425F3">
        <w:rPr>
          <w:rFonts w:asciiTheme="minorHAnsi" w:hAnsiTheme="minorHAnsi"/>
          <w:color w:val="auto"/>
        </w:rPr>
        <w:t xml:space="preserve"> lub bezpieczny podpis elektroniczny weryfikowany za pomocą ważnego kwalifikowanego certyfikatu w ramach uwierzytelniania czynności dokonywanych w ramach SL2014</w:t>
      </w:r>
      <w:r w:rsidRPr="003425F3">
        <w:rPr>
          <w:rFonts w:asciiTheme="minorHAnsi" w:hAnsiTheme="minorHAnsi"/>
          <w:color w:val="auto"/>
          <w:vertAlign w:val="superscript"/>
        </w:rPr>
        <w:footnoteReference w:id="10"/>
      </w:r>
      <w:r w:rsidRPr="003425F3">
        <w:rPr>
          <w:rFonts w:asciiTheme="minorHAnsi" w:hAnsiTheme="minorHAnsi"/>
          <w:color w:val="auto"/>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6C8D9224"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W przypadku, gdy z powodów technicznych wykorzystanie profilu zaufanego </w:t>
      </w:r>
      <w:proofErr w:type="spellStart"/>
      <w:r w:rsidRPr="003425F3">
        <w:rPr>
          <w:rFonts w:asciiTheme="minorHAnsi" w:hAnsiTheme="minorHAnsi"/>
          <w:color w:val="auto"/>
        </w:rPr>
        <w:t>ePUAP</w:t>
      </w:r>
      <w:proofErr w:type="spellEnd"/>
      <w:r w:rsidRPr="003425F3">
        <w:rPr>
          <w:rFonts w:asciiTheme="minorHAnsi" w:hAnsiTheme="minorHAnsi"/>
          <w:color w:val="auto"/>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3425F3">
        <w:rPr>
          <w:rFonts w:asciiTheme="minorHAnsi" w:hAnsiTheme="minorHAnsi"/>
          <w:color w:val="auto"/>
          <w:vertAlign w:val="superscript"/>
        </w:rPr>
        <w:footnoteReference w:id="11"/>
      </w:r>
      <w:r w:rsidRPr="003425F3">
        <w:rPr>
          <w:rFonts w:asciiTheme="minorHAnsi" w:hAnsiTheme="minorHAnsi"/>
          <w:color w:val="auto"/>
        </w:rPr>
        <w:t>/adres e-mail</w:t>
      </w:r>
      <w:r w:rsidRPr="003425F3">
        <w:rPr>
          <w:rFonts w:asciiTheme="minorHAnsi" w:hAnsiTheme="minorHAnsi"/>
          <w:color w:val="auto"/>
          <w:vertAlign w:val="superscript"/>
        </w:rPr>
        <w:footnoteReference w:id="12"/>
      </w:r>
      <w:r w:rsidRPr="003425F3">
        <w:rPr>
          <w:rFonts w:asciiTheme="minorHAnsi" w:hAnsiTheme="minorHAnsi"/>
          <w:color w:val="auto"/>
        </w:rPr>
        <w:t xml:space="preserve">. </w:t>
      </w:r>
    </w:p>
    <w:p w14:paraId="0E2C69E4"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zapewnia, że wszystkie osoby, o których mowa w ust. 4 przestrzegają regulaminu bezpieczeństwa informacji przetwarzanych w SL2014.  </w:t>
      </w:r>
    </w:p>
    <w:p w14:paraId="58E6F837"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Beneficjent zobowiązuje się do każdorazowego informow</w:t>
      </w:r>
      <w:r w:rsidR="002C3C8A" w:rsidRPr="003425F3">
        <w:rPr>
          <w:rFonts w:asciiTheme="minorHAnsi" w:hAnsiTheme="minorHAnsi"/>
          <w:color w:val="auto"/>
        </w:rPr>
        <w:t xml:space="preserve">ania Instytucji Pośredniczącej </w:t>
      </w:r>
      <w:r w:rsidR="002C3C8A" w:rsidRPr="003425F3">
        <w:rPr>
          <w:rFonts w:asciiTheme="minorHAnsi" w:hAnsiTheme="minorHAnsi"/>
          <w:color w:val="auto"/>
        </w:rPr>
        <w:br/>
      </w:r>
      <w:r w:rsidRPr="003425F3">
        <w:rPr>
          <w:rFonts w:asciiTheme="minorHAnsi" w:hAnsiTheme="minorHAnsi"/>
          <w:color w:val="auto"/>
        </w:rPr>
        <w:t xml:space="preserve">o nieautoryzowanym dostępie do danych Beneficjenta w SL2014. </w:t>
      </w:r>
    </w:p>
    <w:p w14:paraId="2FCD2C26" w14:textId="12417742"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 44-17-461. </w:t>
      </w:r>
      <w:r w:rsidR="009F176B">
        <w:rPr>
          <w:rFonts w:asciiTheme="minorHAnsi" w:hAnsiTheme="minorHAnsi"/>
          <w:color w:val="auto"/>
        </w:rPr>
        <w:br/>
      </w:r>
      <w:r w:rsidRPr="003425F3">
        <w:rPr>
          <w:rFonts w:asciiTheme="minorHAnsi" w:hAnsiTheme="minorHAnsi"/>
          <w:color w:val="auto"/>
        </w:rPr>
        <w:t xml:space="preserve">Po potwierdzeniu awarii SL2014 przez pracownika Instytucji Pośredniczącej proces rozliczania Projektu oraz komunikowania 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t>
      </w:r>
      <w:r w:rsidR="009F176B">
        <w:rPr>
          <w:rFonts w:asciiTheme="minorHAnsi" w:hAnsiTheme="minorHAnsi"/>
          <w:color w:val="auto"/>
        </w:rPr>
        <w:br/>
      </w:r>
      <w:r w:rsidRPr="003425F3">
        <w:rPr>
          <w:rFonts w:asciiTheme="minorHAnsi" w:hAnsiTheme="minorHAnsi"/>
          <w:color w:val="auto"/>
        </w:rPr>
        <w:t>w SL2014 w zakresie dokumentów przekazanych drogą pisemną.</w:t>
      </w:r>
      <w:r w:rsidRPr="003425F3">
        <w:rPr>
          <w:rFonts w:asciiTheme="minorHAnsi" w:hAnsiTheme="minorHAnsi"/>
          <w:color w:val="auto"/>
          <w:vertAlign w:val="superscript"/>
        </w:rPr>
        <w:footnoteReference w:id="13"/>
      </w:r>
      <w:r w:rsidRPr="003425F3">
        <w:rPr>
          <w:rFonts w:asciiTheme="minorHAnsi" w:hAnsiTheme="minorHAnsi"/>
          <w:color w:val="auto"/>
        </w:rPr>
        <w:t xml:space="preserve">  </w:t>
      </w:r>
    </w:p>
    <w:p w14:paraId="6D23834C"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zobowiązuje się do wprowadzania do SL2014 danych dotyczących angażowania personelu Projektu zgodnie z zakresem określonym w Wytycznych w zakresie warunków gromadzenia i przekazywania danych w postaci elektronicznej na lata 2014-2020 pod rygorem uznania związanych z tym wydatków za niekwalifikowalne. </w:t>
      </w:r>
    </w:p>
    <w:p w14:paraId="0670DE1E"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Nie mogą być przedmiotem komunikacji wyłącznie przy wykorzystaniu SL2014: </w:t>
      </w:r>
    </w:p>
    <w:p w14:paraId="3305E0C4" w14:textId="48E84CDE" w:rsidR="00326232" w:rsidRPr="003425F3" w:rsidRDefault="00707619">
      <w:pPr>
        <w:numPr>
          <w:ilvl w:val="1"/>
          <w:numId w:val="20"/>
        </w:numPr>
        <w:spacing w:after="32"/>
        <w:ind w:hanging="360"/>
        <w:rPr>
          <w:rFonts w:asciiTheme="minorHAnsi" w:hAnsiTheme="minorHAnsi"/>
          <w:color w:val="auto"/>
        </w:rPr>
      </w:pPr>
      <w:r w:rsidRPr="003425F3">
        <w:rPr>
          <w:rFonts w:asciiTheme="minorHAnsi" w:hAnsiTheme="minorHAnsi"/>
          <w:color w:val="auto"/>
        </w:rPr>
        <w:t xml:space="preserve">zmiany treści </w:t>
      </w:r>
      <w:r w:rsidR="009F176B">
        <w:rPr>
          <w:rFonts w:asciiTheme="minorHAnsi" w:hAnsiTheme="minorHAnsi"/>
          <w:color w:val="auto"/>
        </w:rPr>
        <w:t>Decyzji</w:t>
      </w:r>
      <w:r w:rsidRPr="003425F3">
        <w:rPr>
          <w:rFonts w:asciiTheme="minorHAnsi" w:hAnsiTheme="minorHAnsi"/>
          <w:color w:val="auto"/>
        </w:rPr>
        <w:t xml:space="preserve">, z wyłączeniem harmonogramu płatności, zgodnie z § 9 ust. 2; </w:t>
      </w:r>
    </w:p>
    <w:p w14:paraId="038C9E11" w14:textId="77777777" w:rsidR="00326232" w:rsidRPr="003425F3" w:rsidRDefault="00707619">
      <w:pPr>
        <w:numPr>
          <w:ilvl w:val="1"/>
          <w:numId w:val="20"/>
        </w:numPr>
        <w:spacing w:after="30"/>
        <w:ind w:hanging="360"/>
        <w:rPr>
          <w:rFonts w:asciiTheme="minorHAnsi" w:hAnsiTheme="minorHAnsi"/>
          <w:color w:val="auto"/>
        </w:rPr>
      </w:pPr>
      <w:r w:rsidRPr="003425F3">
        <w:rPr>
          <w:rFonts w:asciiTheme="minorHAnsi" w:hAnsiTheme="minorHAnsi"/>
          <w:color w:val="auto"/>
        </w:rPr>
        <w:t xml:space="preserve">kontrole na miejscu przeprowadzane w ramach Projektu; </w:t>
      </w:r>
    </w:p>
    <w:p w14:paraId="4498A401"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dochodzenie zwrotu środków od Beneficjenta, o których mowa w § 14, w tym prowadzenie postępowania administracyjnego w celu wydania decyzji o zwrocie środków. </w:t>
      </w:r>
    </w:p>
    <w:p w14:paraId="2ED88C30" w14:textId="77777777" w:rsidR="00326232" w:rsidRDefault="00707619">
      <w:pPr>
        <w:spacing w:after="285"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4996EFF1" w14:textId="77777777" w:rsidR="00D04009" w:rsidRDefault="00D04009">
      <w:pPr>
        <w:spacing w:after="285" w:line="240" w:lineRule="auto"/>
        <w:ind w:left="10" w:firstLine="0"/>
        <w:jc w:val="left"/>
        <w:rPr>
          <w:rFonts w:asciiTheme="minorHAnsi" w:hAnsiTheme="minorHAnsi"/>
          <w:color w:val="auto"/>
        </w:rPr>
      </w:pPr>
    </w:p>
    <w:p w14:paraId="4486CE66" w14:textId="0FB163E4"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Pomoc </w:t>
      </w:r>
      <w:r w:rsidR="00045634" w:rsidRPr="00F0542B">
        <w:rPr>
          <w:rFonts w:asciiTheme="minorHAnsi" w:hAnsiTheme="minorHAnsi"/>
          <w:b/>
          <w:color w:val="auto"/>
        </w:rPr>
        <w:t xml:space="preserve">publiczna / pomoc de </w:t>
      </w:r>
      <w:proofErr w:type="spellStart"/>
      <w:r w:rsidR="00045634" w:rsidRPr="00F0542B">
        <w:rPr>
          <w:rFonts w:asciiTheme="minorHAnsi" w:hAnsiTheme="minorHAnsi"/>
          <w:b/>
          <w:color w:val="auto"/>
        </w:rPr>
        <w:t>minimis</w:t>
      </w:r>
      <w:proofErr w:type="spellEnd"/>
      <w:r w:rsidR="00045634" w:rsidRPr="00F0542B">
        <w:rPr>
          <w:rFonts w:asciiTheme="minorHAnsi" w:hAnsiTheme="minorHAnsi"/>
          <w:b/>
          <w:color w:val="auto"/>
          <w:vertAlign w:val="superscript"/>
        </w:rPr>
        <w:t xml:space="preserve"> </w:t>
      </w:r>
      <w:r w:rsidR="00EB09B5" w:rsidRPr="00F0542B">
        <w:rPr>
          <w:rStyle w:val="Odwoanieprzypisudolnego"/>
          <w:rFonts w:asciiTheme="minorHAnsi" w:hAnsiTheme="minorHAnsi"/>
          <w:b/>
          <w:color w:val="auto"/>
        </w:rPr>
        <w:footnoteReference w:id="14"/>
      </w:r>
      <w:r w:rsidRPr="00F0542B">
        <w:rPr>
          <w:rFonts w:asciiTheme="minorHAnsi" w:hAnsiTheme="minorHAnsi"/>
          <w:b/>
          <w:color w:val="auto"/>
        </w:rPr>
        <w:t xml:space="preserve"> </w:t>
      </w:r>
    </w:p>
    <w:p w14:paraId="02A90B68" w14:textId="12D9C881" w:rsidR="00326232" w:rsidRPr="00D01525" w:rsidRDefault="00707619">
      <w:pPr>
        <w:spacing w:after="105" w:line="240" w:lineRule="auto"/>
        <w:ind w:left="10" w:right="-15" w:hanging="10"/>
        <w:jc w:val="center"/>
        <w:rPr>
          <w:rFonts w:asciiTheme="minorHAnsi" w:hAnsiTheme="minorHAnsi"/>
          <w:color w:val="auto"/>
        </w:rPr>
      </w:pPr>
      <w:r w:rsidRPr="00D01525">
        <w:rPr>
          <w:rFonts w:asciiTheme="minorHAnsi" w:hAnsiTheme="minorHAnsi"/>
          <w:color w:val="auto"/>
        </w:rPr>
        <w:t>§</w:t>
      </w:r>
      <w:r w:rsidR="00306403">
        <w:rPr>
          <w:rFonts w:asciiTheme="minorHAnsi" w:hAnsiTheme="minorHAnsi"/>
          <w:color w:val="auto"/>
        </w:rPr>
        <w:t>16</w:t>
      </w:r>
      <w:r w:rsidR="00306403" w:rsidRPr="00D01525">
        <w:rPr>
          <w:rFonts w:asciiTheme="minorHAnsi" w:hAnsiTheme="minorHAnsi"/>
          <w:color w:val="auto"/>
        </w:rPr>
        <w:t xml:space="preserve"> </w:t>
      </w:r>
    </w:p>
    <w:p w14:paraId="2A273AEC" w14:textId="47EDA6E6" w:rsidR="00326232" w:rsidRPr="00D01525" w:rsidRDefault="00707619">
      <w:pPr>
        <w:numPr>
          <w:ilvl w:val="0"/>
          <w:numId w:val="21"/>
        </w:numPr>
        <w:ind w:hanging="360"/>
        <w:rPr>
          <w:rFonts w:asciiTheme="minorHAnsi" w:hAnsiTheme="minorHAnsi"/>
          <w:color w:val="auto"/>
        </w:rPr>
      </w:pPr>
      <w:r w:rsidRPr="00D01525">
        <w:rPr>
          <w:rFonts w:asciiTheme="minorHAnsi" w:hAnsiTheme="minorHAnsi"/>
          <w:color w:val="auto"/>
        </w:rPr>
        <w:t xml:space="preserve">Pomoc udzielana w oparciu o niniejszą </w:t>
      </w:r>
      <w:r w:rsidR="009F176B" w:rsidRPr="00D01525">
        <w:rPr>
          <w:rFonts w:asciiTheme="minorHAnsi" w:hAnsiTheme="minorHAnsi"/>
          <w:color w:val="auto"/>
        </w:rPr>
        <w:t xml:space="preserve">Decyzję </w:t>
      </w:r>
      <w:r w:rsidRPr="00D01525">
        <w:rPr>
          <w:rFonts w:asciiTheme="minorHAnsi" w:hAnsiTheme="minorHAnsi"/>
          <w:color w:val="auto"/>
        </w:rPr>
        <w:t xml:space="preserve">jest zgodna ze wspólnym rynkiem oraz  art. 107 Traktatu o funkcjonowaniu Unii Europejskiej (Dz. Ur. UE 2012 C 326 z 26.10.2012r.)  i dlatego jest zwolniona z wymogu notyfikacji zgodnie z art. 108 Traktatu o funkcjonowaniu Unii Europejskiej. </w:t>
      </w:r>
    </w:p>
    <w:p w14:paraId="3E0C34AC" w14:textId="77777777" w:rsidR="00326232" w:rsidRPr="00D01525" w:rsidRDefault="00707619">
      <w:pPr>
        <w:numPr>
          <w:ilvl w:val="0"/>
          <w:numId w:val="21"/>
        </w:numPr>
        <w:ind w:hanging="360"/>
        <w:rPr>
          <w:rFonts w:asciiTheme="minorHAnsi" w:hAnsiTheme="minorHAnsi"/>
          <w:color w:val="auto"/>
        </w:rPr>
      </w:pPr>
      <w:r w:rsidRPr="00D01525">
        <w:rPr>
          <w:rFonts w:asciiTheme="minorHAnsi" w:hAnsiTheme="minorHAnsi"/>
          <w:color w:val="auto"/>
        </w:rPr>
        <w:t xml:space="preserve">Pomoc, o której mowa w ust. 1, udzielana jest na podstawie Rozporządzenia Ministra Infrastruktury i Rozwoju z dnia 2 lipca 2015 r. w sprawie udzielania pomocy de </w:t>
      </w:r>
      <w:proofErr w:type="spellStart"/>
      <w:r w:rsidRPr="00D01525">
        <w:rPr>
          <w:rFonts w:asciiTheme="minorHAnsi" w:hAnsiTheme="minorHAnsi"/>
          <w:color w:val="auto"/>
        </w:rPr>
        <w:t>minimis</w:t>
      </w:r>
      <w:proofErr w:type="spellEnd"/>
      <w:r w:rsidRPr="00D01525">
        <w:rPr>
          <w:rFonts w:asciiTheme="minorHAnsi" w:hAnsiTheme="minorHAnsi"/>
          <w:color w:val="auto"/>
        </w:rPr>
        <w:t xml:space="preserve">   oraz pomocy publicznej w ramach programów operacyjnych finansowanych z Europejskiego Funduszu Społecznego na lata 2014-2020 (Dz. U. z 2015 r., poz. 1073). </w:t>
      </w:r>
    </w:p>
    <w:p w14:paraId="13B07B7D" w14:textId="54D6A579" w:rsidR="00892668" w:rsidRDefault="00707619">
      <w:pPr>
        <w:spacing w:after="87" w:line="240" w:lineRule="auto"/>
        <w:ind w:left="10" w:firstLine="0"/>
        <w:jc w:val="left"/>
        <w:rPr>
          <w:rFonts w:asciiTheme="minorHAnsi" w:hAnsiTheme="minorHAnsi"/>
          <w:color w:val="auto"/>
        </w:rPr>
      </w:pPr>
      <w:r w:rsidRPr="00D01525">
        <w:rPr>
          <w:rFonts w:asciiTheme="minorHAnsi" w:hAnsiTheme="minorHAnsi"/>
          <w:color w:val="auto"/>
        </w:rPr>
        <w:t xml:space="preserve"> </w:t>
      </w:r>
    </w:p>
    <w:p w14:paraId="382DE918" w14:textId="03289B94" w:rsidR="00326232" w:rsidRPr="00D01525" w:rsidRDefault="00707619">
      <w:pPr>
        <w:spacing w:after="105" w:line="240" w:lineRule="auto"/>
        <w:ind w:left="10" w:right="-15" w:hanging="10"/>
        <w:jc w:val="center"/>
        <w:rPr>
          <w:rFonts w:asciiTheme="minorHAnsi" w:hAnsiTheme="minorHAnsi"/>
          <w:color w:val="auto"/>
        </w:rPr>
      </w:pPr>
      <w:r w:rsidRPr="00D01525">
        <w:rPr>
          <w:rFonts w:asciiTheme="minorHAnsi" w:hAnsiTheme="minorHAnsi"/>
          <w:color w:val="auto"/>
        </w:rPr>
        <w:t>§</w:t>
      </w:r>
      <w:r w:rsidR="00306403">
        <w:rPr>
          <w:rFonts w:asciiTheme="minorHAnsi" w:hAnsiTheme="minorHAnsi"/>
          <w:color w:val="auto"/>
        </w:rPr>
        <w:t>17</w:t>
      </w:r>
      <w:r w:rsidRPr="00D01525">
        <w:rPr>
          <w:rFonts w:asciiTheme="minorHAnsi" w:hAnsiTheme="minorHAnsi"/>
          <w:color w:val="auto"/>
          <w:vertAlign w:val="superscript"/>
        </w:rPr>
        <w:footnoteReference w:id="15"/>
      </w:r>
      <w:r w:rsidRPr="00D01525">
        <w:rPr>
          <w:rFonts w:asciiTheme="minorHAnsi" w:hAnsiTheme="minorHAnsi"/>
          <w:color w:val="auto"/>
        </w:rPr>
        <w:t xml:space="preserve"> </w:t>
      </w:r>
    </w:p>
    <w:p w14:paraId="54541768" w14:textId="19442D11" w:rsidR="00326232" w:rsidRPr="00D01525" w:rsidRDefault="00707619">
      <w:pPr>
        <w:numPr>
          <w:ilvl w:val="0"/>
          <w:numId w:val="22"/>
        </w:numPr>
        <w:rPr>
          <w:rFonts w:asciiTheme="minorHAnsi" w:hAnsiTheme="minorHAnsi"/>
          <w:color w:val="auto"/>
        </w:rPr>
      </w:pPr>
      <w:r w:rsidRPr="00D01525">
        <w:rPr>
          <w:rFonts w:asciiTheme="minorHAnsi" w:hAnsiTheme="minorHAnsi"/>
          <w:color w:val="auto"/>
        </w:rPr>
        <w:t xml:space="preserve">Beneficjentowi przyznana zostaje pomoc publiczna lub pomoc de </w:t>
      </w:r>
      <w:proofErr w:type="spellStart"/>
      <w:r w:rsidRPr="00D01525">
        <w:rPr>
          <w:rFonts w:asciiTheme="minorHAnsi" w:hAnsiTheme="minorHAnsi"/>
          <w:color w:val="auto"/>
        </w:rPr>
        <w:t>minimis</w:t>
      </w:r>
      <w:proofErr w:type="spellEnd"/>
      <w:r w:rsidRPr="00D01525">
        <w:rPr>
          <w:rFonts w:asciiTheme="minorHAnsi" w:hAnsiTheme="minorHAnsi"/>
          <w:color w:val="auto"/>
        </w:rPr>
        <w:t xml:space="preserve"> w wysokości określonej we Wniosku, zgodnie z którym na podstawie </w:t>
      </w:r>
      <w:r w:rsidRPr="00C02C71">
        <w:rPr>
          <w:rFonts w:asciiTheme="minorHAnsi" w:hAnsiTheme="minorHAnsi"/>
          <w:color w:val="auto"/>
        </w:rPr>
        <w:t xml:space="preserve">§ 3 ust. </w:t>
      </w:r>
      <w:r w:rsidR="001B6AF6" w:rsidRPr="00C02C71">
        <w:rPr>
          <w:rFonts w:asciiTheme="minorHAnsi" w:hAnsiTheme="minorHAnsi"/>
          <w:color w:val="auto"/>
        </w:rPr>
        <w:t xml:space="preserve">6 </w:t>
      </w:r>
      <w:r w:rsidRPr="00D01525">
        <w:rPr>
          <w:rFonts w:asciiTheme="minorHAnsi" w:hAnsiTheme="minorHAnsi"/>
          <w:color w:val="auto"/>
        </w:rPr>
        <w:t xml:space="preserve">niniejszej </w:t>
      </w:r>
      <w:r w:rsidR="009F176B" w:rsidRPr="00D01525">
        <w:rPr>
          <w:rFonts w:asciiTheme="minorHAnsi" w:hAnsiTheme="minorHAnsi"/>
          <w:color w:val="auto"/>
        </w:rPr>
        <w:t xml:space="preserve">Decyzji </w:t>
      </w:r>
      <w:r w:rsidRPr="00D01525">
        <w:rPr>
          <w:rFonts w:asciiTheme="minorHAnsi" w:hAnsiTheme="minorHAnsi"/>
          <w:color w:val="auto"/>
        </w:rPr>
        <w:t xml:space="preserve">Beneficjent jest zobowiązany do realizacji Projektu.  </w:t>
      </w:r>
    </w:p>
    <w:p w14:paraId="3912DAE1" w14:textId="168A5D3D" w:rsidR="00326232" w:rsidRPr="00D01525" w:rsidRDefault="00707619">
      <w:pPr>
        <w:numPr>
          <w:ilvl w:val="0"/>
          <w:numId w:val="22"/>
        </w:numPr>
        <w:rPr>
          <w:rFonts w:asciiTheme="minorHAnsi" w:hAnsiTheme="minorHAnsi"/>
          <w:color w:val="auto"/>
        </w:rPr>
      </w:pPr>
      <w:r w:rsidRPr="00D01525">
        <w:rPr>
          <w:rFonts w:asciiTheme="minorHAnsi" w:hAnsiTheme="minorHAnsi"/>
          <w:color w:val="auto"/>
        </w:rPr>
        <w:t xml:space="preserve">W przypadku stwierdzenia, iż nie zostały dotrzymane warunki udzielania pomocy określone  </w:t>
      </w:r>
      <w:r w:rsidR="009F176B" w:rsidRPr="00D01525">
        <w:rPr>
          <w:rFonts w:asciiTheme="minorHAnsi" w:hAnsiTheme="minorHAnsi"/>
          <w:color w:val="auto"/>
        </w:rPr>
        <w:br/>
      </w:r>
      <w:r w:rsidRPr="00D01525">
        <w:rPr>
          <w:rFonts w:asciiTheme="minorHAnsi" w:hAnsiTheme="minorHAnsi"/>
          <w:color w:val="auto"/>
        </w:rPr>
        <w:t xml:space="preserve">w rozporządzeniu, o którym mowa w § </w:t>
      </w:r>
      <w:r w:rsidR="0038246E" w:rsidRPr="00D01525">
        <w:rPr>
          <w:rFonts w:asciiTheme="minorHAnsi" w:hAnsiTheme="minorHAnsi"/>
          <w:color w:val="auto"/>
        </w:rPr>
        <w:t>1</w:t>
      </w:r>
      <w:r w:rsidR="0038246E">
        <w:rPr>
          <w:rFonts w:asciiTheme="minorHAnsi" w:hAnsiTheme="minorHAnsi"/>
          <w:color w:val="auto"/>
        </w:rPr>
        <w:t>6</w:t>
      </w:r>
      <w:r w:rsidR="0038246E" w:rsidRPr="00D01525">
        <w:rPr>
          <w:rFonts w:asciiTheme="minorHAnsi" w:hAnsiTheme="minorHAnsi"/>
          <w:color w:val="auto"/>
        </w:rPr>
        <w:t xml:space="preserve"> </w:t>
      </w:r>
      <w:r w:rsidRPr="00D01525">
        <w:rPr>
          <w:rFonts w:asciiTheme="minorHAnsi" w:hAnsiTheme="minorHAnsi"/>
          <w:color w:val="auto"/>
        </w:rPr>
        <w:t xml:space="preserve">ust. 2 niniejszej </w:t>
      </w:r>
      <w:r w:rsidR="009F176B" w:rsidRPr="00D01525">
        <w:rPr>
          <w:rFonts w:asciiTheme="minorHAnsi" w:hAnsiTheme="minorHAnsi"/>
          <w:color w:val="auto"/>
        </w:rPr>
        <w:t>Decyzji</w:t>
      </w:r>
      <w:r w:rsidRPr="00D01525">
        <w:rPr>
          <w:rFonts w:asciiTheme="minorHAnsi" w:hAnsiTheme="minorHAnsi"/>
          <w:color w:val="auto"/>
        </w:rPr>
        <w:t>, w szczególności  gdy stwierdzone zostanie, że pomoc została wykorzyst</w:t>
      </w:r>
      <w:r w:rsidR="004347E5" w:rsidRPr="00D01525">
        <w:rPr>
          <w:rFonts w:asciiTheme="minorHAnsi" w:hAnsiTheme="minorHAnsi"/>
          <w:color w:val="auto"/>
        </w:rPr>
        <w:t>ana niezgodnie z przeznaczeniem</w:t>
      </w:r>
      <w:r w:rsidRPr="00D01525">
        <w:rPr>
          <w:rFonts w:asciiTheme="minorHAnsi" w:hAnsiTheme="minorHAnsi"/>
          <w:color w:val="auto"/>
        </w:rPr>
        <w:t xml:space="preserve"> oraz stwierdzone zostanie niedotrzymanie warunków dotyczących:  </w:t>
      </w:r>
    </w:p>
    <w:p w14:paraId="2363CB5F" w14:textId="77777777" w:rsidR="00326232" w:rsidRPr="00D01525" w:rsidRDefault="00707619">
      <w:pPr>
        <w:numPr>
          <w:ilvl w:val="1"/>
          <w:numId w:val="22"/>
        </w:numPr>
        <w:ind w:hanging="360"/>
        <w:rPr>
          <w:rFonts w:asciiTheme="minorHAnsi" w:hAnsiTheme="minorHAnsi"/>
          <w:color w:val="auto"/>
        </w:rPr>
      </w:pPr>
      <w:r w:rsidRPr="00D01525">
        <w:rPr>
          <w:rFonts w:asciiTheme="minorHAnsi" w:hAnsiTheme="minorHAnsi"/>
          <w:color w:val="auto"/>
        </w:rPr>
        <w:t xml:space="preserve">w przypadku pomocy publicznej:  </w:t>
      </w:r>
    </w:p>
    <w:p w14:paraId="467DC8FD" w14:textId="77777777" w:rsidR="00326232" w:rsidRPr="00D01525" w:rsidRDefault="00707619">
      <w:pPr>
        <w:numPr>
          <w:ilvl w:val="2"/>
          <w:numId w:val="22"/>
        </w:numPr>
        <w:ind w:hanging="286"/>
        <w:rPr>
          <w:rFonts w:asciiTheme="minorHAnsi" w:hAnsiTheme="minorHAnsi"/>
          <w:color w:val="auto"/>
        </w:rPr>
      </w:pPr>
      <w:r w:rsidRPr="00D01525">
        <w:rPr>
          <w:rFonts w:asciiTheme="minorHAnsi" w:hAnsiTheme="minorHAnsi"/>
          <w:color w:val="auto"/>
        </w:rPr>
        <w:t xml:space="preserve">wystąpienia efektu zachęty,  </w:t>
      </w:r>
    </w:p>
    <w:p w14:paraId="629464B4" w14:textId="5527A3A2" w:rsidR="00326232" w:rsidRPr="00D01525" w:rsidRDefault="00707619">
      <w:pPr>
        <w:numPr>
          <w:ilvl w:val="2"/>
          <w:numId w:val="22"/>
        </w:numPr>
        <w:ind w:hanging="286"/>
        <w:rPr>
          <w:rFonts w:asciiTheme="minorHAnsi" w:hAnsiTheme="minorHAnsi"/>
          <w:color w:val="auto"/>
        </w:rPr>
      </w:pPr>
      <w:r w:rsidRPr="00D01525">
        <w:rPr>
          <w:rFonts w:asciiTheme="minorHAnsi" w:hAnsiTheme="minorHAnsi"/>
          <w:color w:val="auto"/>
        </w:rPr>
        <w:t xml:space="preserve">dopuszczalnej intensywności pomocy, jeśli dotyczy danego rodzaju pomocy udzielanej </w:t>
      </w:r>
      <w:r w:rsidR="004347E5" w:rsidRPr="00D01525">
        <w:rPr>
          <w:rFonts w:asciiTheme="minorHAnsi" w:hAnsiTheme="minorHAnsi"/>
          <w:color w:val="auto"/>
        </w:rPr>
        <w:t xml:space="preserve">                    </w:t>
      </w:r>
      <w:r w:rsidRPr="00D01525">
        <w:rPr>
          <w:rFonts w:asciiTheme="minorHAnsi" w:hAnsiTheme="minorHAnsi"/>
          <w:color w:val="auto"/>
        </w:rPr>
        <w:t xml:space="preserve"> w ramach niniejszej </w:t>
      </w:r>
      <w:r w:rsidR="009F176B" w:rsidRPr="00D01525">
        <w:rPr>
          <w:rFonts w:asciiTheme="minorHAnsi" w:hAnsiTheme="minorHAnsi"/>
          <w:color w:val="auto"/>
        </w:rPr>
        <w:t>Decyzji</w:t>
      </w:r>
      <w:r w:rsidRPr="00D01525">
        <w:rPr>
          <w:rFonts w:asciiTheme="minorHAnsi" w:hAnsiTheme="minorHAnsi"/>
          <w:color w:val="auto"/>
        </w:rPr>
        <w:t xml:space="preserve">; </w:t>
      </w:r>
    </w:p>
    <w:p w14:paraId="71E84293" w14:textId="77777777" w:rsidR="00326232" w:rsidRPr="00D01525" w:rsidRDefault="00707619">
      <w:pPr>
        <w:numPr>
          <w:ilvl w:val="1"/>
          <w:numId w:val="22"/>
        </w:numPr>
        <w:ind w:hanging="360"/>
        <w:rPr>
          <w:rFonts w:asciiTheme="minorHAnsi" w:hAnsiTheme="minorHAnsi"/>
          <w:color w:val="auto"/>
        </w:rPr>
      </w:pPr>
      <w:r w:rsidRPr="00D01525">
        <w:rPr>
          <w:rFonts w:asciiTheme="minorHAnsi" w:hAnsiTheme="minorHAnsi"/>
          <w:color w:val="auto"/>
        </w:rPr>
        <w:t xml:space="preserve">w przypadku pomocy de </w:t>
      </w:r>
      <w:proofErr w:type="spellStart"/>
      <w:r w:rsidRPr="00D01525">
        <w:rPr>
          <w:rFonts w:asciiTheme="minorHAnsi" w:hAnsiTheme="minorHAnsi"/>
          <w:color w:val="auto"/>
        </w:rPr>
        <w:t>minimis</w:t>
      </w:r>
      <w:proofErr w:type="spellEnd"/>
      <w:r w:rsidRPr="00D01525">
        <w:rPr>
          <w:rFonts w:asciiTheme="minorHAnsi" w:hAnsiTheme="minorHAnsi"/>
          <w:color w:val="auto"/>
        </w:rPr>
        <w:t xml:space="preserve">: </w:t>
      </w:r>
    </w:p>
    <w:p w14:paraId="764F04E6" w14:textId="37278F7B" w:rsidR="00326232" w:rsidRPr="00D01525" w:rsidRDefault="00707619">
      <w:pPr>
        <w:numPr>
          <w:ilvl w:val="2"/>
          <w:numId w:val="22"/>
        </w:numPr>
        <w:ind w:hanging="286"/>
        <w:rPr>
          <w:rFonts w:asciiTheme="minorHAnsi" w:hAnsiTheme="minorHAnsi"/>
          <w:color w:val="auto"/>
        </w:rPr>
      </w:pPr>
      <w:r w:rsidRPr="00D01525">
        <w:rPr>
          <w:rFonts w:asciiTheme="minorHAnsi" w:hAnsiTheme="minorHAnsi"/>
          <w:color w:val="auto"/>
        </w:rPr>
        <w:t xml:space="preserve">dopuszczalnego pułapu pomocy de </w:t>
      </w:r>
      <w:proofErr w:type="spellStart"/>
      <w:r w:rsidRPr="00D01525">
        <w:rPr>
          <w:rFonts w:asciiTheme="minorHAnsi" w:hAnsiTheme="minorHAnsi"/>
          <w:color w:val="auto"/>
        </w:rPr>
        <w:t>minimis</w:t>
      </w:r>
      <w:proofErr w:type="spellEnd"/>
      <w:r w:rsidRPr="00D01525">
        <w:rPr>
          <w:rFonts w:asciiTheme="minorHAnsi" w:hAnsiTheme="minorHAnsi"/>
          <w:color w:val="auto"/>
        </w:rPr>
        <w:t xml:space="preserve"> określonego w rozporządzeniu, o którym mowa w § </w:t>
      </w:r>
      <w:r w:rsidR="0038246E" w:rsidRPr="00D01525">
        <w:rPr>
          <w:rFonts w:asciiTheme="minorHAnsi" w:hAnsiTheme="minorHAnsi"/>
          <w:color w:val="auto"/>
        </w:rPr>
        <w:t>1</w:t>
      </w:r>
      <w:r w:rsidR="0038246E">
        <w:rPr>
          <w:rFonts w:asciiTheme="minorHAnsi" w:hAnsiTheme="minorHAnsi"/>
          <w:color w:val="auto"/>
        </w:rPr>
        <w:t>6</w:t>
      </w:r>
      <w:r w:rsidR="0038246E" w:rsidRPr="00D01525">
        <w:rPr>
          <w:rFonts w:asciiTheme="minorHAnsi" w:hAnsiTheme="minorHAnsi"/>
          <w:color w:val="auto"/>
        </w:rPr>
        <w:t xml:space="preserve"> </w:t>
      </w:r>
      <w:r w:rsidRPr="00D01525">
        <w:rPr>
          <w:rFonts w:asciiTheme="minorHAnsi" w:hAnsiTheme="minorHAnsi"/>
          <w:color w:val="auto"/>
        </w:rPr>
        <w:t xml:space="preserve">ust. 2 niniejszej </w:t>
      </w:r>
      <w:r w:rsidR="009F176B" w:rsidRPr="00D01525">
        <w:rPr>
          <w:rFonts w:asciiTheme="minorHAnsi" w:hAnsiTheme="minorHAnsi"/>
          <w:color w:val="auto"/>
        </w:rPr>
        <w:t>Decyzji</w:t>
      </w:r>
      <w:r w:rsidRPr="00D01525">
        <w:rPr>
          <w:rFonts w:asciiTheme="minorHAnsi" w:hAnsiTheme="minorHAnsi"/>
          <w:color w:val="auto"/>
        </w:rPr>
        <w:t xml:space="preserve">,    </w:t>
      </w:r>
    </w:p>
    <w:p w14:paraId="507BE35D" w14:textId="03B83EF9" w:rsidR="00326232" w:rsidRPr="00D01525" w:rsidRDefault="00707619">
      <w:pPr>
        <w:ind w:left="437" w:firstLine="0"/>
        <w:rPr>
          <w:rFonts w:asciiTheme="minorHAnsi" w:hAnsiTheme="minorHAnsi"/>
          <w:color w:val="auto"/>
        </w:rPr>
      </w:pPr>
      <w:r w:rsidRPr="00D01525">
        <w:rPr>
          <w:rFonts w:asciiTheme="minorHAnsi" w:hAnsiTheme="minorHAnsi"/>
          <w:color w:val="auto"/>
        </w:rPr>
        <w:t>Beneficjent zobowiązany jest do zwrotu całości lub części przyznanej pomocy wraz  z odsetkami naliczanymi jak dla zaległości podatkow</w:t>
      </w:r>
      <w:r w:rsidR="004347E5" w:rsidRPr="00D01525">
        <w:rPr>
          <w:rFonts w:asciiTheme="minorHAnsi" w:hAnsiTheme="minorHAnsi"/>
          <w:color w:val="auto"/>
        </w:rPr>
        <w:t xml:space="preserve">ych od dnia udzielenia pomocy, </w:t>
      </w:r>
      <w:r w:rsidRPr="00D01525">
        <w:rPr>
          <w:rFonts w:asciiTheme="minorHAnsi" w:hAnsiTheme="minorHAnsi"/>
          <w:color w:val="auto"/>
        </w:rPr>
        <w:t>na zasadach</w:t>
      </w:r>
      <w:r w:rsidR="004347E5" w:rsidRPr="00D01525">
        <w:rPr>
          <w:rFonts w:asciiTheme="minorHAnsi" w:hAnsiTheme="minorHAnsi"/>
          <w:color w:val="auto"/>
        </w:rPr>
        <w:t xml:space="preserve">                         </w:t>
      </w:r>
      <w:r w:rsidRPr="00D01525">
        <w:rPr>
          <w:rFonts w:asciiTheme="minorHAnsi" w:hAnsiTheme="minorHAnsi"/>
          <w:color w:val="auto"/>
        </w:rPr>
        <w:t xml:space="preserve"> </w:t>
      </w:r>
      <w:r w:rsidR="009F176B" w:rsidRPr="00D01525">
        <w:rPr>
          <w:rFonts w:asciiTheme="minorHAnsi" w:hAnsiTheme="minorHAnsi"/>
          <w:color w:val="auto"/>
        </w:rPr>
        <w:br/>
      </w:r>
      <w:r w:rsidRPr="00D01525">
        <w:rPr>
          <w:rFonts w:asciiTheme="minorHAnsi" w:hAnsiTheme="minorHAnsi"/>
          <w:color w:val="auto"/>
        </w:rPr>
        <w:t xml:space="preserve">i w terminie określonym w § 14 ust. 1 i 2 niniejszej </w:t>
      </w:r>
      <w:r w:rsidR="009F176B" w:rsidRPr="00D01525">
        <w:rPr>
          <w:rFonts w:asciiTheme="minorHAnsi" w:hAnsiTheme="minorHAnsi"/>
          <w:color w:val="auto"/>
        </w:rPr>
        <w:t>Decyzji</w:t>
      </w:r>
      <w:r w:rsidRPr="00D01525">
        <w:rPr>
          <w:rFonts w:asciiTheme="minorHAnsi" w:hAnsiTheme="minorHAnsi"/>
          <w:color w:val="auto"/>
        </w:rPr>
        <w:t xml:space="preserve">. </w:t>
      </w:r>
    </w:p>
    <w:p w14:paraId="23A01043" w14:textId="4BBEFA46" w:rsidR="0038246E" w:rsidRDefault="00707619" w:rsidP="00EE2AB2">
      <w:pPr>
        <w:spacing w:after="87"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75216E4F" w14:textId="4E548F6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w:t>
      </w:r>
      <w:r w:rsidR="00306403">
        <w:rPr>
          <w:rFonts w:asciiTheme="minorHAnsi" w:hAnsiTheme="minorHAnsi"/>
          <w:color w:val="auto"/>
        </w:rPr>
        <w:t>18</w:t>
      </w:r>
      <w:r w:rsidR="00310285" w:rsidRPr="003425F3">
        <w:rPr>
          <w:rStyle w:val="Odwoanieprzypisudolnego"/>
          <w:rFonts w:asciiTheme="minorHAnsi" w:hAnsiTheme="minorHAnsi"/>
          <w:color w:val="auto"/>
        </w:rPr>
        <w:footnoteReference w:id="16"/>
      </w:r>
      <w:r w:rsidRPr="003425F3">
        <w:rPr>
          <w:rFonts w:asciiTheme="minorHAnsi" w:hAnsiTheme="minorHAnsi"/>
          <w:color w:val="auto"/>
        </w:rPr>
        <w:t xml:space="preserve"> </w:t>
      </w:r>
    </w:p>
    <w:p w14:paraId="1E91B993" w14:textId="3E568412" w:rsidR="00326232" w:rsidRPr="003425F3" w:rsidRDefault="00707619">
      <w:pPr>
        <w:numPr>
          <w:ilvl w:val="0"/>
          <w:numId w:val="23"/>
        </w:numPr>
        <w:rPr>
          <w:rFonts w:asciiTheme="minorHAnsi" w:hAnsiTheme="minorHAnsi"/>
          <w:color w:val="auto"/>
        </w:rPr>
      </w:pPr>
      <w:r w:rsidRPr="003425F3">
        <w:rPr>
          <w:rFonts w:asciiTheme="minorHAnsi" w:hAnsiTheme="minorHAnsi"/>
          <w:color w:val="auto"/>
        </w:rPr>
        <w:t xml:space="preserve">Beneficjent, jako podmiot udzielający pomocy, zobowiązany jest do wprowadzenia odpowiednio w Umowie o udzieleniu pomocy, zawieranej z Beneficjentem pomocy, zapisów ujętych w § </w:t>
      </w:r>
      <w:r w:rsidR="0038246E" w:rsidRPr="003425F3">
        <w:rPr>
          <w:rFonts w:asciiTheme="minorHAnsi" w:hAnsiTheme="minorHAnsi"/>
          <w:color w:val="auto"/>
        </w:rPr>
        <w:t>1</w:t>
      </w:r>
      <w:r w:rsidR="0038246E">
        <w:rPr>
          <w:rFonts w:asciiTheme="minorHAnsi" w:hAnsiTheme="minorHAnsi"/>
          <w:color w:val="auto"/>
        </w:rPr>
        <w:t>6</w:t>
      </w:r>
      <w:r w:rsidR="0038246E" w:rsidRPr="003425F3">
        <w:rPr>
          <w:rFonts w:asciiTheme="minorHAnsi" w:hAnsiTheme="minorHAnsi"/>
          <w:color w:val="auto"/>
        </w:rPr>
        <w:t xml:space="preserve">              </w:t>
      </w:r>
      <w:r w:rsidRPr="003425F3">
        <w:rPr>
          <w:rFonts w:asciiTheme="minorHAnsi" w:hAnsiTheme="minorHAnsi"/>
          <w:color w:val="auto"/>
        </w:rPr>
        <w:t xml:space="preserve">i § </w:t>
      </w:r>
      <w:r w:rsidR="0038246E" w:rsidRPr="003425F3">
        <w:rPr>
          <w:rFonts w:asciiTheme="minorHAnsi" w:hAnsiTheme="minorHAnsi"/>
          <w:color w:val="auto"/>
        </w:rPr>
        <w:t>1</w:t>
      </w:r>
      <w:r w:rsidR="0038246E">
        <w:rPr>
          <w:rFonts w:asciiTheme="minorHAnsi" w:hAnsiTheme="minorHAnsi"/>
          <w:color w:val="auto"/>
        </w:rPr>
        <w:t>7</w:t>
      </w:r>
      <w:r w:rsidRPr="003425F3">
        <w:rPr>
          <w:rFonts w:asciiTheme="minorHAnsi" w:hAnsiTheme="minorHAnsi"/>
          <w:color w:val="auto"/>
        </w:rPr>
        <w:t xml:space="preserve">.  </w:t>
      </w:r>
    </w:p>
    <w:p w14:paraId="5788ED08" w14:textId="77777777" w:rsidR="00326232" w:rsidRPr="003425F3" w:rsidRDefault="00707619">
      <w:pPr>
        <w:numPr>
          <w:ilvl w:val="0"/>
          <w:numId w:val="23"/>
        </w:numPr>
        <w:rPr>
          <w:rFonts w:asciiTheme="minorHAnsi" w:hAnsiTheme="minorHAnsi"/>
          <w:color w:val="auto"/>
        </w:rPr>
      </w:pPr>
      <w:r w:rsidRPr="003425F3">
        <w:rPr>
          <w:rFonts w:asciiTheme="minorHAnsi" w:hAnsiTheme="minorHAnsi"/>
          <w:color w:val="auto"/>
        </w:rPr>
        <w:t xml:space="preserve">Zobowiązuje się podmiot udzielający pomocy do wypełniania wszelkich obowiązków, jakie nakładają na niego przepisy prawa wspólnotowego i krajowego w zakresie pomocy publicznej </w:t>
      </w:r>
      <w:r w:rsidR="00F120C0" w:rsidRPr="003425F3">
        <w:rPr>
          <w:rFonts w:asciiTheme="minorHAnsi" w:hAnsiTheme="minorHAnsi"/>
          <w:color w:val="auto"/>
        </w:rPr>
        <w:t xml:space="preserve">            </w:t>
      </w:r>
      <w:r w:rsidRPr="003425F3">
        <w:rPr>
          <w:rFonts w:asciiTheme="minorHAnsi" w:hAnsiTheme="minorHAnsi"/>
          <w:color w:val="auto"/>
        </w:rPr>
        <w:t xml:space="preserve"> i pomocy de </w:t>
      </w:r>
      <w:proofErr w:type="spellStart"/>
      <w:r w:rsidRPr="003425F3">
        <w:rPr>
          <w:rFonts w:asciiTheme="minorHAnsi" w:hAnsiTheme="minorHAnsi"/>
          <w:color w:val="auto"/>
        </w:rPr>
        <w:t>minimis</w:t>
      </w:r>
      <w:proofErr w:type="spellEnd"/>
      <w:r w:rsidRPr="003425F3">
        <w:rPr>
          <w:rFonts w:asciiTheme="minorHAnsi" w:hAnsiTheme="minorHAnsi"/>
          <w:color w:val="auto"/>
        </w:rPr>
        <w:t xml:space="preserve">, w szczególności do: </w:t>
      </w:r>
    </w:p>
    <w:p w14:paraId="3AFA2153" w14:textId="77777777" w:rsidR="00326232" w:rsidRPr="003425F3" w:rsidRDefault="00707619">
      <w:pPr>
        <w:numPr>
          <w:ilvl w:val="1"/>
          <w:numId w:val="23"/>
        </w:numPr>
        <w:ind w:hanging="360"/>
        <w:rPr>
          <w:rFonts w:asciiTheme="minorHAnsi" w:hAnsiTheme="minorHAnsi"/>
          <w:color w:val="auto"/>
        </w:rPr>
      </w:pPr>
      <w:r w:rsidRPr="003425F3">
        <w:rPr>
          <w:rFonts w:asciiTheme="minorHAnsi" w:hAnsiTheme="minorHAnsi"/>
          <w:color w:val="auto"/>
        </w:rPr>
        <w:t xml:space="preserve">sporządzania i przedstawiania Prezesowi Urzędu Ochrony Konkurencji i Konsumentów sprawozdań o udzielonej pomocy publicznej, zgodnie z art. 32 ust. 1 ustawy z dnia  30 kwietnia 2004 r. o postępowaniu w sprawach dotyczących pomocy publicznej (Dz. U.  z 2007 r., Nr 59, poz. 404,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28DD49B1" w14:textId="77777777" w:rsidR="00326232" w:rsidRPr="003425F3" w:rsidRDefault="00707619">
      <w:pPr>
        <w:numPr>
          <w:ilvl w:val="1"/>
          <w:numId w:val="23"/>
        </w:numPr>
        <w:ind w:hanging="360"/>
        <w:rPr>
          <w:rFonts w:asciiTheme="minorHAnsi" w:hAnsiTheme="minorHAnsi"/>
          <w:color w:val="auto"/>
        </w:rPr>
      </w:pPr>
      <w:r w:rsidRPr="003425F3">
        <w:rPr>
          <w:rFonts w:asciiTheme="minorHAnsi" w:hAnsiTheme="minorHAnsi"/>
          <w:color w:val="auto"/>
        </w:rPr>
        <w:t xml:space="preserve">wydawania Beneficjentom pomocy zaświadczeń o pomocy de </w:t>
      </w:r>
      <w:proofErr w:type="spellStart"/>
      <w:r w:rsidRPr="003425F3">
        <w:rPr>
          <w:rFonts w:asciiTheme="minorHAnsi" w:hAnsiTheme="minorHAnsi"/>
          <w:color w:val="auto"/>
        </w:rPr>
        <w:t>minimis</w:t>
      </w:r>
      <w:proofErr w:type="spellEnd"/>
      <w:r w:rsidRPr="003425F3">
        <w:rPr>
          <w:rFonts w:asciiTheme="minorHAnsi" w:hAnsiTheme="minorHAnsi"/>
          <w:color w:val="auto"/>
        </w:rPr>
        <w:t xml:space="preserve">. </w:t>
      </w:r>
    </w:p>
    <w:p w14:paraId="4C60CB4A" w14:textId="18157DC2" w:rsidR="00326232" w:rsidRPr="003425F3" w:rsidRDefault="00707619">
      <w:pPr>
        <w:numPr>
          <w:ilvl w:val="0"/>
          <w:numId w:val="23"/>
        </w:numPr>
        <w:rPr>
          <w:rFonts w:asciiTheme="minorHAnsi" w:hAnsiTheme="minorHAnsi"/>
          <w:color w:val="auto"/>
        </w:rPr>
      </w:pPr>
      <w:r w:rsidRPr="003425F3">
        <w:rPr>
          <w:rFonts w:asciiTheme="minorHAnsi" w:hAnsiTheme="minorHAnsi"/>
          <w:color w:val="auto"/>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w:t>
      </w:r>
      <w:r w:rsidR="006C2624">
        <w:rPr>
          <w:rFonts w:asciiTheme="minorHAnsi" w:hAnsiTheme="minorHAnsi"/>
          <w:color w:val="auto"/>
        </w:rPr>
        <w:br/>
      </w:r>
      <w:r w:rsidRPr="003425F3">
        <w:rPr>
          <w:rFonts w:asciiTheme="minorHAnsi" w:hAnsiTheme="minorHAnsi"/>
          <w:color w:val="auto"/>
        </w:rPr>
        <w:t xml:space="preserve">i w terminie określonym w § 14 ust. 1 i 2 niniejszej </w:t>
      </w:r>
      <w:r w:rsidR="006C2624">
        <w:rPr>
          <w:rFonts w:asciiTheme="minorHAnsi" w:hAnsiTheme="minorHAnsi"/>
          <w:color w:val="auto"/>
        </w:rPr>
        <w:t>Decyzji</w:t>
      </w:r>
      <w:r w:rsidRPr="003425F3">
        <w:rPr>
          <w:rFonts w:asciiTheme="minorHAnsi" w:hAnsiTheme="minorHAnsi"/>
          <w:color w:val="auto"/>
        </w:rPr>
        <w:t xml:space="preserve">. </w:t>
      </w:r>
    </w:p>
    <w:p w14:paraId="3863B45E" w14:textId="77777777" w:rsidR="00326232" w:rsidRDefault="00326232">
      <w:pPr>
        <w:spacing w:after="92" w:line="240" w:lineRule="auto"/>
        <w:ind w:left="10" w:firstLine="0"/>
        <w:jc w:val="left"/>
        <w:rPr>
          <w:rFonts w:asciiTheme="minorHAnsi" w:hAnsiTheme="minorHAnsi"/>
          <w:color w:val="auto"/>
        </w:rPr>
      </w:pPr>
    </w:p>
    <w:p w14:paraId="24B7E5DD" w14:textId="77777777" w:rsidR="00892668" w:rsidRPr="003425F3" w:rsidRDefault="00892668">
      <w:pPr>
        <w:spacing w:after="92" w:line="240" w:lineRule="auto"/>
        <w:ind w:left="10" w:firstLine="0"/>
        <w:jc w:val="left"/>
        <w:rPr>
          <w:rFonts w:asciiTheme="minorHAnsi" w:hAnsiTheme="minorHAnsi"/>
          <w:color w:val="auto"/>
        </w:rPr>
      </w:pPr>
    </w:p>
    <w:p w14:paraId="640B55DC" w14:textId="77777777"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Dokumentacja Projektu </w:t>
      </w:r>
    </w:p>
    <w:p w14:paraId="21E9BF5A" w14:textId="0B863F71" w:rsidR="00326232" w:rsidRPr="00932117" w:rsidRDefault="00707619">
      <w:pPr>
        <w:spacing w:after="105" w:line="240" w:lineRule="auto"/>
        <w:ind w:left="10" w:right="-15" w:hanging="10"/>
        <w:jc w:val="center"/>
        <w:rPr>
          <w:rFonts w:asciiTheme="minorHAnsi" w:hAnsiTheme="minorHAnsi"/>
          <w:color w:val="auto"/>
        </w:rPr>
      </w:pPr>
      <w:r w:rsidRPr="00932117">
        <w:rPr>
          <w:rFonts w:asciiTheme="minorHAnsi" w:hAnsiTheme="minorHAnsi"/>
          <w:color w:val="auto"/>
        </w:rPr>
        <w:t xml:space="preserve">§ </w:t>
      </w:r>
      <w:r w:rsidR="00306403">
        <w:rPr>
          <w:rFonts w:asciiTheme="minorHAnsi" w:hAnsiTheme="minorHAnsi"/>
          <w:color w:val="auto"/>
        </w:rPr>
        <w:t>19</w:t>
      </w:r>
      <w:r w:rsidR="00306403" w:rsidRPr="00932117">
        <w:rPr>
          <w:rFonts w:asciiTheme="minorHAnsi" w:hAnsiTheme="minorHAnsi"/>
          <w:color w:val="auto"/>
        </w:rPr>
        <w:t xml:space="preserve"> </w:t>
      </w:r>
    </w:p>
    <w:p w14:paraId="1F5E9ECA" w14:textId="7D1CA71C"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w:t>
      </w:r>
      <w:r w:rsidR="006C2624">
        <w:rPr>
          <w:rFonts w:asciiTheme="minorHAnsi" w:hAnsiTheme="minorHAnsi"/>
          <w:color w:val="auto"/>
        </w:rPr>
        <w:br/>
      </w:r>
      <w:r w:rsidRPr="00932117">
        <w:rPr>
          <w:rFonts w:asciiTheme="minorHAnsi" w:hAnsiTheme="minorHAnsi"/>
          <w:color w:val="auto"/>
        </w:rPr>
        <w:t xml:space="preserve">o czym Beneficjent jest informowany pisemnie. </w:t>
      </w:r>
    </w:p>
    <w:p w14:paraId="0BFE5C9D" w14:textId="4F43E611"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Dokumenty zawierające pomoc publiczną udzielaną przedsiębiorcom Beneficjent zobowiązuje się przechowywać przez 10 lat, licząc od dnia jej przyznania, w sposób zapewniający poufność  </w:t>
      </w:r>
      <w:r w:rsidR="005B4CE7" w:rsidRPr="00932117">
        <w:rPr>
          <w:rFonts w:asciiTheme="minorHAnsi" w:hAnsiTheme="minorHAnsi"/>
          <w:color w:val="auto"/>
        </w:rPr>
        <w:t xml:space="preserve">         </w:t>
      </w:r>
      <w:r w:rsidR="006C2624">
        <w:rPr>
          <w:rFonts w:asciiTheme="minorHAnsi" w:hAnsiTheme="minorHAnsi"/>
          <w:color w:val="auto"/>
        </w:rPr>
        <w:br/>
      </w:r>
      <w:r w:rsidRPr="00932117">
        <w:rPr>
          <w:rFonts w:asciiTheme="minorHAnsi" w:hAnsiTheme="minorHAnsi"/>
          <w:color w:val="auto"/>
        </w:rPr>
        <w:t xml:space="preserve">i bezpieczeństwo, o ile Projekt dotyczy pomocy publicznej. </w:t>
      </w:r>
    </w:p>
    <w:p w14:paraId="3833B379" w14:textId="77777777"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32790AE4" w14:textId="77777777"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o miejscu archiwizacji dokumentów związanych z realizowanym Projektem.  </w:t>
      </w:r>
    </w:p>
    <w:p w14:paraId="68A38FD0" w14:textId="77777777"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65D1073C" w14:textId="77777777" w:rsidR="00326232" w:rsidRPr="00045634" w:rsidRDefault="00707619" w:rsidP="00F0542B">
      <w:pPr>
        <w:pStyle w:val="Akapitzlist"/>
        <w:numPr>
          <w:ilvl w:val="0"/>
          <w:numId w:val="24"/>
        </w:numPr>
        <w:ind w:hanging="388"/>
        <w:jc w:val="both"/>
        <w:rPr>
          <w:rFonts w:asciiTheme="minorHAnsi" w:hAnsiTheme="minorHAnsi"/>
        </w:rPr>
      </w:pPr>
      <w:r w:rsidRPr="00045634">
        <w:rPr>
          <w:rFonts w:asciiTheme="minorHAnsi" w:hAnsiTheme="minorHAnsi"/>
          <w:sz w:val="22"/>
        </w:rPr>
        <w:t xml:space="preserve">Postanowienia ust. 1-5 stosuje się także do Partnera/Partnerów, z zastrzeżeniem, że obowiązek informowania o miejscu przechowywania dokumentacji Projektu, w tym gromadzonej przez Partnera/Partnerów, dotyczy wyłącznie Beneficjenta. </w:t>
      </w:r>
    </w:p>
    <w:p w14:paraId="1F0F7F7C" w14:textId="77777777" w:rsidR="00326232" w:rsidRDefault="00326232">
      <w:pPr>
        <w:spacing w:after="92" w:line="240" w:lineRule="auto"/>
        <w:ind w:left="10" w:firstLine="0"/>
        <w:jc w:val="left"/>
        <w:rPr>
          <w:rFonts w:asciiTheme="minorHAnsi" w:hAnsiTheme="minorHAnsi"/>
          <w:color w:val="auto"/>
        </w:rPr>
      </w:pPr>
    </w:p>
    <w:p w14:paraId="3DFA18F1" w14:textId="77777777" w:rsidR="00892668" w:rsidRPr="003425F3" w:rsidRDefault="00892668">
      <w:pPr>
        <w:spacing w:after="92" w:line="240" w:lineRule="auto"/>
        <w:ind w:left="10" w:firstLine="0"/>
        <w:jc w:val="left"/>
        <w:rPr>
          <w:rFonts w:asciiTheme="minorHAnsi" w:hAnsiTheme="minorHAnsi"/>
          <w:color w:val="auto"/>
        </w:rPr>
      </w:pPr>
    </w:p>
    <w:p w14:paraId="309A8719" w14:textId="77777777"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Kontrola i przekazywanie informacji </w:t>
      </w:r>
    </w:p>
    <w:p w14:paraId="333D95C3" w14:textId="383C7BDD"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20</w:t>
      </w:r>
      <w:r w:rsidR="00306403" w:rsidRPr="003425F3">
        <w:rPr>
          <w:rFonts w:asciiTheme="minorHAnsi" w:hAnsiTheme="minorHAnsi"/>
          <w:color w:val="auto"/>
        </w:rPr>
        <w:t xml:space="preserve"> </w:t>
      </w:r>
    </w:p>
    <w:p w14:paraId="5CA71ED9"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Beneficjent i Partner/Partnerzy zobowiązani są poddać się kontroli dokonywanej przez Instytucję Pośredniczącą oraz inne uprawnione podmioty w zakresie prawidłowości realizacji Projektu.  </w:t>
      </w:r>
    </w:p>
    <w:p w14:paraId="12574FD7"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Kontrola może zostać przeprowadzona zarówno w siedzibie Beneficjenta, w siedzibie podmiotu, </w:t>
      </w:r>
      <w:r w:rsidR="00FB393C" w:rsidRPr="003425F3">
        <w:rPr>
          <w:rFonts w:asciiTheme="minorHAnsi" w:hAnsiTheme="minorHAnsi"/>
          <w:color w:val="auto"/>
        </w:rPr>
        <w:br/>
      </w:r>
      <w:r w:rsidRPr="003425F3">
        <w:rPr>
          <w:rFonts w:asciiTheme="minorHAnsi" w:hAnsiTheme="minorHAnsi"/>
          <w:color w:val="auto"/>
        </w:rPr>
        <w:t xml:space="preserve">o którym mowa w § 3 ust. 5, w siedzibie Partnera/Partnerów, jak i w miejscu realizacji Projektu, przy czym niektóre czynności kontrolne mogą być prowadzone w siedzibie podmiotu kontrolującego na podstawie danych i dokumentów zamieszczonych w SL2014 i innych dokumentów przekazywanych przez Beneficjenta lub Partnera/Partnerów, w terminie, o którym mowa w ust. 3. </w:t>
      </w:r>
    </w:p>
    <w:p w14:paraId="3A9E98E3" w14:textId="03688E6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w:t>
      </w:r>
      <w:r w:rsidR="0038246E">
        <w:rPr>
          <w:rFonts w:asciiTheme="minorHAnsi" w:hAnsiTheme="minorHAnsi"/>
          <w:color w:val="auto"/>
        </w:rPr>
        <w:t>19</w:t>
      </w:r>
      <w:r w:rsidR="0038246E" w:rsidRPr="003425F3">
        <w:rPr>
          <w:rFonts w:asciiTheme="minorHAnsi" w:hAnsiTheme="minorHAnsi"/>
          <w:color w:val="auto"/>
        </w:rPr>
        <w:t xml:space="preserve"> </w:t>
      </w:r>
      <w:r w:rsidRPr="003425F3">
        <w:rPr>
          <w:rFonts w:asciiTheme="minorHAnsi" w:hAnsiTheme="minorHAnsi"/>
          <w:color w:val="auto"/>
        </w:rPr>
        <w:t xml:space="preserve">ust. 1 i 2. </w:t>
      </w:r>
    </w:p>
    <w:p w14:paraId="715C15A0"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Ustalenia podmiotów, o których mowa w ust. 1, mogą prowadzić do korekty wydatków kwalifikowalnych rozliczonych w ramach Projektu.  </w:t>
      </w:r>
    </w:p>
    <w:p w14:paraId="74B6A12B" w14:textId="77777777" w:rsidR="00326232" w:rsidRDefault="00707619">
      <w:pPr>
        <w:numPr>
          <w:ilvl w:val="0"/>
          <w:numId w:val="25"/>
        </w:numPr>
        <w:spacing w:after="0"/>
        <w:rPr>
          <w:rFonts w:asciiTheme="minorHAnsi" w:hAnsiTheme="minorHAnsi"/>
          <w:color w:val="auto"/>
        </w:rPr>
      </w:pPr>
      <w:r w:rsidRPr="003425F3">
        <w:rPr>
          <w:rFonts w:asciiTheme="minorHAnsi" w:hAnsiTheme="minorHAnsi"/>
          <w:color w:val="auto"/>
        </w:rPr>
        <w:t xml:space="preserve">W wyniku kontroli wydawane są zalecenia pokontrolne, a Beneficjent/Partnerzy zobowiązani są, w określonym w nich terminie, do podjęcia działań naprawczych, wskazanych w ww. zaleceniach. </w:t>
      </w:r>
    </w:p>
    <w:p w14:paraId="4D289BA7" w14:textId="77777777" w:rsidR="00D01525" w:rsidRPr="003425F3" w:rsidRDefault="00D01525" w:rsidP="00F0542B">
      <w:pPr>
        <w:spacing w:after="0"/>
        <w:ind w:firstLine="0"/>
        <w:rPr>
          <w:rFonts w:asciiTheme="minorHAnsi" w:hAnsiTheme="minorHAnsi"/>
          <w:color w:val="auto"/>
        </w:rPr>
      </w:pPr>
    </w:p>
    <w:p w14:paraId="1D51ED2D"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Beneficjent zobowiązany jest do przekazywania Instytucji Pośredniczącej informacji o wynikach  kontroli i audytów, przeprowadzonych w ramach realizacji Projektu przez uprawnione instytucje, w terminie 14 dni od daty otrzymania dokumentu stwierdzającego ustalenia kontroli.  </w:t>
      </w:r>
    </w:p>
    <w:p w14:paraId="6B04A93E"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Beneficjent zobowiązany jest do niezwłocznego przekazywania do Instytucji Pośredniczącej  powziętych przez siebie informacji o postępowaniach prowadzonych przez organy ścigania oraz    Urząd Ochrony Konkurencji i Konsumentów. </w:t>
      </w:r>
    </w:p>
    <w:p w14:paraId="2CDD9DD2"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Szczegółowe zasady dotyczące kontroli określają Wytyczne w zakresie kontroli realizacji  programów operacyjnych na lata 2014-2020 dostępne na stronie internetowej Instytucji Pośredniczącej. </w:t>
      </w:r>
    </w:p>
    <w:p w14:paraId="1D0CE7A2" w14:textId="5D2BB2F9" w:rsidR="003A283A" w:rsidRDefault="00707619" w:rsidP="00F0542B">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04A8FC0C" w14:textId="707DE514" w:rsidR="00326232" w:rsidRPr="003425F3" w:rsidRDefault="00707619" w:rsidP="00F0542B">
      <w:pPr>
        <w:spacing w:after="92" w:line="240" w:lineRule="auto"/>
        <w:ind w:left="10" w:firstLine="0"/>
        <w:jc w:val="center"/>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21</w:t>
      </w:r>
    </w:p>
    <w:p w14:paraId="61DA19C5" w14:textId="77777777" w:rsidR="00326232" w:rsidRPr="003425F3" w:rsidRDefault="00707619">
      <w:pPr>
        <w:numPr>
          <w:ilvl w:val="0"/>
          <w:numId w:val="26"/>
        </w:numPr>
        <w:spacing w:after="32" w:line="244" w:lineRule="auto"/>
        <w:rPr>
          <w:rFonts w:asciiTheme="minorHAnsi" w:hAnsiTheme="minorHAnsi"/>
          <w:color w:val="auto"/>
        </w:rPr>
      </w:pPr>
      <w:r w:rsidRPr="003425F3">
        <w:rPr>
          <w:rFonts w:asciiTheme="minorHAnsi" w:hAnsiTheme="minorHAnsi"/>
          <w:color w:val="auto"/>
        </w:rPr>
        <w:t xml:space="preserve">Beneficjent zobowiązany jest do przedstawiania na wezwanie Instytucji Pośredniczącej wszelkich informacji i wyjaśnień związanych z realizacją Projektu, w terminie określonym w wezwaniu. </w:t>
      </w:r>
    </w:p>
    <w:p w14:paraId="071B8A5D" w14:textId="28CA1C50" w:rsidR="00326232" w:rsidRPr="003425F3" w:rsidRDefault="00707619">
      <w:pPr>
        <w:numPr>
          <w:ilvl w:val="0"/>
          <w:numId w:val="26"/>
        </w:numPr>
        <w:rPr>
          <w:rFonts w:asciiTheme="minorHAnsi" w:hAnsiTheme="minorHAnsi"/>
          <w:color w:val="auto"/>
        </w:rPr>
      </w:pPr>
      <w:r w:rsidRPr="003425F3">
        <w:rPr>
          <w:rFonts w:asciiTheme="minorHAnsi" w:hAnsiTheme="minorHAnsi"/>
          <w:color w:val="auto"/>
        </w:rPr>
        <w:t xml:space="preserve">Postanowienia ust. 1 stosuje się w okresie realizacji Projektu, o którym mowa w § 3 ust. 1 oraz  </w:t>
      </w:r>
      <w:r w:rsidR="0087400A" w:rsidRPr="003425F3">
        <w:rPr>
          <w:rFonts w:asciiTheme="minorHAnsi" w:hAnsiTheme="minorHAnsi"/>
          <w:color w:val="auto"/>
        </w:rPr>
        <w:t xml:space="preserve">       </w:t>
      </w:r>
      <w:r w:rsidRPr="003425F3">
        <w:rPr>
          <w:rFonts w:asciiTheme="minorHAnsi" w:hAnsiTheme="minorHAnsi"/>
          <w:color w:val="auto"/>
        </w:rPr>
        <w:t xml:space="preserve">w okresie wskazanym w § </w:t>
      </w:r>
      <w:r w:rsidR="00930162">
        <w:rPr>
          <w:rFonts w:asciiTheme="minorHAnsi" w:hAnsiTheme="minorHAnsi"/>
          <w:color w:val="auto"/>
        </w:rPr>
        <w:t>19</w:t>
      </w:r>
      <w:r w:rsidR="00930162" w:rsidRPr="003425F3">
        <w:rPr>
          <w:rFonts w:asciiTheme="minorHAnsi" w:hAnsiTheme="minorHAnsi"/>
          <w:color w:val="auto"/>
        </w:rPr>
        <w:t xml:space="preserve"> </w:t>
      </w:r>
      <w:r w:rsidRPr="003425F3">
        <w:rPr>
          <w:rFonts w:asciiTheme="minorHAnsi" w:hAnsiTheme="minorHAnsi"/>
          <w:color w:val="auto"/>
        </w:rPr>
        <w:t xml:space="preserve">ust. 1 i 2. </w:t>
      </w:r>
    </w:p>
    <w:p w14:paraId="4697C58F" w14:textId="77777777" w:rsidR="00326232" w:rsidRPr="003425F3" w:rsidRDefault="00707619">
      <w:pPr>
        <w:numPr>
          <w:ilvl w:val="0"/>
          <w:numId w:val="26"/>
        </w:numPr>
        <w:rPr>
          <w:rFonts w:asciiTheme="minorHAnsi" w:hAnsiTheme="minorHAnsi"/>
          <w:color w:val="auto"/>
        </w:rPr>
      </w:pPr>
      <w:r w:rsidRPr="003425F3">
        <w:rPr>
          <w:rFonts w:asciiTheme="minorHAnsi" w:hAnsiTheme="minorHAnsi"/>
          <w:color w:val="auto"/>
        </w:rPr>
        <w:t xml:space="preserve">Beneficjent zobowiązany jest do przesłania bez wezwania Instytucji Pośredniczącej harmonogramów wsparcia w ramach realizowanego Projektu. Harmonogramy należy przekazywać w wersji elektronicznej do Instytucji Pośredniczącej (Wydziału Kontroli) w terminie 7 dni roboczych przed rozpoczęciem poszczególnych form wsparcia (na adres e-mail: </w:t>
      </w:r>
      <w:r w:rsidRPr="003425F3">
        <w:rPr>
          <w:rFonts w:asciiTheme="minorHAnsi" w:hAnsiTheme="minorHAnsi"/>
          <w:color w:val="auto"/>
          <w:u w:val="single" w:color="0000FF"/>
        </w:rPr>
        <w:t>wup@wup.opole.pl</w:t>
      </w:r>
      <w:r w:rsidRPr="003425F3">
        <w:rPr>
          <w:rFonts w:asciiTheme="minorHAnsi" w:hAnsiTheme="minorHAnsi"/>
          <w:color w:val="auto"/>
        </w:rPr>
        <w:t xml:space="preserve"> z </w:t>
      </w:r>
      <w:r w:rsidR="0087400A" w:rsidRPr="003425F3">
        <w:rPr>
          <w:rFonts w:asciiTheme="minorHAnsi" w:hAnsiTheme="minorHAnsi"/>
          <w:color w:val="auto"/>
        </w:rPr>
        <w:t>dopiskiem „Wydział Kontroli”).</w:t>
      </w:r>
    </w:p>
    <w:p w14:paraId="4782EC7F" w14:textId="77777777" w:rsidR="00326232" w:rsidRPr="003425F3" w:rsidRDefault="00707619">
      <w:pPr>
        <w:numPr>
          <w:ilvl w:val="0"/>
          <w:numId w:val="26"/>
        </w:numPr>
        <w:rPr>
          <w:rFonts w:asciiTheme="minorHAnsi" w:hAnsiTheme="minorHAnsi"/>
          <w:color w:val="auto"/>
        </w:rPr>
      </w:pPr>
      <w:r w:rsidRPr="003425F3">
        <w:rPr>
          <w:rFonts w:asciiTheme="minorHAnsi" w:hAnsiTheme="minorHAnsi"/>
          <w:color w:val="auto"/>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04B78D0C" w14:textId="77777777" w:rsidR="00326232" w:rsidRDefault="00326232">
      <w:pPr>
        <w:spacing w:after="92" w:line="240" w:lineRule="auto"/>
        <w:ind w:left="10" w:firstLine="0"/>
        <w:jc w:val="left"/>
        <w:rPr>
          <w:rFonts w:asciiTheme="minorHAnsi" w:hAnsiTheme="minorHAnsi"/>
          <w:color w:val="auto"/>
        </w:rPr>
      </w:pPr>
    </w:p>
    <w:p w14:paraId="3E9B9E3B" w14:textId="77777777" w:rsidR="00892668" w:rsidRPr="003425F3" w:rsidRDefault="00892668">
      <w:pPr>
        <w:spacing w:after="92" w:line="240" w:lineRule="auto"/>
        <w:ind w:left="10" w:firstLine="0"/>
        <w:jc w:val="left"/>
        <w:rPr>
          <w:rFonts w:asciiTheme="minorHAnsi" w:hAnsiTheme="minorHAnsi"/>
          <w:color w:val="auto"/>
        </w:rPr>
      </w:pPr>
    </w:p>
    <w:p w14:paraId="10AAAEB9" w14:textId="77777777"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Udzielanie zamówień w ramach Projektu </w:t>
      </w:r>
    </w:p>
    <w:p w14:paraId="7EFDACDF" w14:textId="6CAD0034"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22</w:t>
      </w:r>
      <w:r w:rsidR="00306403" w:rsidRPr="003425F3">
        <w:rPr>
          <w:rFonts w:asciiTheme="minorHAnsi" w:hAnsiTheme="minorHAnsi"/>
          <w:color w:val="auto"/>
        </w:rPr>
        <w:t xml:space="preserve"> </w:t>
      </w:r>
    </w:p>
    <w:p w14:paraId="64DDD3A8" w14:textId="67053BF1"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Beneficjent zobowiązany jest do udzielenia zamówień w ramach Projektu zgodnie z ustawą </w:t>
      </w:r>
      <w:proofErr w:type="spellStart"/>
      <w:r w:rsidRPr="003425F3">
        <w:rPr>
          <w:rFonts w:asciiTheme="minorHAnsi" w:hAnsiTheme="minorHAnsi"/>
          <w:color w:val="auto"/>
        </w:rPr>
        <w:t>Pzp</w:t>
      </w:r>
      <w:proofErr w:type="spellEnd"/>
      <w:r w:rsidRPr="003425F3">
        <w:rPr>
          <w:rFonts w:asciiTheme="minorHAnsi" w:hAnsiTheme="minorHAnsi"/>
          <w:color w:val="auto"/>
        </w:rPr>
        <w:t xml:space="preserve"> albo zasadą konkurencyjności na warunkach określonych w Wytycznych, o których mowa w § 1 pkt </w:t>
      </w:r>
      <w:r w:rsidR="006A7A17">
        <w:rPr>
          <w:rFonts w:asciiTheme="minorHAnsi" w:hAnsiTheme="minorHAnsi"/>
          <w:color w:val="auto"/>
        </w:rPr>
        <w:t>36</w:t>
      </w:r>
      <w:r w:rsidRPr="003425F3">
        <w:rPr>
          <w:rFonts w:asciiTheme="minorHAnsi" w:hAnsiTheme="minorHAnsi"/>
          <w:color w:val="auto"/>
        </w:rPr>
        <w:t xml:space="preserve">.  </w:t>
      </w:r>
    </w:p>
    <w:p w14:paraId="2D0DBC8F"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W przypadku zamówień o wartości niższej niż 20 tys. zł netto Beneficjent zobowiązany jest do stosowania swoich wewnętrznych procedur (jeśli takowe posiada), określających sposób wyłaniania wykonawcy, przy czym w każdym przypadku zobowiązany jest do zlecenia wykonawcom realizacji usług po cenach odpowiadającym cenom rynkowym. </w:t>
      </w:r>
    </w:p>
    <w:p w14:paraId="5139C688" w14:textId="10427B56" w:rsidR="00326232" w:rsidRPr="001A4B22" w:rsidRDefault="00707619" w:rsidP="00F0542B">
      <w:pPr>
        <w:numPr>
          <w:ilvl w:val="0"/>
          <w:numId w:val="27"/>
        </w:numPr>
        <w:spacing w:after="0"/>
        <w:ind w:left="444" w:firstLine="0"/>
        <w:rPr>
          <w:rFonts w:asciiTheme="minorHAnsi" w:hAnsiTheme="minorHAnsi"/>
          <w:color w:val="auto"/>
        </w:rPr>
      </w:pPr>
      <w:r w:rsidRPr="001A4B22">
        <w:rPr>
          <w:rFonts w:asciiTheme="minorHAnsi" w:hAnsiTheme="minorHAnsi"/>
          <w:color w:val="auto"/>
        </w:rPr>
        <w:t>W przypadku wydatków o wartości od 20 tys. zł netto do 50 tys. zł netto włącznie, tj. bez podatku od towarów i usług (VAT), Beneficjent ma obowiązek dokonania i udokumentowania rozeznania rynku  poprzez upublicznienie zapytania ofertowego na swojej stronie internetowej lub innej powszechnie dostępnej stronie przeznaczonej do umieszczania zapytań ofertowych przez okres co najmniej 7 dni w celu wybrania najkorzystniejszej oferty i jednoczesne przesłanie zapytania ofertowego do co najmniej trzech potencjalnych wykonawców, o ile na rynku istnieje trzech potencjalnych wykonawców danego zamówienia. Jednocześnie w zapytaniu ofertowym Beneficjent ma obowiązek wyznaczenia terminu na złożenie ofert wynoszącego nie mniej niż 7 dni od daty ogłoszenia zapytania. W szczególnie uzasadnionych wypadkach, gdy z przyczyn niezależnych od Beneficjenta usługa dotycząca zamówienia o wartości od 20 tyś. zł netto do 50 tyś. zł netto włącznie, będzie mogła być wykonana wyłącznie przez jednego wykonawcę</w:t>
      </w:r>
      <w:r w:rsidR="00B857D5" w:rsidRPr="001A4B22">
        <w:rPr>
          <w:rFonts w:asciiTheme="minorHAnsi" w:hAnsiTheme="minorHAnsi"/>
          <w:color w:val="auto"/>
        </w:rPr>
        <w:t>,</w:t>
      </w:r>
      <w:r w:rsidRPr="001A4B22">
        <w:rPr>
          <w:rFonts w:asciiTheme="minorHAnsi" w:hAnsiTheme="minorHAnsi"/>
          <w:color w:val="auto"/>
        </w:rPr>
        <w:t xml:space="preserve"> przed zawarciem umowy Beneficjent może poprzestać na zamieszczeniu zapytania ofertowego na swojej stronie internetowej lub innej powszechnie </w:t>
      </w:r>
      <w:r w:rsidR="00FB393C" w:rsidRPr="001A4B22">
        <w:rPr>
          <w:rFonts w:asciiTheme="minorHAnsi" w:hAnsiTheme="minorHAnsi"/>
          <w:color w:val="auto"/>
        </w:rPr>
        <w:t xml:space="preserve">dostępnej stronie przeznaczonej </w:t>
      </w:r>
      <w:r w:rsidRPr="001A4B22">
        <w:rPr>
          <w:rFonts w:asciiTheme="minorHAnsi" w:hAnsiTheme="minorHAnsi"/>
          <w:color w:val="auto"/>
        </w:rPr>
        <w:t xml:space="preserve">do umieszczania zapytań przez okres co najmniej 7 dni. </w:t>
      </w:r>
    </w:p>
    <w:p w14:paraId="308240B4"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Beneficjent  zobowiązany jest do przygotowania i przeprowadzenia postępowania o udzielenie zamówienia, o którym mowa w ust. 1-3, w sposób zapewniający zachowanie uczciwej konkurencji i równe traktowanie wykonawców. Wydatki muszą być poniesione w sposób racjonalny, efektywny i przejrzysty, z zachowaniem zasad u</w:t>
      </w:r>
      <w:r w:rsidR="00FB393C" w:rsidRPr="003425F3">
        <w:rPr>
          <w:rFonts w:asciiTheme="minorHAnsi" w:hAnsiTheme="minorHAnsi"/>
          <w:color w:val="auto"/>
        </w:rPr>
        <w:t xml:space="preserve">zyskiwania najlepszych efektów </w:t>
      </w:r>
      <w:r w:rsidR="00FB393C" w:rsidRPr="003425F3">
        <w:rPr>
          <w:rFonts w:asciiTheme="minorHAnsi" w:hAnsiTheme="minorHAnsi"/>
          <w:color w:val="auto"/>
        </w:rPr>
        <w:br/>
      </w:r>
      <w:r w:rsidRPr="003425F3">
        <w:rPr>
          <w:rFonts w:asciiTheme="minorHAnsi" w:hAnsiTheme="minorHAnsi"/>
          <w:color w:val="auto"/>
        </w:rPr>
        <w:t xml:space="preserve">z danych nakładów. </w:t>
      </w:r>
    </w:p>
    <w:p w14:paraId="0FF8F616" w14:textId="4ED982A3"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Instytucja Pośrednicząca, w przypadku stwierdzenia naruszenia przez Beneficjenta zasad określonych w Wytycznych, o których mowa w § 1 pkt </w:t>
      </w:r>
      <w:r w:rsidR="00F908B1">
        <w:rPr>
          <w:rFonts w:asciiTheme="minorHAnsi" w:hAnsiTheme="minorHAnsi"/>
          <w:color w:val="auto"/>
        </w:rPr>
        <w:t>36</w:t>
      </w:r>
      <w:r w:rsidRPr="003425F3">
        <w:rPr>
          <w:rFonts w:asciiTheme="minorHAnsi" w:hAnsiTheme="minorHAnsi"/>
          <w:color w:val="auto"/>
        </w:rPr>
        <w:t xml:space="preserve">, dokonuje korekt finansowych, zgodnie z Wytycznymi, o których mowa w art. 5 ust. 1 pkt 7 ustawy wdrożeniowej, oraz rozporządzeniem, wydanym na podstawie art. 24 ust. 13 ustawy wdrożeniowej. Korekty obejmują całość wydatku poniesionego z naruszeniem ww. zasad, tj. zarówno ze środków dofinansowania, jak też wkładu własnego.  </w:t>
      </w:r>
    </w:p>
    <w:p w14:paraId="5D056269"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Instytucja Pośrednicząca, w przypadku stwierdzenia naruszenia przez Beneficjenta zasad określonych w ust. 1-4, może uznać wydatki związane z udzielonym zamówieniem w całości lub części za niekwalifikowalne. </w:t>
      </w:r>
    </w:p>
    <w:p w14:paraId="329D4DBB"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Beneficjent zobowiązany jest do zastrzeżenia w umowach z wykonawcami kar umownych                      z tytułu niewykonania lub nienależytego wykonania zobowiązań wykonawców i dochodzenia od nich tych kar w przypadku niewykonania lub nienależytego wykonania ich zobowiązań. </w:t>
      </w:r>
    </w:p>
    <w:p w14:paraId="57BBD4E0" w14:textId="048D9FCD" w:rsidR="00326232" w:rsidRPr="003425F3" w:rsidRDefault="00707619">
      <w:pPr>
        <w:ind w:left="444" w:firstLine="0"/>
        <w:rPr>
          <w:rFonts w:asciiTheme="minorHAnsi" w:hAnsiTheme="minorHAnsi"/>
          <w:color w:val="auto"/>
        </w:rPr>
      </w:pPr>
      <w:r w:rsidRPr="003425F3">
        <w:rPr>
          <w:rFonts w:asciiTheme="minorHAnsi" w:hAnsiTheme="minorHAnsi"/>
          <w:color w:val="auto"/>
        </w:rPr>
        <w:t>W wypadku, gdy Beneficjent nie wykona powyższego obowiązku i gdy  jednocześnie wykonawca nie wykona lub wykona nienależycie swoje zobowiązanie wynikające z umowy za</w:t>
      </w:r>
      <w:r w:rsidR="0087400A" w:rsidRPr="003425F3">
        <w:rPr>
          <w:rFonts w:asciiTheme="minorHAnsi" w:hAnsiTheme="minorHAnsi"/>
          <w:color w:val="auto"/>
        </w:rPr>
        <w:t xml:space="preserve">wartej </w:t>
      </w:r>
      <w:r w:rsidR="001A4B22">
        <w:rPr>
          <w:rFonts w:asciiTheme="minorHAnsi" w:hAnsiTheme="minorHAnsi"/>
          <w:color w:val="auto"/>
        </w:rPr>
        <w:br/>
      </w:r>
      <w:r w:rsidRPr="003425F3">
        <w:rPr>
          <w:rFonts w:asciiTheme="minorHAnsi" w:hAnsiTheme="minorHAnsi"/>
          <w:color w:val="auto"/>
        </w:rPr>
        <w:t xml:space="preserve">z Beneficjentem, Instytucja Pośrednicząca może uznać całość lub część </w:t>
      </w:r>
      <w:r w:rsidR="0087400A" w:rsidRPr="003425F3">
        <w:rPr>
          <w:rFonts w:asciiTheme="minorHAnsi" w:hAnsiTheme="minorHAnsi"/>
          <w:color w:val="auto"/>
        </w:rPr>
        <w:t xml:space="preserve">wydatków związanych </w:t>
      </w:r>
      <w:r w:rsidR="001A4B22">
        <w:rPr>
          <w:rFonts w:asciiTheme="minorHAnsi" w:hAnsiTheme="minorHAnsi"/>
          <w:color w:val="auto"/>
        </w:rPr>
        <w:br/>
      </w:r>
      <w:r w:rsidRPr="003425F3">
        <w:rPr>
          <w:rFonts w:asciiTheme="minorHAnsi" w:hAnsiTheme="minorHAnsi"/>
          <w:color w:val="auto"/>
        </w:rPr>
        <w:t xml:space="preserve">z tym zamówieniem za niekwalifikowalne. </w:t>
      </w:r>
    </w:p>
    <w:p w14:paraId="5BE27C53"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Postanowienia ust. 1-7 stosuje się także do Partnerów. </w:t>
      </w:r>
    </w:p>
    <w:p w14:paraId="1AC86C06" w14:textId="77777777" w:rsidR="00326232" w:rsidRPr="003425F3" w:rsidRDefault="00FB393C" w:rsidP="004428C0">
      <w:pPr>
        <w:spacing w:after="89" w:line="240" w:lineRule="auto"/>
        <w:ind w:left="444" w:firstLine="0"/>
        <w:jc w:val="left"/>
        <w:rPr>
          <w:rFonts w:asciiTheme="minorHAnsi" w:hAnsiTheme="minorHAnsi"/>
          <w:color w:val="auto"/>
        </w:rPr>
      </w:pPr>
      <w:r w:rsidRPr="003425F3">
        <w:rPr>
          <w:rFonts w:asciiTheme="minorHAnsi" w:hAnsiTheme="minorHAnsi"/>
          <w:color w:val="auto"/>
        </w:rPr>
        <w:t xml:space="preserve"> </w:t>
      </w:r>
    </w:p>
    <w:p w14:paraId="15E4DCED" w14:textId="5C0D28C9" w:rsidR="00326232" w:rsidRPr="003425F3" w:rsidRDefault="00707619">
      <w:pPr>
        <w:spacing w:after="166" w:line="240" w:lineRule="auto"/>
        <w:ind w:left="10" w:right="-15" w:hanging="10"/>
        <w:jc w:val="center"/>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22a</w:t>
      </w:r>
      <w:r w:rsidR="00306403" w:rsidRPr="003425F3">
        <w:rPr>
          <w:rFonts w:asciiTheme="minorHAnsi" w:hAnsiTheme="minorHAnsi"/>
          <w:color w:val="auto"/>
        </w:rPr>
        <w:t xml:space="preserve"> </w:t>
      </w:r>
    </w:p>
    <w:p w14:paraId="07FC332A" w14:textId="77777777"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Przy realizacji zamówienia publicznego zgodnie z ustawą </w:t>
      </w:r>
      <w:proofErr w:type="spellStart"/>
      <w:r w:rsidRPr="003425F3">
        <w:rPr>
          <w:rFonts w:asciiTheme="minorHAnsi" w:hAnsiTheme="minorHAnsi"/>
          <w:color w:val="auto"/>
        </w:rPr>
        <w:t>Pzp</w:t>
      </w:r>
      <w:proofErr w:type="spellEnd"/>
      <w:r w:rsidRPr="003425F3">
        <w:rPr>
          <w:rFonts w:asciiTheme="minorHAnsi" w:hAnsiTheme="minorHAnsi"/>
          <w:color w:val="auto"/>
        </w:rPr>
        <w:t xml:space="preserve"> albo z zasadą konkurencyjności, którego przedmiotem będzie świadczenie usług cateringowych lub dostawa materiałów promocyjnych, Beneficjent zobowiązany jest do: </w:t>
      </w:r>
    </w:p>
    <w:p w14:paraId="7143752C" w14:textId="77777777" w:rsidR="00326232" w:rsidRPr="003425F3" w:rsidRDefault="00707619">
      <w:pPr>
        <w:ind w:left="370" w:firstLine="0"/>
        <w:rPr>
          <w:rFonts w:asciiTheme="minorHAnsi" w:hAnsiTheme="minorHAnsi"/>
          <w:color w:val="auto"/>
        </w:rPr>
      </w:pPr>
      <w:r w:rsidRPr="003425F3">
        <w:rPr>
          <w:rFonts w:asciiTheme="minorHAnsi" w:hAnsiTheme="minorHAnsi"/>
          <w:color w:val="auto"/>
        </w:rPr>
        <w:t xml:space="preserve">1) stosowania jednej z następujących klauzul społecznych: </w:t>
      </w:r>
    </w:p>
    <w:p w14:paraId="43F30B8D" w14:textId="77777777" w:rsidR="00326232" w:rsidRPr="003425F3" w:rsidRDefault="00707619">
      <w:pPr>
        <w:numPr>
          <w:ilvl w:val="1"/>
          <w:numId w:val="28"/>
        </w:numPr>
        <w:ind w:hanging="360"/>
        <w:rPr>
          <w:rFonts w:asciiTheme="minorHAnsi" w:hAnsiTheme="minorHAnsi"/>
          <w:color w:val="auto"/>
        </w:rPr>
      </w:pPr>
      <w:r w:rsidRPr="003425F3">
        <w:rPr>
          <w:rFonts w:asciiTheme="minorHAnsi" w:hAnsiTheme="minorHAnsi"/>
          <w:color w:val="auto"/>
        </w:rPr>
        <w:t>ograniczenia możliwości złożenia oferty do podmiotów ekonomii społecznej</w:t>
      </w:r>
      <w:r w:rsidRPr="003425F3">
        <w:rPr>
          <w:rFonts w:asciiTheme="minorHAnsi" w:hAnsiTheme="minorHAnsi"/>
          <w:color w:val="auto"/>
          <w:vertAlign w:val="superscript"/>
        </w:rPr>
        <w:footnoteReference w:id="17"/>
      </w:r>
      <w:r w:rsidRPr="003425F3">
        <w:rPr>
          <w:rFonts w:asciiTheme="minorHAnsi" w:hAnsiTheme="minorHAnsi"/>
          <w:color w:val="auto"/>
        </w:rPr>
        <w:t xml:space="preserve"> albo </w:t>
      </w:r>
    </w:p>
    <w:p w14:paraId="5E0EEFB8" w14:textId="77777777" w:rsidR="00326232" w:rsidRPr="003425F3" w:rsidRDefault="00707619">
      <w:pPr>
        <w:numPr>
          <w:ilvl w:val="1"/>
          <w:numId w:val="28"/>
        </w:numPr>
        <w:ind w:hanging="360"/>
        <w:rPr>
          <w:rFonts w:asciiTheme="minorHAnsi" w:hAnsiTheme="minorHAnsi"/>
          <w:color w:val="auto"/>
        </w:rPr>
      </w:pPr>
      <w:r w:rsidRPr="003425F3">
        <w:rPr>
          <w:rFonts w:asciiTheme="minorHAnsi" w:hAnsiTheme="minorHAnsi"/>
          <w:color w:val="auto"/>
        </w:rPr>
        <w:t xml:space="preserve">ograniczenia możliwości złożenia oferty do wykonawców, u których ponad 50 % zatrudnionych pracowników stanowią osoby niepełnosprawne w rozumieniu ustawy  z dnia 27 sierpnia 1997 r. o rehabilitacji zawodowej i społecznej oraz zatrudnianiu osób niepełnosprawnych (Dz. U. z 2011 r., Nr 127, poz. 721, z </w:t>
      </w:r>
      <w:proofErr w:type="spellStart"/>
      <w:r w:rsidRPr="003425F3">
        <w:rPr>
          <w:rFonts w:asciiTheme="minorHAnsi" w:hAnsiTheme="minorHAnsi"/>
          <w:color w:val="auto"/>
        </w:rPr>
        <w:t>późn</w:t>
      </w:r>
      <w:proofErr w:type="spellEnd"/>
      <w:r w:rsidRPr="003425F3">
        <w:rPr>
          <w:rFonts w:asciiTheme="minorHAnsi" w:hAnsiTheme="minorHAnsi"/>
          <w:color w:val="auto"/>
        </w:rPr>
        <w:t>.</w:t>
      </w:r>
      <w:r w:rsidR="0019353B" w:rsidRPr="003425F3">
        <w:rPr>
          <w:rFonts w:asciiTheme="minorHAnsi" w:hAnsiTheme="minorHAnsi"/>
          <w:color w:val="auto"/>
        </w:rPr>
        <w:t xml:space="preserve"> </w:t>
      </w:r>
      <w:r w:rsidRPr="003425F3">
        <w:rPr>
          <w:rFonts w:asciiTheme="minorHAnsi" w:hAnsiTheme="minorHAnsi"/>
          <w:color w:val="auto"/>
        </w:rPr>
        <w:t xml:space="preserve">zm.) albo </w:t>
      </w:r>
    </w:p>
    <w:p w14:paraId="7E0F5B54" w14:textId="77777777" w:rsidR="00326232" w:rsidRPr="003425F3" w:rsidRDefault="00707619">
      <w:pPr>
        <w:numPr>
          <w:ilvl w:val="1"/>
          <w:numId w:val="28"/>
        </w:numPr>
        <w:ind w:hanging="360"/>
        <w:rPr>
          <w:rFonts w:asciiTheme="minorHAnsi" w:hAnsiTheme="minorHAnsi"/>
          <w:color w:val="auto"/>
        </w:rPr>
      </w:pPr>
      <w:r w:rsidRPr="003425F3">
        <w:rPr>
          <w:rFonts w:asciiTheme="minorHAnsi" w:hAnsiTheme="minorHAnsi"/>
          <w:color w:val="auto"/>
        </w:rPr>
        <w:t xml:space="preserve">nałożenia na wykonawców wymogu, aby zamówienie było realizowane przez osoby zatrudnione przez wykonawcę będące:  </w:t>
      </w:r>
    </w:p>
    <w:p w14:paraId="2E2F9E87" w14:textId="77777777" w:rsidR="00326232" w:rsidRPr="003425F3" w:rsidRDefault="00707619">
      <w:pPr>
        <w:numPr>
          <w:ilvl w:val="2"/>
          <w:numId w:val="28"/>
        </w:numPr>
        <w:ind w:hanging="360"/>
        <w:rPr>
          <w:rFonts w:asciiTheme="minorHAnsi" w:hAnsiTheme="minorHAnsi"/>
          <w:color w:val="auto"/>
        </w:rPr>
      </w:pPr>
      <w:r w:rsidRPr="003425F3">
        <w:rPr>
          <w:rFonts w:asciiTheme="minorHAnsi" w:hAnsiTheme="minorHAnsi"/>
          <w:color w:val="auto"/>
        </w:rPr>
        <w:t xml:space="preserve">bezrobotnymi w rozumieniu ustawy z 20 kwietnia 2004 r. o promocji zatrudnienia i instytucjach rynku pracy (Dz. U. z 2015 r., poz. 149, z </w:t>
      </w:r>
      <w:proofErr w:type="spellStart"/>
      <w:r w:rsidRPr="003425F3">
        <w:rPr>
          <w:rFonts w:asciiTheme="minorHAnsi" w:hAnsiTheme="minorHAnsi"/>
          <w:color w:val="auto"/>
        </w:rPr>
        <w:t>późn</w:t>
      </w:r>
      <w:proofErr w:type="spellEnd"/>
      <w:r w:rsidRPr="003425F3">
        <w:rPr>
          <w:rFonts w:asciiTheme="minorHAnsi" w:hAnsiTheme="minorHAnsi"/>
          <w:color w:val="auto"/>
        </w:rPr>
        <w:t>.</w:t>
      </w:r>
      <w:r w:rsidR="0019353B" w:rsidRPr="003425F3">
        <w:rPr>
          <w:rFonts w:asciiTheme="minorHAnsi" w:hAnsiTheme="minorHAnsi"/>
          <w:color w:val="auto"/>
        </w:rPr>
        <w:t xml:space="preserve"> </w:t>
      </w:r>
      <w:r w:rsidRPr="003425F3">
        <w:rPr>
          <w:rFonts w:asciiTheme="minorHAnsi" w:hAnsiTheme="minorHAnsi"/>
          <w:color w:val="auto"/>
        </w:rPr>
        <w:t xml:space="preserve">zm.) lub </w:t>
      </w:r>
    </w:p>
    <w:p w14:paraId="73E16201" w14:textId="77777777" w:rsidR="00326232" w:rsidRPr="003425F3" w:rsidRDefault="00707619">
      <w:pPr>
        <w:numPr>
          <w:ilvl w:val="2"/>
          <w:numId w:val="28"/>
        </w:numPr>
        <w:ind w:hanging="360"/>
        <w:rPr>
          <w:rFonts w:asciiTheme="minorHAnsi" w:hAnsiTheme="minorHAnsi"/>
          <w:color w:val="auto"/>
        </w:rPr>
      </w:pPr>
      <w:r w:rsidRPr="003425F3">
        <w:rPr>
          <w:rFonts w:asciiTheme="minorHAnsi" w:hAnsiTheme="minorHAnsi"/>
          <w:color w:val="auto"/>
        </w:rPr>
        <w:t xml:space="preserve">niepełnosprawnymi w rozumieniu ustawy dnia 27 sierpnia 1997 r. o rehabilitacji  </w:t>
      </w:r>
    </w:p>
    <w:p w14:paraId="2879ACB6" w14:textId="77777777" w:rsidR="00326232" w:rsidRPr="003425F3" w:rsidRDefault="00707619">
      <w:pPr>
        <w:ind w:left="1834" w:firstLine="0"/>
        <w:rPr>
          <w:rFonts w:asciiTheme="minorHAnsi" w:hAnsiTheme="minorHAnsi"/>
          <w:color w:val="auto"/>
        </w:rPr>
      </w:pPr>
      <w:r w:rsidRPr="003425F3">
        <w:rPr>
          <w:rFonts w:asciiTheme="minorHAnsi" w:hAnsiTheme="minorHAnsi"/>
          <w:color w:val="auto"/>
        </w:rPr>
        <w:t xml:space="preserve">zawodowej i społecznej oraz zatrudnianiu osób niepełnosprawnych (Dz. U. </w:t>
      </w:r>
      <w:r w:rsidR="00DC0450" w:rsidRPr="003425F3">
        <w:rPr>
          <w:rFonts w:asciiTheme="minorHAnsi" w:hAnsiTheme="minorHAnsi"/>
          <w:color w:val="auto"/>
        </w:rPr>
        <w:br/>
      </w:r>
      <w:r w:rsidRPr="003425F3">
        <w:rPr>
          <w:rFonts w:asciiTheme="minorHAnsi" w:hAnsiTheme="minorHAnsi"/>
          <w:color w:val="auto"/>
        </w:rPr>
        <w:t xml:space="preserve">z 2011 r., Nr 127, poz. 721, z </w:t>
      </w:r>
      <w:proofErr w:type="spellStart"/>
      <w:r w:rsidRPr="003425F3">
        <w:rPr>
          <w:rFonts w:asciiTheme="minorHAnsi" w:hAnsiTheme="minorHAnsi"/>
          <w:color w:val="auto"/>
        </w:rPr>
        <w:t>późn</w:t>
      </w:r>
      <w:proofErr w:type="spellEnd"/>
      <w:r w:rsidRPr="003425F3">
        <w:rPr>
          <w:rFonts w:asciiTheme="minorHAnsi" w:hAnsiTheme="minorHAnsi"/>
          <w:color w:val="auto"/>
        </w:rPr>
        <w:t>.</w:t>
      </w:r>
      <w:r w:rsidR="0019353B" w:rsidRPr="003425F3">
        <w:rPr>
          <w:rFonts w:asciiTheme="minorHAnsi" w:hAnsiTheme="minorHAnsi"/>
          <w:color w:val="auto"/>
        </w:rPr>
        <w:t xml:space="preserve"> z</w:t>
      </w:r>
      <w:r w:rsidRPr="003425F3">
        <w:rPr>
          <w:rFonts w:asciiTheme="minorHAnsi" w:hAnsiTheme="minorHAnsi"/>
          <w:color w:val="auto"/>
        </w:rPr>
        <w:t xml:space="preserve">m.) lub </w:t>
      </w:r>
    </w:p>
    <w:p w14:paraId="5EE38EC4" w14:textId="77777777" w:rsidR="0019353B" w:rsidRPr="003425F3" w:rsidRDefault="00707619" w:rsidP="0019353B">
      <w:pPr>
        <w:numPr>
          <w:ilvl w:val="2"/>
          <w:numId w:val="28"/>
        </w:numPr>
        <w:ind w:hanging="360"/>
        <w:rPr>
          <w:rFonts w:asciiTheme="minorHAnsi" w:hAnsiTheme="minorHAnsi"/>
          <w:color w:val="auto"/>
        </w:rPr>
      </w:pPr>
      <w:r w:rsidRPr="003425F3">
        <w:rPr>
          <w:rFonts w:asciiTheme="minorHAnsi" w:hAnsiTheme="minorHAnsi"/>
          <w:color w:val="auto"/>
        </w:rPr>
        <w:t xml:space="preserve">osobami, o których mowa w ustawie z dnia 13 czerwca 2003 r. o zatrudnieniu socjalnym (Dz. U. z 2011 r., Nr 43, poz. 225, z późn.zm.);  </w:t>
      </w:r>
    </w:p>
    <w:p w14:paraId="5AE8EE70" w14:textId="77777777" w:rsidR="0019353B" w:rsidRPr="003425F3" w:rsidRDefault="0019353B" w:rsidP="0019353B">
      <w:pPr>
        <w:rPr>
          <w:rFonts w:asciiTheme="minorHAnsi" w:hAnsiTheme="minorHAnsi"/>
          <w:color w:val="auto"/>
        </w:rPr>
      </w:pPr>
      <w:r w:rsidRPr="003425F3">
        <w:rPr>
          <w:rFonts w:asciiTheme="minorHAnsi" w:hAnsiTheme="minorHAnsi"/>
          <w:color w:val="auto"/>
        </w:rPr>
        <w:t xml:space="preserve">       </w:t>
      </w:r>
      <w:r w:rsidR="00707619" w:rsidRPr="003425F3">
        <w:rPr>
          <w:rFonts w:asciiTheme="minorHAnsi" w:hAnsiTheme="minorHAnsi"/>
          <w:color w:val="auto"/>
        </w:rPr>
        <w:t xml:space="preserve">2) określenia w umowie z wykonawcą: </w:t>
      </w:r>
    </w:p>
    <w:p w14:paraId="3510147B" w14:textId="77777777" w:rsidR="00326232" w:rsidRPr="003425F3" w:rsidRDefault="00707619">
      <w:pPr>
        <w:numPr>
          <w:ilvl w:val="1"/>
          <w:numId w:val="29"/>
        </w:numPr>
        <w:ind w:hanging="360"/>
        <w:rPr>
          <w:rFonts w:asciiTheme="minorHAnsi" w:hAnsiTheme="minorHAnsi"/>
          <w:color w:val="auto"/>
        </w:rPr>
      </w:pPr>
      <w:r w:rsidRPr="003425F3">
        <w:rPr>
          <w:rFonts w:asciiTheme="minorHAnsi" w:hAnsiTheme="minorHAnsi"/>
          <w:color w:val="auto"/>
        </w:rPr>
        <w:t xml:space="preserve">sankcji z tytułu niedotrzymania przez wykonawcę zamówienia warunków wynikających  </w:t>
      </w:r>
      <w:r w:rsidR="00DC0450" w:rsidRPr="003425F3">
        <w:rPr>
          <w:rFonts w:asciiTheme="minorHAnsi" w:hAnsiTheme="minorHAnsi"/>
          <w:color w:val="auto"/>
        </w:rPr>
        <w:br/>
      </w:r>
      <w:r w:rsidRPr="003425F3">
        <w:rPr>
          <w:rFonts w:asciiTheme="minorHAnsi" w:hAnsiTheme="minorHAnsi"/>
          <w:color w:val="auto"/>
        </w:rPr>
        <w:t xml:space="preserve">z klauzuli społecznej oraz  </w:t>
      </w:r>
    </w:p>
    <w:p w14:paraId="44EE8BB3" w14:textId="77777777" w:rsidR="00326232" w:rsidRPr="003425F3" w:rsidRDefault="00707619">
      <w:pPr>
        <w:numPr>
          <w:ilvl w:val="1"/>
          <w:numId w:val="29"/>
        </w:numPr>
        <w:ind w:hanging="360"/>
        <w:rPr>
          <w:rFonts w:asciiTheme="minorHAnsi" w:hAnsiTheme="minorHAnsi"/>
          <w:color w:val="auto"/>
        </w:rPr>
      </w:pPr>
      <w:r w:rsidRPr="003425F3">
        <w:rPr>
          <w:rFonts w:asciiTheme="minorHAnsi" w:hAnsiTheme="minorHAnsi"/>
          <w:color w:val="auto"/>
        </w:rPr>
        <w:t xml:space="preserve">sposobu, w jaki oferent ma potwierdzić spełnienie warunków określonych w klauzuli społecznej. </w:t>
      </w:r>
    </w:p>
    <w:p w14:paraId="0E7223C7" w14:textId="77777777"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Wybór odpowiedniej klauzuli będzie dokonywany przez Beneficjenta. Przy wyborze klauzuli społecznej spośród klauzul opisanych w ust. 1 pkt 1 lit. a, b i c Beneficjent powinien kierować się tym, aby klauzula była najwłaściwsza do osiągnięcia zamierzonego przez niego efektu. </w:t>
      </w:r>
    </w:p>
    <w:p w14:paraId="4BD34349" w14:textId="77777777"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Jeżeli w wyniku analizy rynku i uwarunkowań  związanych z realizacją zamówienia Beneficjent uzna, że w odniesieniu do danego zamówienia nie ma możliwości zastosowania żadnej klauzuli społecznej, to w takim wypadku jeszcze przed wszczęciem postępowania o udzielenie zamówienia publicznego może zwrócić się na piśmie do Instytucji Pośredniczącej o wyrażenie zgody na odstąpienie od obowiązku zastosowania klauzuli społecznej przy realizacji tego zamówienia. </w:t>
      </w:r>
      <w:r w:rsidR="009B65E9" w:rsidRPr="003425F3">
        <w:rPr>
          <w:rFonts w:asciiTheme="minorHAnsi" w:hAnsiTheme="minorHAnsi"/>
          <w:color w:val="auto"/>
        </w:rPr>
        <w:br/>
      </w:r>
      <w:r w:rsidRPr="003425F3">
        <w:rPr>
          <w:rFonts w:asciiTheme="minorHAnsi" w:hAnsiTheme="minorHAnsi"/>
          <w:color w:val="auto"/>
        </w:rPr>
        <w:t xml:space="preserve">W sytuacji, o której mowa w zdaniu poprzednim, Beneficjent będzie mógł odstąpić od obowiązku zastosowania klauzuli społecznej tylko w wypadku, gdy otrzyma na to pisemną zgodę Instytucji Pośredniczącej.   </w:t>
      </w:r>
    </w:p>
    <w:p w14:paraId="02C937FE" w14:textId="77777777" w:rsidR="00326232" w:rsidRPr="003425F3" w:rsidRDefault="00707619">
      <w:pPr>
        <w:numPr>
          <w:ilvl w:val="0"/>
          <w:numId w:val="28"/>
        </w:numPr>
        <w:spacing w:after="95" w:line="242" w:lineRule="auto"/>
        <w:ind w:left="306" w:hanging="283"/>
        <w:rPr>
          <w:rFonts w:asciiTheme="minorHAnsi" w:hAnsiTheme="minorHAnsi"/>
          <w:color w:val="auto"/>
        </w:rPr>
      </w:pPr>
      <w:r w:rsidRPr="003425F3">
        <w:rPr>
          <w:rFonts w:asciiTheme="minorHAnsi" w:hAnsiTheme="minorHAnsi"/>
          <w:color w:val="auto"/>
        </w:rPr>
        <w:t xml:space="preserve">W przypadku stwierdzenia naruszenia przez Beneficjenta zasad określonych w ust. 1-3 Instytucja Pośrednicząca, może uznać wydatki związane z udzielonym zamówieniem w całości lub części za niekwalifikowalne. </w:t>
      </w:r>
    </w:p>
    <w:p w14:paraId="7C75B109" w14:textId="77777777"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Postanowienia ust. 1-4 mają również zastosowanie do zamówień realizowanych przez Partnerów. </w:t>
      </w:r>
    </w:p>
    <w:p w14:paraId="4A159517" w14:textId="77777777" w:rsidR="00326232" w:rsidRDefault="00326232" w:rsidP="009B65E9">
      <w:pPr>
        <w:spacing w:after="89" w:line="240" w:lineRule="auto"/>
        <w:ind w:left="0" w:firstLine="0"/>
        <w:jc w:val="left"/>
        <w:rPr>
          <w:rFonts w:asciiTheme="minorHAnsi" w:hAnsiTheme="minorHAnsi"/>
          <w:color w:val="auto"/>
        </w:rPr>
      </w:pPr>
    </w:p>
    <w:p w14:paraId="73121E9D" w14:textId="77777777" w:rsidR="00892668" w:rsidRPr="003425F3" w:rsidRDefault="00892668" w:rsidP="009B65E9">
      <w:pPr>
        <w:spacing w:after="89" w:line="240" w:lineRule="auto"/>
        <w:ind w:left="0" w:firstLine="0"/>
        <w:jc w:val="left"/>
        <w:rPr>
          <w:rFonts w:asciiTheme="minorHAnsi" w:hAnsiTheme="minorHAnsi"/>
          <w:color w:val="auto"/>
        </w:rPr>
      </w:pPr>
    </w:p>
    <w:p w14:paraId="55AB515B" w14:textId="77777777"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Ochrona danych osobowych </w:t>
      </w:r>
    </w:p>
    <w:p w14:paraId="285CE721" w14:textId="7FE280A1"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23</w:t>
      </w:r>
      <w:r w:rsidR="00306403" w:rsidRPr="003425F3">
        <w:rPr>
          <w:rFonts w:asciiTheme="minorHAnsi" w:hAnsiTheme="minorHAnsi"/>
          <w:color w:val="auto"/>
        </w:rPr>
        <w:t xml:space="preserve"> </w:t>
      </w:r>
    </w:p>
    <w:p w14:paraId="0F1B9304" w14:textId="77777777"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 xml:space="preserve">Na podstawie: </w:t>
      </w:r>
    </w:p>
    <w:p w14:paraId="2FE3B282" w14:textId="77777777" w:rsidR="00326232" w:rsidRPr="003425F3" w:rsidRDefault="00707619" w:rsidP="00A92351">
      <w:pPr>
        <w:pStyle w:val="Akapitzlist"/>
        <w:numPr>
          <w:ilvl w:val="0"/>
          <w:numId w:val="47"/>
        </w:numPr>
        <w:spacing w:after="32"/>
        <w:jc w:val="both"/>
        <w:rPr>
          <w:rFonts w:asciiTheme="minorHAnsi" w:hAnsiTheme="minorHAnsi"/>
          <w:sz w:val="22"/>
          <w:szCs w:val="22"/>
        </w:rPr>
      </w:pPr>
      <w:r w:rsidRPr="003425F3">
        <w:rPr>
          <w:rFonts w:asciiTheme="minorHAnsi" w:hAnsiTheme="minorHAnsi"/>
          <w:sz w:val="22"/>
          <w:szCs w:val="22"/>
        </w:rPr>
        <w:t>Umowy powierzenia przetwarzania danych osobowych w ramach realizacji Regionalnego Programu Operacyjnego Województwa Opolskiego na lata 2014-2020, zawartej pomiędzy Marszałkiem Województwa Opolskiego a Wojewódzkim Urzędem Pracy z dn</w:t>
      </w:r>
      <w:r w:rsidR="009B65E9" w:rsidRPr="003425F3">
        <w:rPr>
          <w:rFonts w:asciiTheme="minorHAnsi" w:hAnsiTheme="minorHAnsi"/>
          <w:sz w:val="22"/>
          <w:szCs w:val="22"/>
        </w:rPr>
        <w:t xml:space="preserve">ia 11 marca </w:t>
      </w:r>
      <w:r w:rsidRPr="003425F3">
        <w:rPr>
          <w:rFonts w:asciiTheme="minorHAnsi" w:hAnsiTheme="minorHAnsi"/>
          <w:sz w:val="22"/>
          <w:szCs w:val="22"/>
        </w:rPr>
        <w:t xml:space="preserve">2015 r. (zbiór danych osobowych o nazwie: UMWO-DPO-SYZYF), </w:t>
      </w:r>
    </w:p>
    <w:p w14:paraId="4D43E597" w14:textId="6D86949C" w:rsidR="00326232" w:rsidRPr="003425F3" w:rsidRDefault="00707619" w:rsidP="00A92351">
      <w:pPr>
        <w:pStyle w:val="Akapitzlist"/>
        <w:numPr>
          <w:ilvl w:val="0"/>
          <w:numId w:val="47"/>
        </w:numPr>
        <w:jc w:val="both"/>
        <w:rPr>
          <w:rFonts w:asciiTheme="minorHAnsi" w:hAnsiTheme="minorHAnsi"/>
          <w:sz w:val="22"/>
          <w:szCs w:val="22"/>
        </w:rPr>
      </w:pPr>
      <w:r w:rsidRPr="003425F3">
        <w:rPr>
          <w:rFonts w:asciiTheme="minorHAnsi" w:hAnsiTheme="minorHAnsi"/>
          <w:sz w:val="22"/>
          <w:szCs w:val="22"/>
        </w:rPr>
        <w:t xml:space="preserve">Umowy powierzenia przetwarzania danych osobowych w ramach centralnego systemu teleinformatycznego wspierającego realizację programów operacyjnych w związku </w:t>
      </w:r>
      <w:r w:rsidR="00A92351">
        <w:rPr>
          <w:rFonts w:asciiTheme="minorHAnsi" w:hAnsiTheme="minorHAnsi"/>
          <w:sz w:val="22"/>
          <w:szCs w:val="22"/>
        </w:rPr>
        <w:br/>
      </w:r>
      <w:r w:rsidRPr="003425F3">
        <w:rPr>
          <w:rFonts w:asciiTheme="minorHAnsi" w:hAnsiTheme="minorHAnsi"/>
          <w:sz w:val="22"/>
          <w:szCs w:val="22"/>
        </w:rPr>
        <w:t xml:space="preserve">z realizacją Regionalnego Programu Operacyjnego Województwa Opolskiego na lata 20142020, zawartej pomiędzy Zarządem Województwa Opolskiego a Wojewódzkim Urzędem Pracy w dniu 30 września 2015 r., </w:t>
      </w:r>
    </w:p>
    <w:p w14:paraId="40CBACD2" w14:textId="77777777" w:rsidR="00326232" w:rsidRPr="003425F3" w:rsidRDefault="00707619" w:rsidP="00A92351">
      <w:pPr>
        <w:pStyle w:val="Akapitzlist"/>
        <w:numPr>
          <w:ilvl w:val="0"/>
          <w:numId w:val="47"/>
        </w:numPr>
        <w:jc w:val="both"/>
        <w:rPr>
          <w:rFonts w:asciiTheme="minorHAnsi" w:hAnsiTheme="minorHAnsi"/>
          <w:sz w:val="22"/>
          <w:szCs w:val="22"/>
        </w:rPr>
      </w:pPr>
      <w:r w:rsidRPr="003425F3">
        <w:rPr>
          <w:rFonts w:asciiTheme="minorHAnsi" w:hAnsiTheme="minorHAnsi"/>
          <w:sz w:val="22"/>
          <w:szCs w:val="22"/>
        </w:rPr>
        <w:t xml:space="preserve">Umowy powierzenia przetwarzania danych osobowych w ramach realizacji Regionalnego Programu Operacyjnego Województwa Opolskiego na lata 2014-2020, zawartej pomiędzy Marszałkiem Województwa Opolskiego a Wojewódzkim Urzędem Pracy z dnia 30 września 2015 r. (zbiór danych osobowych o nazwie: RPO WO 2014-2020), </w:t>
      </w:r>
    </w:p>
    <w:p w14:paraId="60B1BB65" w14:textId="77777777" w:rsidR="009B65E9" w:rsidRPr="003425F3" w:rsidRDefault="00707619" w:rsidP="00A92351">
      <w:pPr>
        <w:pStyle w:val="Akapitzlist"/>
        <w:numPr>
          <w:ilvl w:val="0"/>
          <w:numId w:val="47"/>
        </w:numPr>
        <w:spacing w:line="276" w:lineRule="auto"/>
        <w:jc w:val="both"/>
        <w:rPr>
          <w:rFonts w:asciiTheme="minorHAnsi" w:hAnsiTheme="minorHAnsi"/>
          <w:sz w:val="22"/>
          <w:szCs w:val="22"/>
        </w:rPr>
      </w:pPr>
      <w:r w:rsidRPr="003425F3">
        <w:rPr>
          <w:rFonts w:asciiTheme="minorHAnsi" w:hAnsiTheme="minorHAnsi"/>
          <w:sz w:val="22"/>
          <w:szCs w:val="22"/>
        </w:rPr>
        <w:t xml:space="preserve">art. 31 ustawy o ochronie danych osobowych, </w:t>
      </w:r>
    </w:p>
    <w:p w14:paraId="1D6EF9FE" w14:textId="77777777" w:rsidR="00326232" w:rsidRPr="003425F3" w:rsidRDefault="00707619" w:rsidP="00A92351">
      <w:pPr>
        <w:spacing w:line="240" w:lineRule="auto"/>
        <w:ind w:left="437" w:firstLine="0"/>
        <w:rPr>
          <w:rFonts w:asciiTheme="minorHAnsi" w:hAnsiTheme="minorHAnsi"/>
          <w:color w:val="auto"/>
        </w:rPr>
      </w:pPr>
      <w:r w:rsidRPr="003425F3">
        <w:rPr>
          <w:rFonts w:asciiTheme="minorHAnsi" w:hAnsiTheme="minorHAnsi"/>
          <w:color w:val="auto"/>
        </w:rPr>
        <w:t xml:space="preserve">Instytucja Pośrednicząca powierza Beneficjentowi przetwarzanie danych osobowych, </w:t>
      </w:r>
      <w:r w:rsidR="009B65E9" w:rsidRPr="003425F3">
        <w:rPr>
          <w:rFonts w:asciiTheme="minorHAnsi" w:hAnsiTheme="minorHAnsi"/>
          <w:color w:val="auto"/>
        </w:rPr>
        <w:br/>
      </w:r>
      <w:r w:rsidRPr="003425F3">
        <w:rPr>
          <w:rFonts w:asciiTheme="minorHAnsi" w:hAnsiTheme="minorHAnsi"/>
          <w:color w:val="auto"/>
        </w:rPr>
        <w:t xml:space="preserve">w imieniu  i na rzecz Powierzającego, na warunkach opisanych w niniejszym paragrafie. </w:t>
      </w:r>
    </w:p>
    <w:p w14:paraId="4579591E" w14:textId="77777777" w:rsidR="00326232" w:rsidRPr="003425F3" w:rsidRDefault="00707619">
      <w:pPr>
        <w:numPr>
          <w:ilvl w:val="0"/>
          <w:numId w:val="30"/>
        </w:numPr>
        <w:spacing w:after="0"/>
        <w:ind w:hanging="360"/>
        <w:rPr>
          <w:rFonts w:asciiTheme="minorHAnsi" w:hAnsiTheme="minorHAnsi"/>
          <w:color w:val="auto"/>
        </w:rPr>
      </w:pPr>
      <w:r w:rsidRPr="003425F3">
        <w:rPr>
          <w:rFonts w:asciiTheme="minorHAnsi" w:hAnsiTheme="minorHAnsi"/>
          <w:color w:val="auto"/>
        </w:rPr>
        <w:t xml:space="preserve">Przetwarzanie danych osobowych jest dopuszczalne na podstawie: </w:t>
      </w:r>
    </w:p>
    <w:p w14:paraId="5B5CB78D" w14:textId="77777777" w:rsidR="00326232" w:rsidRPr="003425F3" w:rsidRDefault="00707619">
      <w:pPr>
        <w:numPr>
          <w:ilvl w:val="1"/>
          <w:numId w:val="30"/>
        </w:numPr>
        <w:ind w:hanging="360"/>
        <w:rPr>
          <w:rFonts w:asciiTheme="minorHAnsi" w:hAnsiTheme="minorHAnsi"/>
          <w:color w:val="auto"/>
        </w:rPr>
      </w:pPr>
      <w:r w:rsidRPr="003425F3">
        <w:rPr>
          <w:rFonts w:asciiTheme="minorHAnsi" w:hAnsiTheme="minorHAnsi"/>
          <w:color w:val="auto"/>
        </w:rPr>
        <w:t xml:space="preserve">w odniesieniu do zbioru RPO WO 2014-2020 oraz do zbioru UMWO-DPO-SYZYF: </w:t>
      </w:r>
    </w:p>
    <w:p w14:paraId="0EFA8C65"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ogólnego;  </w:t>
      </w:r>
    </w:p>
    <w:p w14:paraId="3CE8AEF2" w14:textId="77777777" w:rsidR="00326232" w:rsidRPr="003425F3" w:rsidRDefault="00707619" w:rsidP="005921D8">
      <w:pPr>
        <w:numPr>
          <w:ilvl w:val="2"/>
          <w:numId w:val="30"/>
        </w:numPr>
        <w:spacing w:after="32"/>
        <w:ind w:left="1004" w:hanging="286"/>
        <w:rPr>
          <w:rFonts w:asciiTheme="minorHAnsi" w:hAnsiTheme="minorHAnsi"/>
          <w:color w:val="auto"/>
        </w:rPr>
      </w:pPr>
      <w:r w:rsidRPr="003425F3">
        <w:rPr>
          <w:rFonts w:asciiTheme="minorHAnsi" w:hAnsiTheme="minorHAnsi"/>
          <w:color w:val="auto"/>
        </w:rPr>
        <w:t>Rozporządzenia Parlamentu Europejskiego i Rady (UE) nr 1304/2013 z dnia 17 grudnia 2013 r. w sprawie Europejskiego Funduszu Społecznego i uc</w:t>
      </w:r>
      <w:r w:rsidR="0091378A" w:rsidRPr="003425F3">
        <w:rPr>
          <w:rFonts w:asciiTheme="minorHAnsi" w:hAnsiTheme="minorHAnsi"/>
          <w:color w:val="auto"/>
        </w:rPr>
        <w:t xml:space="preserve">hylającego rozporządzenie Rady </w:t>
      </w:r>
      <w:r w:rsidRPr="003425F3">
        <w:rPr>
          <w:rFonts w:asciiTheme="minorHAnsi" w:hAnsiTheme="minorHAnsi"/>
          <w:color w:val="auto"/>
        </w:rPr>
        <w:t xml:space="preserve">(WE)  nr  1081/2006  (Dz.  Urz.  UE  L  347  z  20.12.2013r.,  str.  470),  zwanego  dalej „rozporządzeniem nr 1304/2013”; </w:t>
      </w:r>
    </w:p>
    <w:p w14:paraId="458C52DB"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ustawy wdrożeniowej. </w:t>
      </w:r>
    </w:p>
    <w:p w14:paraId="33536657" w14:textId="77777777" w:rsidR="00326232" w:rsidRPr="003425F3" w:rsidRDefault="00707619">
      <w:pPr>
        <w:numPr>
          <w:ilvl w:val="1"/>
          <w:numId w:val="30"/>
        </w:numPr>
        <w:ind w:hanging="360"/>
        <w:rPr>
          <w:rFonts w:asciiTheme="minorHAnsi" w:hAnsiTheme="minorHAnsi"/>
          <w:color w:val="auto"/>
        </w:rPr>
      </w:pPr>
      <w:r w:rsidRPr="003425F3">
        <w:rPr>
          <w:rFonts w:asciiTheme="minorHAnsi" w:hAnsiTheme="minorHAnsi"/>
          <w:color w:val="auto"/>
        </w:rPr>
        <w:t xml:space="preserve">w odniesieniu do zbioru Centralny system teleinformatyczny wspierający realizację programów operacyjnych:  </w:t>
      </w:r>
    </w:p>
    <w:p w14:paraId="2189D5B9"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ogólnego; </w:t>
      </w:r>
    </w:p>
    <w:p w14:paraId="3FD8E3F0"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nr 1304/2013; </w:t>
      </w:r>
    </w:p>
    <w:p w14:paraId="7EAD3DD5"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572A17CD"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ustawy wdrożeniowej. </w:t>
      </w:r>
    </w:p>
    <w:p w14:paraId="04E00465" w14:textId="2DFBEA18"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jest zobowiązany odebrać od uczestnika Projektu oświadczenie, którego wzór  stanowi załącznik nr </w:t>
      </w:r>
      <w:r w:rsidR="00344969">
        <w:rPr>
          <w:rFonts w:asciiTheme="minorHAnsi" w:hAnsiTheme="minorHAnsi"/>
          <w:color w:val="auto"/>
        </w:rPr>
        <w:t>6</w:t>
      </w:r>
      <w:r w:rsidR="00344969" w:rsidRPr="003425F3">
        <w:rPr>
          <w:rFonts w:asciiTheme="minorHAnsi" w:hAnsiTheme="minorHAnsi"/>
          <w:color w:val="auto"/>
        </w:rPr>
        <w:t xml:space="preserve"> </w:t>
      </w:r>
      <w:r w:rsidRPr="003425F3">
        <w:rPr>
          <w:rFonts w:asciiTheme="minorHAnsi" w:hAnsiTheme="minorHAnsi"/>
          <w:color w:val="auto"/>
        </w:rPr>
        <w:t xml:space="preserve">do </w:t>
      </w:r>
      <w:r w:rsidR="001A4B22">
        <w:rPr>
          <w:rFonts w:asciiTheme="minorHAnsi" w:hAnsiTheme="minorHAnsi"/>
          <w:color w:val="auto"/>
        </w:rPr>
        <w:t>Decyzji</w:t>
      </w:r>
      <w:r w:rsidRPr="003425F3">
        <w:rPr>
          <w:rFonts w:asciiTheme="minorHAnsi" w:hAnsiTheme="minorHAnsi"/>
          <w:color w:val="auto"/>
        </w:rPr>
        <w:t xml:space="preserve">. Oświadczenia przechowuje Beneficjent w swojej siedzibie lub  w innym miejscu, w którym są zlokalizowane dokumenty związane z Projektem. Zmiana wzoru oświadczenia nie wymaga aneksowania </w:t>
      </w:r>
      <w:r w:rsidR="001A4B22">
        <w:rPr>
          <w:rFonts w:asciiTheme="minorHAnsi" w:hAnsiTheme="minorHAnsi"/>
          <w:color w:val="auto"/>
        </w:rPr>
        <w:t>Decyzji</w:t>
      </w:r>
      <w:r w:rsidRPr="003425F3">
        <w:rPr>
          <w:rFonts w:asciiTheme="minorHAnsi" w:hAnsiTheme="minorHAnsi"/>
          <w:color w:val="auto"/>
        </w:rPr>
        <w:t xml:space="preserve">. </w:t>
      </w:r>
    </w:p>
    <w:p w14:paraId="21153FE7" w14:textId="4E7FDF97"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w:t>
      </w:r>
      <w:r w:rsidR="00344969">
        <w:rPr>
          <w:rFonts w:asciiTheme="minorHAnsi" w:hAnsiTheme="minorHAnsi"/>
          <w:color w:val="auto"/>
        </w:rPr>
        <w:t>7</w:t>
      </w:r>
      <w:r w:rsidR="00344969" w:rsidRPr="003425F3">
        <w:rPr>
          <w:rFonts w:asciiTheme="minorHAnsi" w:hAnsiTheme="minorHAnsi"/>
          <w:color w:val="auto"/>
        </w:rPr>
        <w:t xml:space="preserve"> </w:t>
      </w:r>
      <w:r w:rsidRPr="003425F3">
        <w:rPr>
          <w:rFonts w:asciiTheme="minorHAnsi" w:hAnsiTheme="minorHAnsi"/>
          <w:color w:val="auto"/>
        </w:rPr>
        <w:t xml:space="preserve">do </w:t>
      </w:r>
      <w:r w:rsidR="00B047A3">
        <w:rPr>
          <w:rFonts w:asciiTheme="minorHAnsi" w:hAnsiTheme="minorHAnsi"/>
          <w:color w:val="auto"/>
        </w:rPr>
        <w:t>Decyzji</w:t>
      </w:r>
      <w:r w:rsidRPr="003425F3">
        <w:rPr>
          <w:rFonts w:asciiTheme="minorHAnsi" w:hAnsiTheme="minorHAnsi"/>
          <w:color w:val="auto"/>
        </w:rPr>
        <w:t xml:space="preserve">. </w:t>
      </w:r>
    </w:p>
    <w:p w14:paraId="47415703"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Przy przetwarzaniu danych osobowych Beneficjent zobowiązany jest do przestrzegania zasad wskazanych w niniejszym paragrafie, w ustawie o ochronie danych osobowych oraz </w:t>
      </w:r>
      <w:r w:rsidR="00B10019" w:rsidRPr="003425F3">
        <w:rPr>
          <w:rFonts w:asciiTheme="minorHAnsi" w:hAnsiTheme="minorHAnsi"/>
          <w:color w:val="auto"/>
        </w:rPr>
        <w:br/>
      </w:r>
      <w:r w:rsidRPr="003425F3">
        <w:rPr>
          <w:rFonts w:asciiTheme="minorHAnsi" w:hAnsiTheme="minorHAnsi"/>
          <w:color w:val="auto"/>
        </w:rPr>
        <w:t xml:space="preserve">w rozporządzeniu Ministra Spraw Wewnętrznych i Administracji z dnia 29 kwietnia 2004 r. </w:t>
      </w:r>
      <w:r w:rsidR="00B10019" w:rsidRPr="003425F3">
        <w:rPr>
          <w:rFonts w:asciiTheme="minorHAnsi" w:hAnsiTheme="minorHAnsi"/>
          <w:color w:val="auto"/>
        </w:rPr>
        <w:br/>
      </w:r>
      <w:r w:rsidRPr="003425F3">
        <w:rPr>
          <w:rFonts w:asciiTheme="minorHAnsi" w:hAnsiTheme="minorHAnsi"/>
          <w:color w:val="auto"/>
        </w:rPr>
        <w:t>w sprawie dokumentacji przetwarzania danych osobo</w:t>
      </w:r>
      <w:r w:rsidR="00B10019" w:rsidRPr="003425F3">
        <w:rPr>
          <w:rFonts w:asciiTheme="minorHAnsi" w:hAnsiTheme="minorHAnsi"/>
          <w:color w:val="auto"/>
        </w:rPr>
        <w:t xml:space="preserve">wych oraz warunków technicznych </w:t>
      </w:r>
      <w:r w:rsidR="00B10019" w:rsidRPr="003425F3">
        <w:rPr>
          <w:rFonts w:asciiTheme="minorHAnsi" w:hAnsiTheme="minorHAnsi"/>
          <w:color w:val="auto"/>
        </w:rPr>
        <w:br/>
      </w:r>
      <w:r w:rsidRPr="003425F3">
        <w:rPr>
          <w:rFonts w:asciiTheme="minorHAnsi" w:hAnsiTheme="minorHAnsi"/>
          <w:color w:val="auto"/>
        </w:rPr>
        <w:t xml:space="preserve">i organizacyjnych, jakim powinny odpowiadać urządzenia i systemy informatyczne służące do przetwarzania danych osobowych (Dz.U. z 2004 r. Nr 100, poz. 1024), zwanym dalej „rozporządzeniem MSWiA”. </w:t>
      </w:r>
    </w:p>
    <w:p w14:paraId="30B3DC9E"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nie decyduje o celach i środkach przetwarzania powierzonych danych osobowych. </w:t>
      </w:r>
    </w:p>
    <w:p w14:paraId="7F235AA8"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w przypadku przetwarzania powierzonych danych osobowych w systemie informatycznym, zobowiązany jest do przetwarzania ich w Lokalnym Systemie Informatycznym SYZYF RPO WO 2014-2020 i w SL2014. </w:t>
      </w:r>
    </w:p>
    <w:p w14:paraId="0A59E741" w14:textId="0836E047" w:rsidR="00326232" w:rsidRPr="003425F3" w:rsidRDefault="00707619">
      <w:pPr>
        <w:numPr>
          <w:ilvl w:val="0"/>
          <w:numId w:val="30"/>
        </w:numPr>
        <w:spacing w:after="0"/>
        <w:ind w:hanging="360"/>
        <w:rPr>
          <w:rFonts w:asciiTheme="minorHAnsi" w:hAnsiTheme="minorHAnsi"/>
          <w:color w:val="auto"/>
        </w:rPr>
      </w:pPr>
      <w:r w:rsidRPr="003425F3">
        <w:rPr>
          <w:rFonts w:asciiTheme="minorHAnsi" w:hAnsiTheme="minorHAnsi"/>
          <w:color w:val="auto"/>
        </w:rPr>
        <w:t>Instytucja Pośrednicząca w imieniu własnym i Powierzającego umocowuje Beneficjenta do powierzania przetwarzania danych osobowych podmioto</w:t>
      </w:r>
      <w:r w:rsidR="00B10019" w:rsidRPr="003425F3">
        <w:rPr>
          <w:rFonts w:asciiTheme="minorHAnsi" w:hAnsiTheme="minorHAnsi"/>
          <w:color w:val="auto"/>
        </w:rPr>
        <w:t xml:space="preserve">m wykonującym zadania związane </w:t>
      </w:r>
      <w:r w:rsidR="00B10019" w:rsidRPr="003425F3">
        <w:rPr>
          <w:rFonts w:asciiTheme="minorHAnsi" w:hAnsiTheme="minorHAnsi"/>
          <w:color w:val="auto"/>
        </w:rPr>
        <w:br/>
      </w:r>
      <w:r w:rsidRPr="003425F3">
        <w:rPr>
          <w:rFonts w:asciiTheme="minorHAnsi" w:hAnsiTheme="minorHAnsi"/>
          <w:color w:val="auto"/>
        </w:rPr>
        <w:t xml:space="preserve">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t>
      </w:r>
      <w:r w:rsidR="00A92351">
        <w:rPr>
          <w:rFonts w:asciiTheme="minorHAnsi" w:hAnsiTheme="minorHAnsi"/>
          <w:color w:val="auto"/>
        </w:rPr>
        <w:br/>
      </w:r>
      <w:r w:rsidRPr="003425F3">
        <w:rPr>
          <w:rFonts w:asciiTheme="minorHAnsi" w:hAnsiTheme="minorHAnsi"/>
          <w:color w:val="auto"/>
        </w:rPr>
        <w:t xml:space="preserve">w terminie 7 dni roboczych od dnia wpłynięcia informacji o zamiarze powierzania przetwarzania danych osobowych do Instytucji Pośredniczącej i pod warunkiem, że Beneficjent zawrze z każdym podmiotem, któremu powierzy przetwarzanie danych osobowych umowę powierzenia </w:t>
      </w:r>
      <w:r w:rsidR="00A92351">
        <w:rPr>
          <w:rFonts w:asciiTheme="minorHAnsi" w:hAnsiTheme="minorHAnsi"/>
          <w:color w:val="auto"/>
        </w:rPr>
        <w:t>p</w:t>
      </w:r>
      <w:r w:rsidRPr="003425F3">
        <w:rPr>
          <w:rFonts w:asciiTheme="minorHAnsi" w:hAnsiTheme="minorHAnsi"/>
          <w:color w:val="auto"/>
        </w:rPr>
        <w:t>rzetwarzania danych osobowych</w:t>
      </w:r>
      <w:r w:rsidR="00B10019" w:rsidRPr="003425F3">
        <w:rPr>
          <w:rFonts w:asciiTheme="minorHAnsi" w:hAnsiTheme="minorHAnsi"/>
          <w:color w:val="auto"/>
        </w:rPr>
        <w:t xml:space="preserve"> w kształcie zasadniczo zgodnym </w:t>
      </w:r>
      <w:r w:rsidRPr="003425F3">
        <w:rPr>
          <w:rFonts w:asciiTheme="minorHAnsi" w:hAnsiTheme="minorHAnsi"/>
          <w:color w:val="auto"/>
        </w:rPr>
        <w:t xml:space="preserve">z postanowieniami niniejszego paragrafu. </w:t>
      </w:r>
    </w:p>
    <w:p w14:paraId="360964C8" w14:textId="032EAF51" w:rsidR="00326232" w:rsidRPr="003425F3" w:rsidRDefault="00707619">
      <w:pPr>
        <w:numPr>
          <w:ilvl w:val="0"/>
          <w:numId w:val="30"/>
        </w:numPr>
        <w:spacing w:after="32" w:line="242" w:lineRule="auto"/>
        <w:ind w:hanging="360"/>
        <w:rPr>
          <w:rFonts w:asciiTheme="minorHAnsi" w:hAnsiTheme="minorHAnsi"/>
          <w:color w:val="auto"/>
        </w:rPr>
      </w:pPr>
      <w:r w:rsidRPr="003425F3">
        <w:rPr>
          <w:rFonts w:asciiTheme="minorHAnsi" w:hAnsiTheme="minorHAnsi"/>
          <w:color w:val="auto"/>
        </w:rPr>
        <w:t xml:space="preserve">Zakres danych osobowych powierzanych przez Beneficjenta podmiotom, o których mowa </w:t>
      </w:r>
      <w:r w:rsidR="00E23BE5">
        <w:rPr>
          <w:rFonts w:asciiTheme="minorHAnsi" w:hAnsiTheme="minorHAnsi"/>
          <w:color w:val="auto"/>
        </w:rPr>
        <w:br/>
      </w:r>
      <w:r w:rsidRPr="003425F3">
        <w:rPr>
          <w:rFonts w:asciiTheme="minorHAnsi" w:hAnsiTheme="minorHAnsi"/>
          <w:color w:val="auto"/>
        </w:rPr>
        <w:t xml:space="preserve">w ust. 8, powinien być adekwatny do celu powierzenia oraz każdorazowo indywidualnie dostosowany przez Beneficjenta. </w:t>
      </w:r>
    </w:p>
    <w:p w14:paraId="216C2107" w14:textId="77777777"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 xml:space="preserve">Beneficjent przed rozpoczęciem przetwarzania danych osobowych podejmie środki zabezpieczające zbiory danych, o których mowa w art. 36-39 ustawy o ochronie danych osobowych, rozporządzeniu MSWiA, o którym mowa w ust. 5 oraz regulaminie bezpieczeństwa informacji przetwarzanych w SL2014. </w:t>
      </w:r>
    </w:p>
    <w:p w14:paraId="4C3BD140" w14:textId="3C46B6AB"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Przed rozpoczęciem przetwarzania danych osobowych Beneficjent zobowiązany jest przygotować dokumentację opisującą sposób przetwarzania danych osobowych oraz środki techniczne </w:t>
      </w:r>
      <w:r w:rsidR="00B10019" w:rsidRPr="003425F3">
        <w:rPr>
          <w:rFonts w:asciiTheme="minorHAnsi" w:hAnsiTheme="minorHAnsi"/>
          <w:color w:val="auto"/>
        </w:rPr>
        <w:br/>
      </w:r>
      <w:r w:rsidRPr="003425F3">
        <w:rPr>
          <w:rFonts w:asciiTheme="minorHAnsi" w:hAnsiTheme="minorHAnsi"/>
          <w:color w:val="auto"/>
        </w:rPr>
        <w:t xml:space="preserve">i organizacyjne zapewniające ochronę przetwarzanych danych osobowych, w tym </w:t>
      </w:r>
      <w:r w:rsidR="00A92351">
        <w:rPr>
          <w:rFonts w:asciiTheme="minorHAnsi" w:hAnsiTheme="minorHAnsi"/>
          <w:color w:val="auto"/>
        </w:rPr>
        <w:br/>
      </w:r>
      <w:r w:rsidRPr="003425F3">
        <w:rPr>
          <w:rFonts w:asciiTheme="minorHAnsi" w:hAnsiTheme="minorHAnsi"/>
          <w:color w:val="auto"/>
        </w:rPr>
        <w:t xml:space="preserve">w szczególności politykę bezpieczeństwa oraz instrukcję zarządzania systemem informatycznym służącym do przetwarzania danych osobowych. </w:t>
      </w:r>
    </w:p>
    <w:p w14:paraId="2DD75792"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Do przetwarzania danych osobowych mogą być dopuszczone jedynie osoby upoważnione przez Beneficjenta oraz przez podmioty, o których mowa w ust. 8, posiadające imienne upoważnienie  do przetwarzania danych osobowych. </w:t>
      </w:r>
    </w:p>
    <w:p w14:paraId="39475548" w14:textId="262A2799"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Imienne upoważnienia, o których mowa w ust. 12 są ważne do dnia odwołania, nie dłużej jednak niż do dnia, o którym mowa w § </w:t>
      </w:r>
      <w:r w:rsidR="002D0494">
        <w:rPr>
          <w:rFonts w:asciiTheme="minorHAnsi" w:hAnsiTheme="minorHAnsi"/>
          <w:color w:val="auto"/>
        </w:rPr>
        <w:t>19</w:t>
      </w:r>
      <w:r w:rsidR="002D0494" w:rsidRPr="003425F3">
        <w:rPr>
          <w:rFonts w:asciiTheme="minorHAnsi" w:hAnsiTheme="minorHAnsi"/>
          <w:color w:val="auto"/>
        </w:rPr>
        <w:t xml:space="preserve"> </w:t>
      </w:r>
      <w:r w:rsidRPr="003425F3">
        <w:rPr>
          <w:rFonts w:asciiTheme="minorHAnsi" w:hAnsiTheme="minorHAnsi"/>
          <w:color w:val="auto"/>
        </w:rPr>
        <w:t xml:space="preserve">ust. 1. Upoważnienie wygasa z chwilą ustania zatrudnienia upoważnionego pracownika. Upoważnienie wygasa z chwilą ustania stosunku prawnego łączącego Beneficjenta z osobą wskazaną w ust. 12. Beneficjent winien posiadać przynajmniej jedną osobę legitymującą się imiennym upoważnieniem do przetwarzania danych osobowych odpowiedzialną za nadzór nad zarchiwizowaną dokumentacją do dnia, o którym mowa w § </w:t>
      </w:r>
      <w:r w:rsidR="002D0494">
        <w:rPr>
          <w:rFonts w:asciiTheme="minorHAnsi" w:hAnsiTheme="minorHAnsi"/>
          <w:color w:val="auto"/>
        </w:rPr>
        <w:t>19</w:t>
      </w:r>
      <w:r w:rsidR="002D0494" w:rsidRPr="003425F3">
        <w:rPr>
          <w:rFonts w:asciiTheme="minorHAnsi" w:hAnsiTheme="minorHAnsi"/>
          <w:color w:val="auto"/>
        </w:rPr>
        <w:t xml:space="preserve"> </w:t>
      </w:r>
      <w:r w:rsidRPr="003425F3">
        <w:rPr>
          <w:rFonts w:asciiTheme="minorHAnsi" w:hAnsiTheme="minorHAnsi"/>
          <w:color w:val="auto"/>
        </w:rPr>
        <w:t xml:space="preserve">ust. 1. </w:t>
      </w:r>
    </w:p>
    <w:p w14:paraId="009F6B73" w14:textId="3A3DD3DA"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prowadzi ewidencję osób upoważnionych do </w:t>
      </w:r>
      <w:r w:rsidR="00B10019" w:rsidRPr="003425F3">
        <w:rPr>
          <w:rFonts w:asciiTheme="minorHAnsi" w:hAnsiTheme="minorHAnsi"/>
          <w:color w:val="auto"/>
        </w:rPr>
        <w:t xml:space="preserve">przetwarzania danych osobowych </w:t>
      </w:r>
      <w:r w:rsidR="00B10019" w:rsidRPr="003425F3">
        <w:rPr>
          <w:rFonts w:asciiTheme="minorHAnsi" w:hAnsiTheme="minorHAnsi"/>
          <w:color w:val="auto"/>
        </w:rPr>
        <w:br/>
      </w:r>
      <w:r w:rsidRPr="003425F3">
        <w:rPr>
          <w:rFonts w:asciiTheme="minorHAnsi" w:hAnsiTheme="minorHAnsi"/>
          <w:color w:val="auto"/>
        </w:rPr>
        <w:t xml:space="preserve">w związku z wykonywaniem </w:t>
      </w:r>
      <w:r w:rsidR="00B047A3">
        <w:rPr>
          <w:rFonts w:asciiTheme="minorHAnsi" w:hAnsiTheme="minorHAnsi"/>
          <w:color w:val="auto"/>
        </w:rPr>
        <w:t>Decyzji</w:t>
      </w:r>
      <w:r w:rsidRPr="003425F3">
        <w:rPr>
          <w:rFonts w:asciiTheme="minorHAnsi" w:hAnsiTheme="minorHAnsi"/>
          <w:color w:val="auto"/>
        </w:rPr>
        <w:t xml:space="preserve">. </w:t>
      </w:r>
    </w:p>
    <w:p w14:paraId="7EE9C868" w14:textId="0D2D85FB"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Instytucja Pośrednicząca w imieniu własnym i Powierzającego umocowuje Beneficjenta do wydawania oraz odwoływania osobom, o których mowa w ust. 12, imiennych upoważnień do przetwarzania danych osobowych w zbiorze, o którym mowa w ust. 2 pkt 1. Upoważnienia przechowuje Beneficjent w swojej siedzibie. Wzór upoważnienia do przetwarzania danych osobowych oraz wzór odwołania upoważnienia do przetwarzania danych osobowych zostały określone odpowiednio w załączniku nr </w:t>
      </w:r>
      <w:r w:rsidR="00D82AD4">
        <w:rPr>
          <w:rFonts w:asciiTheme="minorHAnsi" w:hAnsiTheme="minorHAnsi"/>
          <w:color w:val="auto"/>
        </w:rPr>
        <w:t>8</w:t>
      </w:r>
      <w:r w:rsidR="00D82AD4" w:rsidRPr="003425F3">
        <w:rPr>
          <w:rFonts w:asciiTheme="minorHAnsi" w:hAnsiTheme="minorHAnsi"/>
          <w:color w:val="auto"/>
        </w:rPr>
        <w:t xml:space="preserve"> </w:t>
      </w:r>
      <w:r w:rsidRPr="003425F3">
        <w:rPr>
          <w:rFonts w:asciiTheme="minorHAnsi" w:hAnsiTheme="minorHAnsi"/>
          <w:color w:val="auto"/>
        </w:rPr>
        <w:t xml:space="preserve">i </w:t>
      </w:r>
      <w:r w:rsidR="00D82AD4">
        <w:rPr>
          <w:rFonts w:asciiTheme="minorHAnsi" w:hAnsiTheme="minorHAnsi"/>
          <w:color w:val="auto"/>
        </w:rPr>
        <w:t>9</w:t>
      </w:r>
      <w:r w:rsidR="00D82AD4" w:rsidRPr="003425F3">
        <w:rPr>
          <w:rFonts w:asciiTheme="minorHAnsi" w:hAnsiTheme="minorHAnsi"/>
          <w:color w:val="auto"/>
        </w:rPr>
        <w:t xml:space="preserve"> </w:t>
      </w:r>
      <w:r w:rsidRPr="003425F3">
        <w:rPr>
          <w:rFonts w:asciiTheme="minorHAnsi" w:hAnsiTheme="minorHAnsi"/>
          <w:color w:val="auto"/>
        </w:rPr>
        <w:t xml:space="preserve">do </w:t>
      </w:r>
      <w:r w:rsidR="00084C4F">
        <w:rPr>
          <w:rFonts w:asciiTheme="minorHAnsi" w:hAnsiTheme="minorHAnsi"/>
          <w:color w:val="auto"/>
        </w:rPr>
        <w:t>Decyzji</w:t>
      </w:r>
      <w:r w:rsidRPr="003425F3">
        <w:rPr>
          <w:rFonts w:asciiTheme="minorHAnsi" w:hAnsiTheme="minorHAnsi"/>
          <w:color w:val="auto"/>
        </w:rPr>
        <w:t xml:space="preserve">. Instytucja Pośrednicząca dopuszcza stosowanie przez Beneficjenta innych wzorów niż określone odpowiednio w załączniku nr </w:t>
      </w:r>
      <w:r w:rsidR="00635732">
        <w:rPr>
          <w:rFonts w:asciiTheme="minorHAnsi" w:hAnsiTheme="minorHAnsi"/>
          <w:color w:val="auto"/>
        </w:rPr>
        <w:t>8</w:t>
      </w:r>
      <w:r w:rsidR="00635732" w:rsidRPr="003425F3">
        <w:rPr>
          <w:rFonts w:asciiTheme="minorHAnsi" w:hAnsiTheme="minorHAnsi"/>
          <w:color w:val="auto"/>
        </w:rPr>
        <w:t xml:space="preserve"> </w:t>
      </w:r>
      <w:r w:rsidRPr="003425F3">
        <w:rPr>
          <w:rFonts w:asciiTheme="minorHAnsi" w:hAnsiTheme="minorHAnsi"/>
          <w:color w:val="auto"/>
        </w:rPr>
        <w:t xml:space="preserve">i </w:t>
      </w:r>
      <w:r w:rsidR="00635732">
        <w:rPr>
          <w:rFonts w:asciiTheme="minorHAnsi" w:hAnsiTheme="minorHAnsi"/>
          <w:color w:val="auto"/>
        </w:rPr>
        <w:t>9</w:t>
      </w:r>
      <w:r w:rsidR="00635732" w:rsidRPr="003425F3">
        <w:rPr>
          <w:rFonts w:asciiTheme="minorHAnsi" w:hAnsiTheme="minorHAnsi"/>
          <w:color w:val="auto"/>
        </w:rPr>
        <w:t xml:space="preserve"> </w:t>
      </w:r>
      <w:r w:rsidRPr="003425F3">
        <w:rPr>
          <w:rFonts w:asciiTheme="minorHAnsi" w:hAnsiTheme="minorHAnsi"/>
          <w:color w:val="auto"/>
        </w:rPr>
        <w:t xml:space="preserve">do </w:t>
      </w:r>
      <w:r w:rsidR="00084C4F">
        <w:rPr>
          <w:rFonts w:asciiTheme="minorHAnsi" w:hAnsiTheme="minorHAnsi"/>
          <w:color w:val="auto"/>
        </w:rPr>
        <w:t>Decyzji</w:t>
      </w:r>
      <w:r w:rsidRPr="003425F3">
        <w:rPr>
          <w:rFonts w:asciiTheme="minorHAnsi" w:hAnsiTheme="minorHAnsi"/>
          <w:color w:val="auto"/>
        </w:rPr>
        <w:t>, o ile zawierają one wszystkie elementy wskazane we wzorach określonych  w tych załącznikach. Upoważnienia do przetwarzania danych osob</w:t>
      </w:r>
      <w:r w:rsidR="00B10019" w:rsidRPr="003425F3">
        <w:rPr>
          <w:rFonts w:asciiTheme="minorHAnsi" w:hAnsiTheme="minorHAnsi"/>
          <w:color w:val="auto"/>
        </w:rPr>
        <w:t xml:space="preserve">owych w zbiorze, o którym mowa </w:t>
      </w:r>
      <w:r w:rsidR="00B10019" w:rsidRPr="003425F3">
        <w:rPr>
          <w:rFonts w:asciiTheme="minorHAnsi" w:hAnsiTheme="minorHAnsi"/>
          <w:color w:val="auto"/>
        </w:rPr>
        <w:br/>
      </w:r>
      <w:r w:rsidRPr="003425F3">
        <w:rPr>
          <w:rFonts w:asciiTheme="minorHAnsi" w:hAnsiTheme="minorHAnsi"/>
          <w:color w:val="auto"/>
        </w:rPr>
        <w:t xml:space="preserve">w ust. 2 pkt 2 wydaje wyłącznie Powierzający.  </w:t>
      </w:r>
    </w:p>
    <w:p w14:paraId="69BA2F5F" w14:textId="77777777"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8. </w:t>
      </w:r>
    </w:p>
    <w:p w14:paraId="26B842FA"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Instytucja Pośrednicząca, w imieniu własnym i Powierzającego, zobowiązuje Beneficjenta do wykonywania wobec osób, których dane dotyczą, obowiązk</w:t>
      </w:r>
      <w:r w:rsidR="00B10019" w:rsidRPr="003425F3">
        <w:rPr>
          <w:rFonts w:asciiTheme="minorHAnsi" w:hAnsiTheme="minorHAnsi"/>
          <w:color w:val="auto"/>
        </w:rPr>
        <w:t xml:space="preserve">ów informacyjnych wynikających </w:t>
      </w:r>
      <w:r w:rsidR="00B10019" w:rsidRPr="003425F3">
        <w:rPr>
          <w:rFonts w:asciiTheme="minorHAnsi" w:hAnsiTheme="minorHAnsi"/>
          <w:color w:val="auto"/>
        </w:rPr>
        <w:br/>
      </w:r>
      <w:r w:rsidRPr="003425F3">
        <w:rPr>
          <w:rFonts w:asciiTheme="minorHAnsi" w:hAnsiTheme="minorHAnsi"/>
          <w:color w:val="auto"/>
        </w:rPr>
        <w:t xml:space="preserve">z art. 24 i art. 25 ustawy o ochronie danych osobowych. </w:t>
      </w:r>
    </w:p>
    <w:p w14:paraId="05EE4724"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Beneficjent zobowiązany jest do przekazania Instytucji Pośrednicząc</w:t>
      </w:r>
      <w:r w:rsidR="00B10019" w:rsidRPr="003425F3">
        <w:rPr>
          <w:rFonts w:asciiTheme="minorHAnsi" w:hAnsiTheme="minorHAnsi"/>
          <w:color w:val="auto"/>
        </w:rPr>
        <w:t xml:space="preserve">ej wykazu podmiotów, </w:t>
      </w:r>
      <w:r w:rsidR="00B10019" w:rsidRPr="003425F3">
        <w:rPr>
          <w:rFonts w:asciiTheme="minorHAnsi" w:hAnsiTheme="minorHAnsi"/>
          <w:color w:val="auto"/>
        </w:rPr>
        <w:br/>
      </w:r>
      <w:r w:rsidRPr="003425F3">
        <w:rPr>
          <w:rFonts w:asciiTheme="minorHAnsi" w:hAnsiTheme="minorHAnsi"/>
          <w:color w:val="auto"/>
        </w:rPr>
        <w:t xml:space="preserve">o których mowa w ust. 8, za każdym razem, gdy takie powierzenie przetwarzania danych osobowych nastąpi, a także na każde jej żądanie. </w:t>
      </w:r>
    </w:p>
    <w:p w14:paraId="212BED26" w14:textId="77777777"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Instytucja Pośrednicząca, w imieniu własnym i Powierzającego, umocowuje Beneficjenta do takiego formułowania umów zawieranych przez Beneficjent</w:t>
      </w:r>
      <w:r w:rsidR="00B10019" w:rsidRPr="003425F3">
        <w:rPr>
          <w:rFonts w:asciiTheme="minorHAnsi" w:hAnsiTheme="minorHAnsi"/>
          <w:color w:val="auto"/>
        </w:rPr>
        <w:t xml:space="preserve">a z podmiotami, o których mowa </w:t>
      </w:r>
      <w:r w:rsidR="00B10019" w:rsidRPr="003425F3">
        <w:rPr>
          <w:rFonts w:asciiTheme="minorHAnsi" w:hAnsiTheme="minorHAnsi"/>
          <w:color w:val="auto"/>
        </w:rPr>
        <w:br/>
      </w:r>
      <w:r w:rsidRPr="003425F3">
        <w:rPr>
          <w:rFonts w:asciiTheme="minorHAnsi" w:hAnsiTheme="minorHAnsi"/>
          <w:color w:val="auto"/>
        </w:rPr>
        <w:t xml:space="preserve">w ust. 8, by podmioty te były zobowiązane do wykonywania wobec osób, których dane dotyczą, obowiązków informacyjnych wynikających z art. 24 i art. 25 ustawy o ochronie danych osobowych. </w:t>
      </w:r>
    </w:p>
    <w:p w14:paraId="2D357FB5"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zobowiązany jest do podjęcia wszelkich kroków służących zachowaniu poufności danych osobowych przetwarzanych przez mające do nich dostęp osoby upoważnione do przetwarzania danych osobowych. </w:t>
      </w:r>
    </w:p>
    <w:p w14:paraId="7870FF5E" w14:textId="77777777" w:rsidR="00326232" w:rsidRPr="003425F3" w:rsidRDefault="00707619">
      <w:pPr>
        <w:numPr>
          <w:ilvl w:val="0"/>
          <w:numId w:val="30"/>
        </w:numPr>
        <w:spacing w:after="0"/>
        <w:ind w:hanging="360"/>
        <w:rPr>
          <w:rFonts w:asciiTheme="minorHAnsi" w:hAnsiTheme="minorHAnsi"/>
          <w:color w:val="auto"/>
        </w:rPr>
      </w:pPr>
      <w:r w:rsidRPr="003425F3">
        <w:rPr>
          <w:rFonts w:asciiTheme="minorHAnsi" w:hAnsiTheme="minorHAnsi"/>
          <w:color w:val="auto"/>
        </w:rPr>
        <w:t xml:space="preserve">Beneficjent niezwłocznie informuje Instytucję Pośredniczącą o: </w:t>
      </w:r>
    </w:p>
    <w:p w14:paraId="2201B754"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wszelkich przypadkach naruszenia tajemnicy danych osobowych lub o ich niewłaściwym użyciu; </w:t>
      </w:r>
    </w:p>
    <w:p w14:paraId="36E2E6DC"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wszelkich czynnościach z własnym udziałem w sprawach dotyczących ochrony danych osobowych prowadzonych w szczególności przed Generalnym Inspektorem Ochrony Danych Osobowych, urzędami państwowymi, policją lub przed sądem; </w:t>
      </w:r>
    </w:p>
    <w:p w14:paraId="39BF5B7E"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o wynikach kontroli prowadzonych przez podmioty uprawnione w zakresie przetwarzania danych osobowych wraz z informacją na temat zastosowania się do wydanych zaleceń, </w:t>
      </w:r>
      <w:r w:rsidR="00B10019" w:rsidRPr="003425F3">
        <w:rPr>
          <w:rFonts w:asciiTheme="minorHAnsi" w:hAnsiTheme="minorHAnsi"/>
          <w:color w:val="auto"/>
        </w:rPr>
        <w:br/>
      </w:r>
      <w:r w:rsidRPr="003425F3">
        <w:rPr>
          <w:rFonts w:asciiTheme="minorHAnsi" w:hAnsiTheme="minorHAnsi"/>
          <w:color w:val="auto"/>
        </w:rPr>
        <w:t xml:space="preserve">o których mowa w ust. 26. </w:t>
      </w:r>
    </w:p>
    <w:p w14:paraId="7D25B4E1"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 </w:t>
      </w:r>
    </w:p>
    <w:p w14:paraId="2A992037" w14:textId="2679A303"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MSWiA oraz z </w:t>
      </w:r>
      <w:r w:rsidR="00084C4F">
        <w:rPr>
          <w:rFonts w:asciiTheme="minorHAnsi" w:hAnsiTheme="minorHAnsi"/>
          <w:color w:val="auto"/>
        </w:rPr>
        <w:t>Decyzją</w:t>
      </w:r>
      <w:r w:rsidRPr="003425F3">
        <w:rPr>
          <w:rFonts w:asciiTheme="minorHAnsi" w:hAnsiTheme="minorHAnsi"/>
          <w:color w:val="auto"/>
        </w:rPr>
        <w:t xml:space="preserve">. Zawiadomienie o zamiarze przeprowadzenia kontroli powinno być przekazane podmiotowi kontrolowanemu co najmniej 5 dni przed rozpoczęciem kontroli. </w:t>
      </w:r>
    </w:p>
    <w:p w14:paraId="4F7596DA" w14:textId="236F5FBE"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W przypadku powzięcia przez Instytucję Pośredniczącą</w:t>
      </w:r>
      <w:r w:rsidR="00B10019" w:rsidRPr="003425F3">
        <w:rPr>
          <w:rFonts w:asciiTheme="minorHAnsi" w:hAnsiTheme="minorHAnsi"/>
          <w:color w:val="auto"/>
        </w:rPr>
        <w:t xml:space="preserve"> lub Powierzającego wiadomości </w:t>
      </w:r>
      <w:r w:rsidR="00B10019" w:rsidRPr="003425F3">
        <w:rPr>
          <w:rFonts w:asciiTheme="minorHAnsi" w:hAnsiTheme="minorHAnsi"/>
          <w:color w:val="auto"/>
        </w:rPr>
        <w:br/>
      </w:r>
      <w:r w:rsidRPr="003425F3">
        <w:rPr>
          <w:rFonts w:asciiTheme="minorHAnsi" w:hAnsiTheme="minorHAnsi"/>
          <w:color w:val="auto"/>
        </w:rPr>
        <w:t xml:space="preserve">o rażącym naruszeniu przez Beneficjenta obowiązków wynikających z ustawy o ochronie danych osobowych, z rozporządzenia MSWiA lub z </w:t>
      </w:r>
      <w:r w:rsidR="00084C4F">
        <w:rPr>
          <w:rFonts w:asciiTheme="minorHAnsi" w:hAnsiTheme="minorHAnsi"/>
          <w:color w:val="auto"/>
        </w:rPr>
        <w:t>Decyzją</w:t>
      </w:r>
      <w:r w:rsidRPr="003425F3">
        <w:rPr>
          <w:rFonts w:asciiTheme="minorHAnsi" w:hAnsiTheme="minorHAnsi"/>
          <w:color w:val="auto"/>
        </w:rPr>
        <w:t xml:space="preserve">, Beneficjent umożliwi Instytucji Pośredniczącej, Powierzającemu lub podmiotom przez nie upoważnionym dokonanie niezapowiedzianej kontroli, w celu, o którym mowa w ust. 23. </w:t>
      </w:r>
    </w:p>
    <w:p w14:paraId="6D28FDDD" w14:textId="77777777"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 xml:space="preserve">Kontrolerzy Instytucji Pośredniczącej, Powierzającego lub podmiotów przez nich upoważnionych, mają w szczególności prawo: </w:t>
      </w:r>
    </w:p>
    <w:p w14:paraId="589FEADD"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wstępu, w godzinach pracy Beneficjenta, za oka</w:t>
      </w:r>
      <w:r w:rsidR="00B10019" w:rsidRPr="003425F3">
        <w:rPr>
          <w:rFonts w:asciiTheme="minorHAnsi" w:hAnsiTheme="minorHAnsi"/>
          <w:color w:val="auto"/>
        </w:rPr>
        <w:t xml:space="preserve">zaniem imiennego upoważnienia, </w:t>
      </w:r>
      <w:r w:rsidRPr="003425F3">
        <w:rPr>
          <w:rFonts w:asciiTheme="minorHAnsi" w:hAnsiTheme="minorHAnsi"/>
          <w:color w:val="auto"/>
        </w:rPr>
        <w:t xml:space="preserve">do pomieszczenia, w którym jest zlokalizowany zbiór powierzonych do przetwarzania danych osobowych oraz pomieszczenia, w którym są przetwarzane powierzone dane osobowe                     </w:t>
      </w:r>
    </w:p>
    <w:p w14:paraId="0A020990" w14:textId="02B8B19A" w:rsidR="00326232" w:rsidRPr="003425F3" w:rsidRDefault="00707619">
      <w:pPr>
        <w:spacing w:after="32"/>
        <w:ind w:left="718" w:firstLine="0"/>
        <w:rPr>
          <w:rFonts w:asciiTheme="minorHAnsi" w:hAnsiTheme="minorHAnsi"/>
          <w:color w:val="auto"/>
        </w:rPr>
      </w:pPr>
      <w:r w:rsidRPr="003425F3">
        <w:rPr>
          <w:rFonts w:asciiTheme="minorHAnsi" w:hAnsiTheme="minorHAnsi"/>
          <w:color w:val="auto"/>
        </w:rPr>
        <w:t xml:space="preserve">i przeprowadzenia niezbędnych badań lub innych czynności kontrolnych w celu oceny zgodności przetwarzania danych osobowych z ustawą o ochronie danych osobowych, rozporządzeniem MSWiA oraz </w:t>
      </w:r>
      <w:r w:rsidR="008E5A9E">
        <w:rPr>
          <w:rFonts w:asciiTheme="minorHAnsi" w:hAnsiTheme="minorHAnsi"/>
          <w:color w:val="auto"/>
        </w:rPr>
        <w:t>Decyzją</w:t>
      </w:r>
      <w:r w:rsidRPr="003425F3">
        <w:rPr>
          <w:rFonts w:asciiTheme="minorHAnsi" w:hAnsiTheme="minorHAnsi"/>
          <w:color w:val="auto"/>
        </w:rPr>
        <w:t xml:space="preserve">; </w:t>
      </w:r>
    </w:p>
    <w:p w14:paraId="0B3594A9"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żądać złożenia pisemnych lub ustnych wyjaśnień przez pracowników w zakresie niezbędnym do ustalenia stanu faktycznego; </w:t>
      </w:r>
    </w:p>
    <w:p w14:paraId="2194C57A"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wglądu do wszelkich dokumentów i wszelkich danych mających bezpośredni związek </w:t>
      </w:r>
      <w:r w:rsidR="00B10019" w:rsidRPr="003425F3">
        <w:rPr>
          <w:rFonts w:asciiTheme="minorHAnsi" w:hAnsiTheme="minorHAnsi"/>
          <w:color w:val="auto"/>
        </w:rPr>
        <w:br/>
      </w:r>
      <w:r w:rsidRPr="003425F3">
        <w:rPr>
          <w:rFonts w:asciiTheme="minorHAnsi" w:hAnsiTheme="minorHAnsi"/>
          <w:color w:val="auto"/>
        </w:rPr>
        <w:t xml:space="preserve">z przedmiotem kontroli oraz sporządzania ich kopii; </w:t>
      </w:r>
    </w:p>
    <w:p w14:paraId="6368A7FE"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przeprowadzania oględzin urządzeń, nośników oraz sys</w:t>
      </w:r>
      <w:r w:rsidR="00B10019" w:rsidRPr="003425F3">
        <w:rPr>
          <w:rFonts w:asciiTheme="minorHAnsi" w:hAnsiTheme="minorHAnsi"/>
          <w:color w:val="auto"/>
        </w:rPr>
        <w:t xml:space="preserve">temu informatycznego służącego </w:t>
      </w:r>
      <w:r w:rsidRPr="003425F3">
        <w:rPr>
          <w:rFonts w:asciiTheme="minorHAnsi" w:hAnsiTheme="minorHAnsi"/>
          <w:color w:val="auto"/>
        </w:rPr>
        <w:t xml:space="preserve">do przetwarzania danych osobowych. </w:t>
      </w:r>
    </w:p>
    <w:p w14:paraId="4101B0D6" w14:textId="77777777"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 xml:space="preserve">Beneficjent zobowiązuje się zastosować zalecenia dotyczące poprawy jakości zabezpieczenia danych osobowych oraz sposobu ich przetwarzania sporządzonych w wyniku kontroli przeprowadzonych przez Instytucję Pośredniczącą, Powierzającego lub przez podmioty przez nie upoważnione albo przez inne instytucje upoważnione do kontroli na podstawie odrębnych przepisów. </w:t>
      </w:r>
    </w:p>
    <w:p w14:paraId="78E9DB5A" w14:textId="77777777" w:rsidR="00326232" w:rsidRPr="003425F3" w:rsidRDefault="00707619">
      <w:pPr>
        <w:numPr>
          <w:ilvl w:val="0"/>
          <w:numId w:val="30"/>
        </w:numPr>
        <w:spacing w:after="34"/>
        <w:ind w:hanging="360"/>
        <w:rPr>
          <w:rFonts w:asciiTheme="minorHAnsi" w:hAnsiTheme="minorHAnsi"/>
          <w:color w:val="auto"/>
        </w:rPr>
      </w:pPr>
      <w:r w:rsidRPr="003425F3">
        <w:rPr>
          <w:rFonts w:asciiTheme="minorHAnsi" w:hAnsiTheme="minorHAnsi"/>
          <w:color w:val="auto"/>
        </w:rPr>
        <w:t>Postanowienia ust. 1-26 stosuje się także do Partnerów Projektu</w:t>
      </w:r>
      <w:r w:rsidRPr="003425F3">
        <w:rPr>
          <w:rFonts w:asciiTheme="minorHAnsi" w:hAnsiTheme="minorHAnsi"/>
          <w:color w:val="auto"/>
          <w:vertAlign w:val="superscript"/>
        </w:rPr>
        <w:footnoteReference w:id="18"/>
      </w:r>
      <w:r w:rsidRPr="003425F3">
        <w:rPr>
          <w:rFonts w:asciiTheme="minorHAnsi" w:hAnsiTheme="minorHAnsi"/>
          <w:color w:val="auto"/>
        </w:rPr>
        <w:t xml:space="preserve">. </w:t>
      </w:r>
    </w:p>
    <w:p w14:paraId="3E911530"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5EE6B843" w14:textId="77777777" w:rsidR="00745CA6" w:rsidRPr="003425F3" w:rsidRDefault="00707619" w:rsidP="00B10019">
      <w:pPr>
        <w:spacing w:after="0" w:line="240" w:lineRule="auto"/>
        <w:ind w:left="370" w:firstLine="0"/>
        <w:jc w:val="left"/>
        <w:rPr>
          <w:rFonts w:asciiTheme="minorHAnsi" w:hAnsiTheme="minorHAnsi"/>
          <w:color w:val="auto"/>
        </w:rPr>
      </w:pPr>
      <w:r w:rsidRPr="003425F3">
        <w:rPr>
          <w:rFonts w:asciiTheme="minorHAnsi" w:hAnsiTheme="minorHAnsi"/>
          <w:color w:val="auto"/>
        </w:rPr>
        <w:t xml:space="preserve"> </w:t>
      </w:r>
    </w:p>
    <w:p w14:paraId="5437DCC6" w14:textId="77777777"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Obowiązki informacyjne i promocyjne </w:t>
      </w:r>
    </w:p>
    <w:p w14:paraId="7E1D6A1F" w14:textId="02820F8E"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24</w:t>
      </w:r>
      <w:r w:rsidR="00306403" w:rsidRPr="003425F3">
        <w:rPr>
          <w:rFonts w:asciiTheme="minorHAnsi" w:hAnsiTheme="minorHAnsi"/>
          <w:color w:val="auto"/>
        </w:rPr>
        <w:t xml:space="preserve"> </w:t>
      </w:r>
    </w:p>
    <w:p w14:paraId="497D316E" w14:textId="2FBD85C7" w:rsidR="00326232" w:rsidRPr="003425F3"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Beneficjent jest zobowiązany do wypełnienia obowiązków informacyjnych i promocyjnych zgodnie z zapisami Rozporządzenia Parlamentu Europejskiego i Rady (UE) nr 1303/2013 z dnia 17 grudnia 2013 r., Rozporządzenia Wykonawczego Komisji (UE) nr 821/2014 z dnia 28 lipca 2014 r. oraz zgodnie z instrukcjami i wskazówkami zawartymi w załączniku nr </w:t>
      </w:r>
      <w:r w:rsidR="00AA6299" w:rsidRPr="003425F3">
        <w:rPr>
          <w:rFonts w:asciiTheme="minorHAnsi" w:hAnsiTheme="minorHAnsi"/>
          <w:color w:val="auto"/>
        </w:rPr>
        <w:t>1</w:t>
      </w:r>
      <w:r w:rsidR="00AA6299">
        <w:rPr>
          <w:rFonts w:asciiTheme="minorHAnsi" w:hAnsiTheme="minorHAnsi"/>
          <w:color w:val="auto"/>
        </w:rPr>
        <w:t>0</w:t>
      </w:r>
      <w:r w:rsidR="00AA6299" w:rsidRPr="003425F3">
        <w:rPr>
          <w:rFonts w:asciiTheme="minorHAnsi" w:hAnsiTheme="minorHAnsi"/>
          <w:color w:val="auto"/>
        </w:rPr>
        <w:t xml:space="preserve"> </w:t>
      </w:r>
      <w:r w:rsidRPr="003425F3">
        <w:rPr>
          <w:rFonts w:asciiTheme="minorHAnsi" w:hAnsiTheme="minorHAnsi"/>
          <w:color w:val="auto"/>
        </w:rPr>
        <w:t xml:space="preserve">do niniejszej </w:t>
      </w:r>
      <w:r w:rsidR="00D01525">
        <w:rPr>
          <w:rFonts w:asciiTheme="minorHAnsi" w:hAnsiTheme="minorHAnsi"/>
          <w:color w:val="auto"/>
        </w:rPr>
        <w:t>Decyzji</w:t>
      </w:r>
      <w:r w:rsidRPr="003425F3">
        <w:rPr>
          <w:rFonts w:asciiTheme="minorHAnsi" w:hAnsiTheme="minorHAnsi"/>
          <w:color w:val="auto"/>
        </w:rPr>
        <w:t xml:space="preserve">. </w:t>
      </w:r>
    </w:p>
    <w:p w14:paraId="62DE20B3" w14:textId="77777777" w:rsidR="00326232" w:rsidRPr="003425F3"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Beneficjent jest zobowiązany w szczególności do: </w:t>
      </w:r>
    </w:p>
    <w:p w14:paraId="7E9967C3" w14:textId="77777777"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oznaczenia znakiem Unii Europejskiej, znakiem Funduszy Europejskich oraz oficjalnym logo promocyjnym Województwa Opolskiego „Opolskie Kwitnące”:  </w:t>
      </w:r>
    </w:p>
    <w:p w14:paraId="5E2EA3E4" w14:textId="77777777" w:rsidR="00326232" w:rsidRPr="003425F3" w:rsidRDefault="00707619">
      <w:pPr>
        <w:numPr>
          <w:ilvl w:val="2"/>
          <w:numId w:val="32"/>
        </w:numPr>
        <w:ind w:left="1076" w:hanging="358"/>
        <w:rPr>
          <w:rFonts w:asciiTheme="minorHAnsi" w:hAnsiTheme="minorHAnsi"/>
          <w:color w:val="auto"/>
        </w:rPr>
      </w:pPr>
      <w:r w:rsidRPr="003425F3">
        <w:rPr>
          <w:rFonts w:asciiTheme="minorHAnsi" w:hAnsiTheme="minorHAnsi"/>
          <w:color w:val="auto"/>
        </w:rPr>
        <w:t xml:space="preserve">wszystkich prowadzonych działań informacyjnych i promocyjnych dotyczących Projektu, </w:t>
      </w:r>
    </w:p>
    <w:p w14:paraId="3E524C00" w14:textId="77777777" w:rsidR="00326232" w:rsidRPr="003425F3" w:rsidRDefault="00707619">
      <w:pPr>
        <w:numPr>
          <w:ilvl w:val="2"/>
          <w:numId w:val="32"/>
        </w:numPr>
        <w:ind w:left="1076" w:hanging="358"/>
        <w:rPr>
          <w:rFonts w:asciiTheme="minorHAnsi" w:hAnsiTheme="minorHAnsi"/>
          <w:color w:val="auto"/>
        </w:rPr>
      </w:pPr>
      <w:r w:rsidRPr="003425F3">
        <w:rPr>
          <w:rFonts w:asciiTheme="minorHAnsi" w:hAnsiTheme="minorHAnsi"/>
          <w:color w:val="auto"/>
        </w:rPr>
        <w:t xml:space="preserve">wszystkich dokumentów związanych z realizacją Projektu, podawanych do wiadomości publicznej, </w:t>
      </w:r>
    </w:p>
    <w:p w14:paraId="763A8499" w14:textId="77777777" w:rsidR="00326232" w:rsidRPr="003425F3" w:rsidRDefault="00707619">
      <w:pPr>
        <w:numPr>
          <w:ilvl w:val="2"/>
          <w:numId w:val="32"/>
        </w:numPr>
        <w:spacing w:after="92" w:line="240" w:lineRule="auto"/>
        <w:ind w:left="1076" w:hanging="358"/>
        <w:rPr>
          <w:rFonts w:asciiTheme="minorHAnsi" w:hAnsiTheme="minorHAnsi"/>
          <w:color w:val="auto"/>
        </w:rPr>
      </w:pPr>
      <w:r w:rsidRPr="003425F3">
        <w:rPr>
          <w:rFonts w:asciiTheme="minorHAnsi" w:hAnsiTheme="minorHAnsi"/>
          <w:color w:val="auto"/>
        </w:rPr>
        <w:t xml:space="preserve">wszystkich dokumentów i materiałów dla osób i podmiotów uczestniczących w Projekcie, </w:t>
      </w:r>
    </w:p>
    <w:p w14:paraId="3DFDD14D" w14:textId="77777777"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umieszczenia przynajmniej jednego plakatu o minimalnym formacie A3 lub odpowiednio tablicy informacyjnej i/lub pamiątkowej w miejscu realizacji Projektu, </w:t>
      </w:r>
    </w:p>
    <w:p w14:paraId="4D534A38" w14:textId="77777777"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umieszczenia opisu Projektu na stronie internetowej, w przypadku posiadania strony internetowej, </w:t>
      </w:r>
    </w:p>
    <w:p w14:paraId="0F53189E" w14:textId="77777777"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przekazywania osobom i podmiotom uczestniczącym w Projekcie informacji, że Projekt uzyskał dofinansowanie przynajmniej w formie odpowiedniego oznakowania, </w:t>
      </w:r>
    </w:p>
    <w:p w14:paraId="01E429D0" w14:textId="77777777"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dokumentowania działań informacyjnych i promocyjnych prowadzonych w ramach Projektu. </w:t>
      </w:r>
    </w:p>
    <w:p w14:paraId="2924BDD2" w14:textId="77777777" w:rsidR="00326232" w:rsidRPr="003425F3"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Na potrzeby informacji i promocji Programu oraz Europejskiego Funduszu Społecznego, Beneficjent zobowiązany jest udostępnić Instytucji Zarządzającej i/lub Instytucji Pośredniczącej na jej wezwanie utwory informacyjno-promocyjne powstałe w trakcie realizacji Projektu, </w:t>
      </w:r>
      <w:r w:rsidR="00651119" w:rsidRPr="003425F3">
        <w:rPr>
          <w:rFonts w:asciiTheme="minorHAnsi" w:hAnsiTheme="minorHAnsi"/>
          <w:color w:val="auto"/>
        </w:rPr>
        <w:br/>
      </w:r>
      <w:r w:rsidRPr="003425F3">
        <w:rPr>
          <w:rFonts w:asciiTheme="minorHAnsi" w:hAnsiTheme="minorHAnsi"/>
          <w:color w:val="auto"/>
        </w:rPr>
        <w:t xml:space="preserve">w postaci m.in.: materiałów zdjęciowych, materiałów audio-wizualnych i prezentacji dotyczących Projektu oraz udzielić nieodpłatnie licencji niewyłącznej, obejmującej prawo do korzystania </w:t>
      </w:r>
      <w:r w:rsidR="00651119" w:rsidRPr="003425F3">
        <w:rPr>
          <w:rFonts w:asciiTheme="minorHAnsi" w:hAnsiTheme="minorHAnsi"/>
          <w:color w:val="auto"/>
        </w:rPr>
        <w:br/>
      </w:r>
      <w:r w:rsidRPr="003425F3">
        <w:rPr>
          <w:rFonts w:asciiTheme="minorHAnsi" w:hAnsiTheme="minorHAnsi"/>
          <w:color w:val="auto"/>
        </w:rPr>
        <w:t xml:space="preserve">z nich. </w:t>
      </w:r>
    </w:p>
    <w:p w14:paraId="0192F00C" w14:textId="7BE8E7D9" w:rsidR="00326232"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Beneficjent zobowiązany jest do stosowania obowiązujących i aktualnych wzorów dokumentów oraz stosowania się do obowiązujących wytycznych i instrukcji dla Beneficjenta, oraz innych dokumentów określających obowiązki </w:t>
      </w:r>
      <w:r w:rsidR="00651119" w:rsidRPr="003425F3">
        <w:rPr>
          <w:rFonts w:asciiTheme="minorHAnsi" w:hAnsiTheme="minorHAnsi"/>
          <w:color w:val="auto"/>
        </w:rPr>
        <w:t xml:space="preserve">Beneficjenta w zakresie działań </w:t>
      </w:r>
      <w:r w:rsidRPr="003425F3">
        <w:rPr>
          <w:rFonts w:asciiTheme="minorHAnsi" w:hAnsiTheme="minorHAnsi"/>
          <w:color w:val="auto"/>
        </w:rPr>
        <w:t>informacyjno</w:t>
      </w:r>
      <w:r w:rsidR="00186499">
        <w:rPr>
          <w:rFonts w:asciiTheme="minorHAnsi" w:hAnsiTheme="minorHAnsi"/>
          <w:color w:val="auto"/>
        </w:rPr>
        <w:t>-</w:t>
      </w:r>
      <w:r w:rsidRPr="003425F3">
        <w:rPr>
          <w:rFonts w:asciiTheme="minorHAnsi" w:hAnsiTheme="minorHAnsi"/>
          <w:color w:val="auto"/>
        </w:rPr>
        <w:t xml:space="preserve">promocyjnych. </w:t>
      </w:r>
    </w:p>
    <w:p w14:paraId="435C4E87" w14:textId="77777777" w:rsidR="00D04009" w:rsidRPr="003425F3" w:rsidRDefault="00D04009" w:rsidP="00D04009">
      <w:pPr>
        <w:ind w:left="429" w:firstLine="0"/>
        <w:rPr>
          <w:rFonts w:asciiTheme="minorHAnsi" w:hAnsiTheme="minorHAnsi"/>
          <w:color w:val="auto"/>
        </w:rPr>
      </w:pPr>
    </w:p>
    <w:p w14:paraId="5AFF5743" w14:textId="719F13D6" w:rsidR="00326232" w:rsidRPr="00F0542B" w:rsidRDefault="00707619" w:rsidP="00892668">
      <w:pPr>
        <w:spacing w:after="92" w:line="240" w:lineRule="auto"/>
        <w:ind w:left="10" w:firstLine="0"/>
        <w:jc w:val="center"/>
        <w:rPr>
          <w:rFonts w:asciiTheme="minorHAnsi" w:hAnsiTheme="minorHAnsi"/>
          <w:b/>
          <w:color w:val="auto"/>
        </w:rPr>
      </w:pPr>
      <w:r w:rsidRPr="00F0542B">
        <w:rPr>
          <w:rFonts w:asciiTheme="minorHAnsi" w:hAnsiTheme="minorHAnsi"/>
          <w:b/>
          <w:color w:val="auto"/>
        </w:rPr>
        <w:t>Prawa autorskie</w:t>
      </w:r>
    </w:p>
    <w:p w14:paraId="10C39536" w14:textId="14C1EED3"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25</w:t>
      </w:r>
      <w:r w:rsidR="00306403" w:rsidRPr="003425F3">
        <w:rPr>
          <w:rFonts w:asciiTheme="minorHAnsi" w:hAnsiTheme="minorHAnsi"/>
          <w:color w:val="auto"/>
        </w:rPr>
        <w:t xml:space="preserve"> </w:t>
      </w:r>
    </w:p>
    <w:p w14:paraId="3A3FF35D" w14:textId="77777777" w:rsidR="00326232" w:rsidRPr="001C67D6" w:rsidRDefault="00707619">
      <w:pPr>
        <w:numPr>
          <w:ilvl w:val="0"/>
          <w:numId w:val="33"/>
        </w:numPr>
        <w:ind w:hanging="360"/>
        <w:rPr>
          <w:rFonts w:asciiTheme="minorHAnsi" w:hAnsiTheme="minorHAnsi"/>
          <w:color w:val="auto"/>
        </w:rPr>
      </w:pPr>
      <w:r w:rsidRPr="001C67D6">
        <w:rPr>
          <w:rFonts w:asciiTheme="minorHAnsi" w:hAnsiTheme="minorHAnsi"/>
          <w:color w:val="auto"/>
        </w:rPr>
        <w:t>Beneficjent zobowiązany jest do zawarcia z Instytucją Pośredniczącą odrębnej umowy przeniesienia autorskich praw majątkowych do utworów w</w:t>
      </w:r>
      <w:r w:rsidR="005E1E57" w:rsidRPr="001C67D6">
        <w:rPr>
          <w:rFonts w:asciiTheme="minorHAnsi" w:hAnsiTheme="minorHAnsi"/>
          <w:color w:val="auto"/>
        </w:rPr>
        <w:t xml:space="preserve">ytworzonych w ramach Projektu, </w:t>
      </w:r>
      <w:r w:rsidR="005E1E57" w:rsidRPr="001C67D6">
        <w:rPr>
          <w:rFonts w:asciiTheme="minorHAnsi" w:hAnsiTheme="minorHAnsi"/>
          <w:color w:val="auto"/>
        </w:rPr>
        <w:br/>
      </w:r>
      <w:r w:rsidRPr="001C67D6">
        <w:rPr>
          <w:rFonts w:asciiTheme="minorHAnsi" w:hAnsiTheme="minorHAnsi"/>
          <w:color w:val="auto"/>
        </w:rPr>
        <w:t xml:space="preserve">z jednoczesnym udzieleniem licencji na rzecz Beneficjenta na korzystanie z ww. utworów. Umowa, o której mowa w zdaniu pierwszym, zostanie zawarta na pisemny wniosek Instytucji Pośredniczącej w ramach dofinansowania, o którym mowa w § 2 ust. 4. </w:t>
      </w:r>
    </w:p>
    <w:p w14:paraId="4267F9D9" w14:textId="77777777" w:rsidR="00326232" w:rsidRPr="003425F3" w:rsidRDefault="00707619">
      <w:pPr>
        <w:numPr>
          <w:ilvl w:val="0"/>
          <w:numId w:val="33"/>
        </w:numPr>
        <w:ind w:hanging="360"/>
        <w:rPr>
          <w:rFonts w:asciiTheme="minorHAnsi" w:hAnsiTheme="minorHAnsi"/>
          <w:color w:val="auto"/>
        </w:rPr>
      </w:pPr>
      <w:r w:rsidRPr="003425F3">
        <w:rPr>
          <w:rFonts w:asciiTheme="minorHAnsi" w:hAnsiTheme="minorHAnsi"/>
          <w:color w:val="auto"/>
        </w:rPr>
        <w:t xml:space="preserve">W przypadku zlecania części zadań w ramach Projektu wykonawcy obejmujących m.in. opracowanie utworu Beneficjent zobowiązany jest do zastrzeżenia w umowie  z wykonawcą, że autorskie prawa majątkowe do ww. utworu przysługują Beneficjentowi.  </w:t>
      </w:r>
    </w:p>
    <w:p w14:paraId="29E8C31D" w14:textId="77777777" w:rsidR="00326232"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7EC8EB27" w14:textId="77777777" w:rsidR="00892668" w:rsidRPr="003425F3" w:rsidRDefault="00892668">
      <w:pPr>
        <w:spacing w:after="92" w:line="240" w:lineRule="auto"/>
        <w:ind w:left="10" w:firstLine="0"/>
        <w:jc w:val="left"/>
        <w:rPr>
          <w:rFonts w:asciiTheme="minorHAnsi" w:hAnsiTheme="minorHAnsi"/>
          <w:color w:val="auto"/>
        </w:rPr>
      </w:pPr>
    </w:p>
    <w:p w14:paraId="6191FBBC" w14:textId="77777777" w:rsidR="00326232" w:rsidRPr="00F0542B" w:rsidRDefault="00707619">
      <w:pPr>
        <w:spacing w:after="90" w:line="240" w:lineRule="auto"/>
        <w:ind w:left="3668" w:right="-15" w:hanging="10"/>
        <w:jc w:val="left"/>
        <w:rPr>
          <w:rFonts w:asciiTheme="minorHAnsi" w:hAnsiTheme="minorHAnsi"/>
          <w:b/>
          <w:color w:val="auto"/>
        </w:rPr>
      </w:pPr>
      <w:r w:rsidRPr="00F0542B">
        <w:rPr>
          <w:rFonts w:asciiTheme="minorHAnsi" w:hAnsiTheme="minorHAnsi"/>
          <w:b/>
          <w:color w:val="auto"/>
        </w:rPr>
        <w:t xml:space="preserve">Zmiany w Projekcie </w:t>
      </w:r>
    </w:p>
    <w:p w14:paraId="38735116" w14:textId="6EF3CBB9"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26</w:t>
      </w:r>
      <w:r w:rsidR="00306403" w:rsidRPr="003425F3">
        <w:rPr>
          <w:rFonts w:asciiTheme="minorHAnsi" w:hAnsiTheme="minorHAnsi"/>
          <w:color w:val="auto"/>
        </w:rPr>
        <w:t xml:space="preserve"> </w:t>
      </w:r>
    </w:p>
    <w:p w14:paraId="3AFA8126" w14:textId="19DB6575" w:rsidR="00326232" w:rsidRPr="003425F3" w:rsidRDefault="00707619" w:rsidP="005E1E57">
      <w:pPr>
        <w:numPr>
          <w:ilvl w:val="0"/>
          <w:numId w:val="34"/>
        </w:numPr>
        <w:spacing w:after="31"/>
        <w:ind w:left="378" w:hanging="355"/>
        <w:rPr>
          <w:rFonts w:asciiTheme="minorHAnsi" w:hAnsiTheme="minorHAnsi"/>
          <w:color w:val="auto"/>
        </w:rPr>
      </w:pPr>
      <w:r w:rsidRPr="003425F3">
        <w:rPr>
          <w:rFonts w:asciiTheme="minorHAnsi" w:hAnsiTheme="minorHAnsi"/>
          <w:color w:val="auto"/>
        </w:rPr>
        <w:t>Beneficjent może dokonywać zmian w Projekcie, w tym zmiany okresu realizacji Projektu, pod warunkiem ich zgłoszenia w formie pisemnej Instytucji Pośredniczącej nie później niż na</w:t>
      </w:r>
      <w:r w:rsidR="005E1E57" w:rsidRPr="003425F3">
        <w:rPr>
          <w:rFonts w:asciiTheme="minorHAnsi" w:hAnsiTheme="minorHAnsi"/>
          <w:color w:val="auto"/>
        </w:rPr>
        <w:t xml:space="preserve"> 1 miesiąc przed planowanym zakończeniem rzeczowym realizacji Projektu</w:t>
      </w:r>
      <w:r w:rsidR="005E1E57" w:rsidRPr="003425F3">
        <w:rPr>
          <w:rFonts w:asciiTheme="minorHAnsi" w:hAnsiTheme="minorHAnsi"/>
          <w:color w:val="auto"/>
          <w:vertAlign w:val="superscript"/>
        </w:rPr>
        <w:footnoteReference w:id="19"/>
      </w:r>
      <w:r w:rsidR="005E1E57" w:rsidRPr="003425F3">
        <w:rPr>
          <w:rFonts w:asciiTheme="minorHAnsi" w:hAnsiTheme="minorHAnsi"/>
          <w:color w:val="auto"/>
        </w:rPr>
        <w:t xml:space="preserve"> oraz przekazania aktualnego wniosku o dofinansowanie i uzyskania pisemnej akceptacji Instytucji Pośredniczącej </w:t>
      </w:r>
      <w:r w:rsidR="005E1E57" w:rsidRPr="003425F3">
        <w:rPr>
          <w:rFonts w:asciiTheme="minorHAnsi" w:hAnsiTheme="minorHAnsi"/>
          <w:color w:val="auto"/>
        </w:rPr>
        <w:br/>
        <w:t xml:space="preserve">w terminie 15 dni roboczych z zastrzeżeniem ust. 2 niniejszego paragrafu. Akceptacja, o której mowa w zdaniu pierwszym, dokonywana będzie w </w:t>
      </w:r>
      <w:r w:rsidR="005E1E57" w:rsidRPr="003425F3">
        <w:rPr>
          <w:rFonts w:asciiTheme="minorHAnsi" w:hAnsiTheme="minorHAnsi"/>
          <w:color w:val="auto"/>
        </w:rPr>
        <w:tab/>
        <w:t xml:space="preserve">formie </w:t>
      </w:r>
      <w:r w:rsidR="005E1E57" w:rsidRPr="003425F3">
        <w:rPr>
          <w:rFonts w:asciiTheme="minorHAnsi" w:hAnsiTheme="minorHAnsi"/>
          <w:color w:val="auto"/>
        </w:rPr>
        <w:tab/>
        <w:t xml:space="preserve">pisemnej. O konieczności dokonania zmiany </w:t>
      </w:r>
      <w:r w:rsidR="00186499">
        <w:rPr>
          <w:rFonts w:asciiTheme="minorHAnsi" w:hAnsiTheme="minorHAnsi"/>
          <w:color w:val="auto"/>
        </w:rPr>
        <w:t>Decyzji</w:t>
      </w:r>
      <w:r w:rsidR="00186499" w:rsidRPr="003425F3">
        <w:rPr>
          <w:rFonts w:asciiTheme="minorHAnsi" w:hAnsiTheme="minorHAnsi"/>
          <w:color w:val="auto"/>
        </w:rPr>
        <w:t xml:space="preserve"> </w:t>
      </w:r>
      <w:r w:rsidR="005E1E57" w:rsidRPr="003425F3">
        <w:rPr>
          <w:rFonts w:asciiTheme="minorHAnsi" w:hAnsiTheme="minorHAnsi"/>
          <w:color w:val="auto"/>
        </w:rPr>
        <w:t>w formie aneksu będzie decydować Instytucja Pośrednicząca..</w:t>
      </w:r>
      <w:r w:rsidRPr="003425F3">
        <w:rPr>
          <w:rFonts w:asciiTheme="minorHAnsi" w:hAnsiTheme="minorHAnsi"/>
          <w:color w:val="auto"/>
        </w:rPr>
        <w:t xml:space="preserve">                           </w:t>
      </w:r>
    </w:p>
    <w:p w14:paraId="37396593" w14:textId="77777777" w:rsidR="00326232" w:rsidRPr="003425F3" w:rsidRDefault="00707619">
      <w:pPr>
        <w:numPr>
          <w:ilvl w:val="0"/>
          <w:numId w:val="34"/>
        </w:numPr>
        <w:ind w:left="378" w:hanging="355"/>
        <w:rPr>
          <w:rFonts w:asciiTheme="minorHAnsi" w:hAnsiTheme="minorHAnsi"/>
          <w:color w:val="auto"/>
        </w:rPr>
      </w:pPr>
      <w:r w:rsidRPr="003425F3">
        <w:rPr>
          <w:rFonts w:asciiTheme="minorHAnsi" w:hAnsiTheme="minorHAnsi"/>
          <w:color w:val="auto"/>
        </w:rPr>
        <w:t xml:space="preserve">Beneficjent może dokonywać przesunięć w budżecie Projektu określonym we Wniosku o sumie kontrolnej ………………… </w:t>
      </w:r>
      <w:r w:rsidRPr="003425F3">
        <w:rPr>
          <w:rFonts w:asciiTheme="minorHAnsi" w:hAnsiTheme="minorHAnsi"/>
          <w:color w:val="auto"/>
          <w:vertAlign w:val="superscript"/>
        </w:rPr>
        <w:footnoteReference w:id="20"/>
      </w:r>
      <w:r w:rsidRPr="003425F3">
        <w:rPr>
          <w:rFonts w:asciiTheme="minorHAnsi" w:hAnsiTheme="minorHAnsi"/>
          <w:color w:val="auto"/>
        </w:rPr>
        <w:t xml:space="preserve"> do 10% wartości środków w odniesieniu do zadania, z którego  przesuwane są środki jak i do zadania, na które przesuwane są środki bez konieczności zachowania wymogu o którym mowa w ust. 1. Przesunięcia, o których mowa w zdaniu pierwszym, nie mogą: </w:t>
      </w:r>
    </w:p>
    <w:p w14:paraId="2FFA78EB"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zwiększać łącznej wysokości wydatków dotyczących cross-</w:t>
      </w:r>
      <w:proofErr w:type="spellStart"/>
      <w:r w:rsidRPr="003425F3">
        <w:rPr>
          <w:rFonts w:asciiTheme="minorHAnsi" w:hAnsiTheme="minorHAnsi"/>
          <w:sz w:val="22"/>
          <w:szCs w:val="22"/>
        </w:rPr>
        <w:t>financingu</w:t>
      </w:r>
      <w:proofErr w:type="spellEnd"/>
      <w:r w:rsidRPr="003425F3">
        <w:rPr>
          <w:rFonts w:asciiTheme="minorHAnsi" w:hAnsiTheme="minorHAnsi"/>
          <w:sz w:val="22"/>
          <w:szCs w:val="22"/>
        </w:rPr>
        <w:t xml:space="preserve"> w ramach Projektu, </w:t>
      </w:r>
    </w:p>
    <w:p w14:paraId="36FD91E9"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zwiększać łącznej wysokości wydatków odnoszących się do zakupu środków trwałych, </w:t>
      </w:r>
    </w:p>
    <w:p w14:paraId="38D35683"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zwiększać łącznej wysokości wydatków dotyczących zlecenia usługi merytorycznej, </w:t>
      </w:r>
    </w:p>
    <w:p w14:paraId="1EAAA247"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zwiększać łącznej wysokości wydatków dotyczących zatrudnienia personelu merytorycznego Projektu, </w:t>
      </w:r>
    </w:p>
    <w:p w14:paraId="13204A99"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wpływać na wysokość i przeznaczenie pomocy publicznej lub pomocy de </w:t>
      </w:r>
      <w:proofErr w:type="spellStart"/>
      <w:r w:rsidRPr="003425F3">
        <w:rPr>
          <w:rFonts w:asciiTheme="minorHAnsi" w:hAnsiTheme="minorHAnsi"/>
          <w:sz w:val="22"/>
          <w:szCs w:val="22"/>
        </w:rPr>
        <w:t>minimis</w:t>
      </w:r>
      <w:proofErr w:type="spellEnd"/>
      <w:r w:rsidRPr="003425F3">
        <w:rPr>
          <w:rFonts w:asciiTheme="minorHAnsi" w:hAnsiTheme="minorHAnsi"/>
          <w:sz w:val="22"/>
          <w:szCs w:val="22"/>
        </w:rPr>
        <w:t xml:space="preserve"> przyznanej Beneficjentowi w ramach Projektu</w:t>
      </w:r>
      <w:r w:rsidRPr="003425F3">
        <w:rPr>
          <w:rFonts w:asciiTheme="minorHAnsi" w:hAnsiTheme="minorHAnsi"/>
          <w:sz w:val="22"/>
          <w:szCs w:val="22"/>
          <w:vertAlign w:val="superscript"/>
        </w:rPr>
        <w:footnoteReference w:id="21"/>
      </w:r>
      <w:r w:rsidRPr="003425F3">
        <w:rPr>
          <w:rFonts w:asciiTheme="minorHAnsi" w:hAnsiTheme="minorHAnsi"/>
          <w:sz w:val="22"/>
          <w:szCs w:val="22"/>
        </w:rPr>
        <w:t xml:space="preserve">, </w:t>
      </w:r>
    </w:p>
    <w:p w14:paraId="58DA8A06"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dotyczyć kosztów rozliczanych ryczałtowo</w:t>
      </w:r>
      <w:r w:rsidR="00463DF3" w:rsidRPr="003425F3">
        <w:rPr>
          <w:rStyle w:val="Odwoanieprzypisudolnego"/>
          <w:rFonts w:asciiTheme="minorHAnsi" w:hAnsiTheme="minorHAnsi"/>
          <w:sz w:val="22"/>
          <w:szCs w:val="22"/>
        </w:rPr>
        <w:footnoteReference w:id="22"/>
      </w:r>
      <w:r w:rsidRPr="003425F3">
        <w:rPr>
          <w:rFonts w:asciiTheme="minorHAnsi" w:hAnsiTheme="minorHAnsi"/>
          <w:sz w:val="22"/>
          <w:szCs w:val="22"/>
        </w:rPr>
        <w:t xml:space="preserve">, </w:t>
      </w:r>
    </w:p>
    <w:p w14:paraId="52EDFC18" w14:textId="77777777" w:rsidR="00326232" w:rsidRPr="003425F3" w:rsidRDefault="00707619" w:rsidP="00283C71">
      <w:pPr>
        <w:pStyle w:val="Akapitzlist"/>
        <w:numPr>
          <w:ilvl w:val="0"/>
          <w:numId w:val="48"/>
        </w:numPr>
        <w:spacing w:line="276" w:lineRule="auto"/>
        <w:ind w:left="709"/>
        <w:jc w:val="both"/>
        <w:rPr>
          <w:rFonts w:asciiTheme="minorHAnsi" w:hAnsiTheme="minorHAnsi"/>
          <w:sz w:val="22"/>
          <w:szCs w:val="22"/>
        </w:rPr>
      </w:pPr>
      <w:r w:rsidRPr="003425F3">
        <w:rPr>
          <w:rFonts w:asciiTheme="minorHAnsi" w:hAnsiTheme="minorHAnsi"/>
          <w:sz w:val="22"/>
          <w:szCs w:val="22"/>
        </w:rPr>
        <w:t xml:space="preserve">prowadzić do utworzenia nowej kategorii kosztów lub zadania. </w:t>
      </w:r>
    </w:p>
    <w:p w14:paraId="0EECFE7C" w14:textId="77777777" w:rsidR="00326232" w:rsidRPr="003425F3" w:rsidRDefault="00707619" w:rsidP="006A327C">
      <w:pPr>
        <w:numPr>
          <w:ilvl w:val="0"/>
          <w:numId w:val="34"/>
        </w:numPr>
        <w:spacing w:line="276" w:lineRule="auto"/>
        <w:ind w:left="378" w:hanging="355"/>
        <w:rPr>
          <w:rFonts w:asciiTheme="minorHAnsi" w:hAnsiTheme="minorHAnsi"/>
          <w:color w:val="auto"/>
        </w:rPr>
      </w:pPr>
      <w:r w:rsidRPr="003425F3">
        <w:rPr>
          <w:rFonts w:asciiTheme="minorHAnsi" w:hAnsiTheme="minorHAnsi"/>
          <w:color w:val="auto"/>
        </w:rPr>
        <w:t xml:space="preserve">Beneficjent ma możliwość zgłaszania zmian do Projektu wymagających aktualizacji wniosku nie częściej niż raz na kwartał. </w:t>
      </w:r>
    </w:p>
    <w:p w14:paraId="34EBA5C0" w14:textId="12352E23" w:rsidR="00326232" w:rsidRPr="003425F3" w:rsidRDefault="00707619">
      <w:pPr>
        <w:numPr>
          <w:ilvl w:val="0"/>
          <w:numId w:val="34"/>
        </w:numPr>
        <w:ind w:left="378" w:hanging="355"/>
        <w:rPr>
          <w:rFonts w:asciiTheme="minorHAnsi" w:hAnsiTheme="minorHAnsi"/>
          <w:color w:val="auto"/>
        </w:rPr>
      </w:pPr>
      <w:r w:rsidRPr="003425F3">
        <w:rPr>
          <w:rFonts w:asciiTheme="minorHAnsi" w:hAnsiTheme="minorHAnsi"/>
          <w:color w:val="auto"/>
        </w:rPr>
        <w:t xml:space="preserve">W razie zmian w prawie krajowym lub wspólnotowym, wpływających na wysokość wydatków kwalifikowalnych w Projekcie, </w:t>
      </w:r>
      <w:r w:rsidRPr="001C67D6">
        <w:rPr>
          <w:rFonts w:asciiTheme="minorHAnsi" w:hAnsiTheme="minorHAnsi"/>
          <w:color w:val="auto"/>
        </w:rPr>
        <w:t>Instytucja Pośredniczą</w:t>
      </w:r>
      <w:r w:rsidR="00283C71" w:rsidRPr="001C67D6">
        <w:rPr>
          <w:rFonts w:asciiTheme="minorHAnsi" w:hAnsiTheme="minorHAnsi"/>
          <w:color w:val="auto"/>
        </w:rPr>
        <w:t xml:space="preserve">ca ma prawo </w:t>
      </w:r>
      <w:r w:rsidR="00FD3C94" w:rsidRPr="00F0542B">
        <w:rPr>
          <w:rFonts w:asciiTheme="minorHAnsi" w:hAnsiTheme="minorHAnsi"/>
          <w:color w:val="auto"/>
        </w:rPr>
        <w:t>wystąpić do Zarządu Województwa Opolskiego z wnioskiem o zmianę niniejszej Decyzji,</w:t>
      </w:r>
      <w:r w:rsidR="00186499" w:rsidRPr="001C67D6">
        <w:rPr>
          <w:rFonts w:asciiTheme="minorHAnsi" w:hAnsiTheme="minorHAnsi"/>
          <w:color w:val="auto"/>
        </w:rPr>
        <w:t xml:space="preserve"> </w:t>
      </w:r>
      <w:r w:rsidR="00283C71" w:rsidRPr="001C67D6">
        <w:rPr>
          <w:rFonts w:asciiTheme="minorHAnsi" w:hAnsiTheme="minorHAnsi"/>
          <w:color w:val="auto"/>
        </w:rPr>
        <w:br/>
      </w:r>
      <w:r w:rsidRPr="001C67D6">
        <w:rPr>
          <w:rFonts w:asciiTheme="minorHAnsi" w:hAnsiTheme="minorHAnsi"/>
          <w:color w:val="auto"/>
        </w:rPr>
        <w:t xml:space="preserve">o ile w wyniku analizy wniosków o płatność </w:t>
      </w:r>
      <w:r w:rsidRPr="003425F3">
        <w:rPr>
          <w:rFonts w:asciiTheme="minorHAnsi" w:hAnsiTheme="minorHAnsi"/>
          <w:color w:val="auto"/>
        </w:rPr>
        <w:t xml:space="preserve">i przeprowadzonych kontroli zachodzi podejrzenie nieosiągnięcia założonych we Wniosku rezultatów Projektu. </w:t>
      </w:r>
    </w:p>
    <w:p w14:paraId="4F429443" w14:textId="77777777" w:rsidR="00151BE5" w:rsidRPr="001C67D6" w:rsidRDefault="00151BE5" w:rsidP="00151BE5">
      <w:pPr>
        <w:numPr>
          <w:ilvl w:val="0"/>
          <w:numId w:val="34"/>
        </w:numPr>
        <w:spacing w:before="60" w:after="60" w:line="240" w:lineRule="auto"/>
        <w:rPr>
          <w:rFonts w:asciiTheme="minorHAnsi" w:hAnsiTheme="minorHAnsi" w:cs="Calibri"/>
          <w:color w:val="auto"/>
        </w:rPr>
      </w:pPr>
      <w:r w:rsidRPr="001C67D6">
        <w:rPr>
          <w:rFonts w:asciiTheme="minorHAnsi" w:hAnsiTheme="minorHAnsi" w:cs="Calibri"/>
          <w:color w:val="auto"/>
        </w:rPr>
        <w:t xml:space="preserve">Dokonanie przesunięcia środków </w:t>
      </w:r>
      <w:r w:rsidR="0071384F" w:rsidRPr="001C67D6">
        <w:rPr>
          <w:rFonts w:asciiTheme="minorHAnsi" w:hAnsiTheme="minorHAnsi" w:cs="Calibri"/>
          <w:color w:val="auto"/>
        </w:rPr>
        <w:t xml:space="preserve">związanych z mechanizmem racjonalnych usprawnień </w:t>
      </w:r>
      <w:r w:rsidRPr="001C67D6">
        <w:rPr>
          <w:rFonts w:asciiTheme="minorHAnsi" w:hAnsiTheme="minorHAnsi" w:cs="Calibri"/>
          <w:color w:val="auto"/>
        </w:rPr>
        <w:t>w ramach budżetu Projektu - z zastosowaniem elastyczności budżetu Projektu, wymaga zgody Instytucji Pośredniczącej.</w:t>
      </w:r>
    </w:p>
    <w:p w14:paraId="483E9C31" w14:textId="7A87199E" w:rsidR="00326232" w:rsidRDefault="00707619">
      <w:pPr>
        <w:numPr>
          <w:ilvl w:val="0"/>
          <w:numId w:val="34"/>
        </w:numPr>
        <w:ind w:left="378" w:hanging="355"/>
        <w:rPr>
          <w:rFonts w:asciiTheme="minorHAnsi" w:hAnsiTheme="minorHAnsi"/>
          <w:color w:val="auto"/>
        </w:rPr>
      </w:pPr>
      <w:r w:rsidRPr="00E03E87">
        <w:rPr>
          <w:rFonts w:asciiTheme="minorHAnsi" w:hAnsiTheme="minorHAnsi"/>
          <w:color w:val="auto"/>
        </w:rPr>
        <w:t xml:space="preserve">Zmiana formy prawnej Beneficjenta, przekształcenia własnościowe lub konieczność wprowadzenia innych zmian, w wyniku wystąpienia okoliczności nieprzewidzianych w momencie składania Wniosku, a mogących skutkować przeniesieniem </w:t>
      </w:r>
      <w:r w:rsidR="00283C71" w:rsidRPr="00E03E87">
        <w:rPr>
          <w:rFonts w:asciiTheme="minorHAnsi" w:hAnsiTheme="minorHAnsi"/>
          <w:color w:val="auto"/>
        </w:rPr>
        <w:t xml:space="preserve">praw i obowiązków wynikających </w:t>
      </w:r>
      <w:r w:rsidR="00283C71" w:rsidRPr="00E03E87">
        <w:rPr>
          <w:rFonts w:asciiTheme="minorHAnsi" w:hAnsiTheme="minorHAnsi"/>
          <w:color w:val="auto"/>
        </w:rPr>
        <w:br/>
      </w:r>
      <w:r w:rsidRPr="00E03E87">
        <w:rPr>
          <w:rFonts w:asciiTheme="minorHAnsi" w:hAnsiTheme="minorHAnsi"/>
          <w:color w:val="auto"/>
        </w:rPr>
        <w:t xml:space="preserve">z zapisów </w:t>
      </w:r>
      <w:r w:rsidR="00186499" w:rsidRPr="00E03E87">
        <w:rPr>
          <w:rFonts w:asciiTheme="minorHAnsi" w:hAnsiTheme="minorHAnsi"/>
          <w:color w:val="auto"/>
        </w:rPr>
        <w:t>Decyzji</w:t>
      </w:r>
      <w:r w:rsidRPr="00E03E87">
        <w:rPr>
          <w:rFonts w:asciiTheme="minorHAnsi" w:hAnsiTheme="minorHAnsi"/>
          <w:color w:val="auto"/>
        </w:rPr>
        <w:t>, możliwe są wyłącznie po poinformow</w:t>
      </w:r>
      <w:r w:rsidR="00283C71" w:rsidRPr="00E03E87">
        <w:rPr>
          <w:rFonts w:asciiTheme="minorHAnsi" w:hAnsiTheme="minorHAnsi"/>
          <w:color w:val="auto"/>
        </w:rPr>
        <w:t xml:space="preserve">aniu Instytucji Pośredniczącej </w:t>
      </w:r>
      <w:r w:rsidR="00283C71" w:rsidRPr="00E03E87">
        <w:rPr>
          <w:rFonts w:asciiTheme="minorHAnsi" w:hAnsiTheme="minorHAnsi"/>
          <w:color w:val="auto"/>
        </w:rPr>
        <w:br/>
      </w:r>
      <w:r w:rsidRPr="00E03E87">
        <w:rPr>
          <w:rFonts w:asciiTheme="minorHAnsi" w:hAnsiTheme="minorHAnsi"/>
          <w:color w:val="auto"/>
        </w:rPr>
        <w:t xml:space="preserve">o konieczności ich wprowadzenia i zaakceptowaniu ich przez Instytucję Pośredniczącą. Niezgłoszenie ww. zmian przez Beneficjenta Instytucji Pośredniczącej lub nieuzyskanie akceptacji Instytucji Pośredniczącej na dokonanie ww. zmian może skutkować rozwiązaniem </w:t>
      </w:r>
      <w:r w:rsidR="00186499" w:rsidRPr="00E03E87">
        <w:rPr>
          <w:rFonts w:asciiTheme="minorHAnsi" w:hAnsiTheme="minorHAnsi"/>
          <w:color w:val="auto"/>
        </w:rPr>
        <w:t xml:space="preserve">Decyzji </w:t>
      </w:r>
      <w:r w:rsidRPr="00E03E87">
        <w:rPr>
          <w:rFonts w:asciiTheme="minorHAnsi" w:hAnsiTheme="minorHAnsi"/>
          <w:color w:val="auto"/>
        </w:rPr>
        <w:t xml:space="preserve">na zasadach w niej przewidzianych. </w:t>
      </w:r>
    </w:p>
    <w:p w14:paraId="7CF24574" w14:textId="77777777" w:rsidR="00892668" w:rsidRPr="00E03E87" w:rsidRDefault="00892668" w:rsidP="00D04009">
      <w:pPr>
        <w:ind w:left="378" w:firstLine="0"/>
        <w:rPr>
          <w:rFonts w:asciiTheme="minorHAnsi" w:hAnsiTheme="minorHAnsi"/>
          <w:color w:val="auto"/>
        </w:rPr>
      </w:pPr>
    </w:p>
    <w:p w14:paraId="4580607C" w14:textId="2BEEB93C"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27</w:t>
      </w:r>
      <w:r w:rsidR="00306403" w:rsidRPr="003425F3">
        <w:rPr>
          <w:rFonts w:asciiTheme="minorHAnsi" w:hAnsiTheme="minorHAnsi"/>
          <w:color w:val="auto"/>
        </w:rPr>
        <w:t xml:space="preserve"> </w:t>
      </w:r>
    </w:p>
    <w:p w14:paraId="195F8337" w14:textId="77777777" w:rsidR="00326232" w:rsidRPr="003425F3" w:rsidRDefault="00707619">
      <w:pPr>
        <w:ind w:left="23" w:firstLine="0"/>
        <w:rPr>
          <w:rFonts w:asciiTheme="minorHAnsi" w:hAnsiTheme="minorHAnsi"/>
          <w:color w:val="auto"/>
        </w:rPr>
      </w:pPr>
      <w:r w:rsidRPr="003425F3">
        <w:rPr>
          <w:rFonts w:asciiTheme="minorHAnsi" w:hAnsiTheme="minorHAnsi"/>
          <w:color w:val="auto"/>
        </w:rPr>
        <w:t xml:space="preserve">Beneficjent zobowiązany jest do: </w:t>
      </w:r>
    </w:p>
    <w:p w14:paraId="00399E90" w14:textId="77777777" w:rsidR="00326232" w:rsidRPr="003425F3" w:rsidRDefault="00707619">
      <w:pPr>
        <w:numPr>
          <w:ilvl w:val="1"/>
          <w:numId w:val="34"/>
        </w:numPr>
        <w:ind w:hanging="360"/>
        <w:rPr>
          <w:rFonts w:asciiTheme="minorHAnsi" w:hAnsiTheme="minorHAnsi"/>
          <w:color w:val="auto"/>
        </w:rPr>
      </w:pPr>
      <w:r w:rsidRPr="003425F3">
        <w:rPr>
          <w:rFonts w:asciiTheme="minorHAnsi" w:hAnsiTheme="minorHAnsi"/>
          <w:color w:val="auto"/>
        </w:rPr>
        <w:t xml:space="preserve">uzasadnienia konieczności poniesienia kosztu racjonalnego usprawnienia z zastosowaniem najbardziej efektywnego dla danego przypadku sposobu (np. prymat wynajmu nad zakupem); </w:t>
      </w:r>
    </w:p>
    <w:p w14:paraId="3D84BC06" w14:textId="77777777" w:rsidR="00326232" w:rsidRPr="003425F3" w:rsidRDefault="00707619">
      <w:pPr>
        <w:numPr>
          <w:ilvl w:val="1"/>
          <w:numId w:val="34"/>
        </w:numPr>
        <w:ind w:hanging="360"/>
        <w:rPr>
          <w:rFonts w:asciiTheme="minorHAnsi" w:hAnsiTheme="minorHAnsi"/>
          <w:color w:val="auto"/>
        </w:rPr>
      </w:pPr>
      <w:r w:rsidRPr="003425F3">
        <w:rPr>
          <w:rFonts w:asciiTheme="minorHAnsi" w:hAnsiTheme="minorHAnsi"/>
          <w:color w:val="auto"/>
        </w:rPr>
        <w:t xml:space="preserve">wykazania i opisania we wniosku o płatność, które z „działań równościowych” zaplanowanych we Wniosku o dofinansowanie projektu zostały zrealizowane oraz w jaki sposób realizacja Projektu wpłynęła na sytuację osób z niepełnosprawnościami; </w:t>
      </w:r>
    </w:p>
    <w:p w14:paraId="282E177C" w14:textId="77777777" w:rsidR="00326232" w:rsidRPr="003425F3" w:rsidRDefault="00707619">
      <w:pPr>
        <w:numPr>
          <w:ilvl w:val="1"/>
          <w:numId w:val="34"/>
        </w:numPr>
        <w:ind w:hanging="360"/>
        <w:rPr>
          <w:rFonts w:asciiTheme="minorHAnsi" w:hAnsiTheme="minorHAnsi"/>
          <w:color w:val="auto"/>
        </w:rPr>
      </w:pPr>
      <w:r w:rsidRPr="003425F3">
        <w:rPr>
          <w:rFonts w:asciiTheme="minorHAnsi" w:hAnsiTheme="minorHAnsi"/>
          <w:color w:val="auto"/>
        </w:rPr>
        <w:t xml:space="preserve">wskazywania obligatoryjnie we wniosku o płatność, które z działań równościowych zaplanowanych w ramach Wniosku o dofinansowanie projektu zostały zrealizowane, a także do wskazania (o ile będą występować) problemów lub trudności w realizacji zasady równości szans kobiet i mężczyzn w Projekcie. </w:t>
      </w:r>
    </w:p>
    <w:p w14:paraId="0B47C817" w14:textId="73CBB869" w:rsidR="00326232" w:rsidRDefault="00326232">
      <w:pPr>
        <w:spacing w:after="92" w:line="240" w:lineRule="auto"/>
        <w:ind w:left="730" w:firstLine="0"/>
        <w:jc w:val="left"/>
        <w:rPr>
          <w:rFonts w:asciiTheme="minorHAnsi" w:hAnsiTheme="minorHAnsi"/>
          <w:color w:val="auto"/>
        </w:rPr>
      </w:pPr>
    </w:p>
    <w:p w14:paraId="697CCCDA" w14:textId="77777777" w:rsidR="00892668" w:rsidRPr="0049189B" w:rsidRDefault="00892668">
      <w:pPr>
        <w:spacing w:after="92" w:line="240" w:lineRule="auto"/>
        <w:ind w:left="730" w:firstLine="0"/>
        <w:jc w:val="left"/>
        <w:rPr>
          <w:rFonts w:asciiTheme="minorHAnsi" w:hAnsiTheme="minorHAnsi"/>
          <w:color w:val="auto"/>
        </w:rPr>
      </w:pPr>
    </w:p>
    <w:p w14:paraId="5BD3DE3D" w14:textId="74811532" w:rsidR="00326232" w:rsidRPr="00F0542B" w:rsidRDefault="004C7D68">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Odstąpienie od finansowania Projektu</w:t>
      </w:r>
      <w:r w:rsidR="000C2E5C" w:rsidRPr="00F0542B">
        <w:rPr>
          <w:rFonts w:asciiTheme="minorHAnsi" w:hAnsiTheme="minorHAnsi"/>
          <w:b/>
          <w:color w:val="auto"/>
        </w:rPr>
        <w:t xml:space="preserve"> </w:t>
      </w:r>
    </w:p>
    <w:p w14:paraId="6A01B9BA" w14:textId="1717030C" w:rsidR="00326232" w:rsidRPr="0049189B" w:rsidRDefault="00707619">
      <w:pPr>
        <w:spacing w:after="105" w:line="240" w:lineRule="auto"/>
        <w:ind w:left="10" w:right="-15" w:hanging="10"/>
        <w:jc w:val="center"/>
        <w:rPr>
          <w:rFonts w:asciiTheme="minorHAnsi" w:hAnsiTheme="minorHAnsi"/>
          <w:color w:val="auto"/>
        </w:rPr>
      </w:pPr>
      <w:r w:rsidRPr="0049189B">
        <w:rPr>
          <w:rFonts w:asciiTheme="minorHAnsi" w:hAnsiTheme="minorHAnsi"/>
          <w:color w:val="auto"/>
        </w:rPr>
        <w:t xml:space="preserve">§ </w:t>
      </w:r>
      <w:r w:rsidR="00306403">
        <w:rPr>
          <w:rFonts w:asciiTheme="minorHAnsi" w:hAnsiTheme="minorHAnsi"/>
          <w:color w:val="auto"/>
        </w:rPr>
        <w:t>28</w:t>
      </w:r>
      <w:r w:rsidR="00306403" w:rsidRPr="0049189B">
        <w:rPr>
          <w:rFonts w:asciiTheme="minorHAnsi" w:hAnsiTheme="minorHAnsi"/>
          <w:color w:val="auto"/>
        </w:rPr>
        <w:t xml:space="preserve"> </w:t>
      </w:r>
    </w:p>
    <w:p w14:paraId="5F3F002A" w14:textId="6103B0B0" w:rsidR="00326232" w:rsidRPr="0049189B" w:rsidRDefault="00707619">
      <w:pPr>
        <w:numPr>
          <w:ilvl w:val="0"/>
          <w:numId w:val="35"/>
        </w:numPr>
        <w:ind w:hanging="360"/>
        <w:rPr>
          <w:rFonts w:asciiTheme="minorHAnsi" w:hAnsiTheme="minorHAnsi"/>
          <w:color w:val="auto"/>
        </w:rPr>
      </w:pPr>
      <w:r w:rsidRPr="0049189B">
        <w:rPr>
          <w:rFonts w:asciiTheme="minorHAnsi" w:hAnsiTheme="minorHAnsi"/>
          <w:color w:val="auto"/>
        </w:rPr>
        <w:t xml:space="preserve">Instytucja Pośrednicząca może </w:t>
      </w:r>
      <w:r w:rsidR="00D17B2F" w:rsidRPr="00F0542B">
        <w:rPr>
          <w:rFonts w:asciiTheme="minorHAnsi" w:hAnsiTheme="minorHAnsi"/>
          <w:color w:val="auto"/>
        </w:rPr>
        <w:t>odstąpić od finansowania Projektu</w:t>
      </w:r>
      <w:r w:rsidR="000C2E5C" w:rsidRPr="0049189B">
        <w:rPr>
          <w:rFonts w:asciiTheme="minorHAnsi" w:hAnsiTheme="minorHAnsi"/>
          <w:color w:val="auto"/>
        </w:rPr>
        <w:t xml:space="preserve"> </w:t>
      </w:r>
      <w:r w:rsidR="00F0075C" w:rsidRPr="0049189B">
        <w:rPr>
          <w:rFonts w:asciiTheme="minorHAnsi" w:hAnsiTheme="minorHAnsi"/>
          <w:color w:val="auto"/>
        </w:rPr>
        <w:t xml:space="preserve">w trybie natychmiastowym, </w:t>
      </w:r>
      <w:r w:rsidR="00F0075C" w:rsidRPr="0049189B">
        <w:rPr>
          <w:rFonts w:asciiTheme="minorHAnsi" w:hAnsiTheme="minorHAnsi"/>
          <w:color w:val="auto"/>
        </w:rPr>
        <w:br/>
      </w:r>
      <w:r w:rsidRPr="0049189B">
        <w:rPr>
          <w:rFonts w:asciiTheme="minorHAnsi" w:hAnsiTheme="minorHAnsi"/>
          <w:color w:val="auto"/>
        </w:rPr>
        <w:t xml:space="preserve">w przypadku gdy: </w:t>
      </w:r>
    </w:p>
    <w:p w14:paraId="0EF6452B" w14:textId="659E322B" w:rsidR="00326232" w:rsidRPr="0049189B" w:rsidRDefault="00707619">
      <w:pPr>
        <w:numPr>
          <w:ilvl w:val="1"/>
          <w:numId w:val="35"/>
        </w:numPr>
        <w:ind w:hanging="360"/>
        <w:rPr>
          <w:rFonts w:asciiTheme="minorHAnsi" w:hAnsiTheme="minorHAnsi"/>
          <w:color w:val="auto"/>
        </w:rPr>
      </w:pPr>
      <w:r w:rsidRPr="0049189B">
        <w:rPr>
          <w:rFonts w:asciiTheme="minorHAnsi" w:hAnsiTheme="minorHAnsi"/>
          <w:color w:val="auto"/>
        </w:rPr>
        <w:t>Beneficjent lub Partner/Partnerzy dopuścili się poważnyc</w:t>
      </w:r>
      <w:r w:rsidR="00F0075C" w:rsidRPr="0049189B">
        <w:rPr>
          <w:rFonts w:asciiTheme="minorHAnsi" w:hAnsiTheme="minorHAnsi"/>
          <w:color w:val="auto"/>
        </w:rPr>
        <w:t xml:space="preserve">h nieprawidłowości finansowych </w:t>
      </w:r>
      <w:r w:rsidR="00F0075C" w:rsidRPr="0049189B">
        <w:rPr>
          <w:rFonts w:asciiTheme="minorHAnsi" w:hAnsiTheme="minorHAnsi"/>
          <w:color w:val="auto"/>
        </w:rPr>
        <w:br/>
      </w:r>
      <w:r w:rsidRPr="0049189B">
        <w:rPr>
          <w:rFonts w:asciiTheme="minorHAnsi" w:hAnsiTheme="minorHAnsi"/>
          <w:color w:val="auto"/>
        </w:rPr>
        <w:t xml:space="preserve">w szczególności wykorzystali w całości bądź w części przekazane środki na cel inny niż określony w Projekcie lub niezgodnie z </w:t>
      </w:r>
      <w:r w:rsidR="000C2E5C" w:rsidRPr="0049189B">
        <w:rPr>
          <w:rFonts w:asciiTheme="minorHAnsi" w:hAnsiTheme="minorHAnsi"/>
          <w:color w:val="auto"/>
        </w:rPr>
        <w:t>Decyzją</w:t>
      </w:r>
      <w:r w:rsidRPr="0049189B">
        <w:rPr>
          <w:rFonts w:asciiTheme="minorHAnsi" w:hAnsiTheme="minorHAnsi"/>
          <w:color w:val="auto"/>
        </w:rPr>
        <w:t xml:space="preserve">; </w:t>
      </w:r>
    </w:p>
    <w:p w14:paraId="18C84A68" w14:textId="00F77A7C" w:rsidR="00326232" w:rsidRPr="0049189B" w:rsidRDefault="00707619">
      <w:pPr>
        <w:numPr>
          <w:ilvl w:val="1"/>
          <w:numId w:val="35"/>
        </w:numPr>
        <w:ind w:hanging="360"/>
        <w:rPr>
          <w:rFonts w:asciiTheme="minorHAnsi" w:hAnsiTheme="minorHAnsi"/>
          <w:color w:val="auto"/>
        </w:rPr>
      </w:pPr>
      <w:r w:rsidRPr="0049189B">
        <w:rPr>
          <w:rFonts w:asciiTheme="minorHAnsi" w:hAnsiTheme="minorHAnsi"/>
          <w:color w:val="auto"/>
        </w:rPr>
        <w:t xml:space="preserve">Beneficjent lub Partner/Partnerzy złożyli podrobione, przerobione lub stwierdzające nieprawdę dokumenty w celu uzyskania dofinansowania w ramach niniejszej </w:t>
      </w:r>
      <w:r w:rsidR="000C2E5C" w:rsidRPr="0049189B">
        <w:rPr>
          <w:rFonts w:asciiTheme="minorHAnsi" w:hAnsiTheme="minorHAnsi"/>
          <w:color w:val="auto"/>
        </w:rPr>
        <w:t>Decyzji</w:t>
      </w:r>
      <w:r w:rsidRPr="0049189B">
        <w:rPr>
          <w:rFonts w:asciiTheme="minorHAnsi" w:hAnsiTheme="minorHAnsi"/>
          <w:color w:val="auto"/>
        </w:rPr>
        <w:t xml:space="preserve">, w tym uznania za kwalifikowalne wydatków ponoszonych w ramach Projektu; </w:t>
      </w:r>
    </w:p>
    <w:p w14:paraId="56DB2BB5" w14:textId="77777777" w:rsidR="00326232" w:rsidRPr="0049189B" w:rsidRDefault="00707619">
      <w:pPr>
        <w:numPr>
          <w:ilvl w:val="1"/>
          <w:numId w:val="35"/>
        </w:numPr>
        <w:spacing w:after="32"/>
        <w:ind w:hanging="360"/>
        <w:rPr>
          <w:rFonts w:asciiTheme="minorHAnsi" w:hAnsiTheme="minorHAnsi"/>
          <w:color w:val="auto"/>
        </w:rPr>
      </w:pPr>
      <w:r w:rsidRPr="0049189B">
        <w:rPr>
          <w:rFonts w:asciiTheme="minorHAnsi" w:hAnsiTheme="minorHAnsi"/>
          <w:color w:val="auto"/>
        </w:rPr>
        <w:t xml:space="preserve">Beneficjent lub Partner/Partnerzy ze swojej winy nie rozpoczęli realizacji Projektu w ciągu  </w:t>
      </w:r>
    </w:p>
    <w:p w14:paraId="312893E0" w14:textId="77777777" w:rsidR="00326232" w:rsidRPr="0049189B" w:rsidRDefault="00707619">
      <w:pPr>
        <w:ind w:left="718" w:firstLine="0"/>
        <w:rPr>
          <w:rFonts w:asciiTheme="minorHAnsi" w:hAnsiTheme="minorHAnsi"/>
          <w:color w:val="auto"/>
        </w:rPr>
      </w:pPr>
      <w:r w:rsidRPr="0049189B">
        <w:rPr>
          <w:rFonts w:asciiTheme="minorHAnsi" w:hAnsiTheme="minorHAnsi"/>
          <w:color w:val="auto"/>
        </w:rPr>
        <w:t xml:space="preserve">3 miesięcy od ustalonej we Wniosku początkowej daty okresu realizacji Projektu; </w:t>
      </w:r>
    </w:p>
    <w:p w14:paraId="1570851C" w14:textId="77777777" w:rsidR="00326232" w:rsidRPr="0049189B" w:rsidRDefault="00707619">
      <w:pPr>
        <w:numPr>
          <w:ilvl w:val="1"/>
          <w:numId w:val="35"/>
        </w:numPr>
        <w:ind w:hanging="360"/>
        <w:rPr>
          <w:rFonts w:asciiTheme="minorHAnsi" w:hAnsiTheme="minorHAnsi"/>
          <w:color w:val="auto"/>
        </w:rPr>
      </w:pPr>
      <w:r w:rsidRPr="0049189B">
        <w:rPr>
          <w:rFonts w:asciiTheme="minorHAnsi" w:hAnsiTheme="minorHAnsi"/>
          <w:color w:val="auto"/>
        </w:rPr>
        <w:t>Beneficjent lub Partner/Partnerzy w ramach realizacji Proje</w:t>
      </w:r>
      <w:r w:rsidR="00F0075C" w:rsidRPr="0049189B">
        <w:rPr>
          <w:rFonts w:asciiTheme="minorHAnsi" w:hAnsiTheme="minorHAnsi"/>
          <w:color w:val="auto"/>
        </w:rPr>
        <w:t xml:space="preserve">ktu nie spełnią któregokolwiek </w:t>
      </w:r>
      <w:r w:rsidR="00F0075C" w:rsidRPr="0049189B">
        <w:rPr>
          <w:rFonts w:asciiTheme="minorHAnsi" w:hAnsiTheme="minorHAnsi"/>
          <w:color w:val="auto"/>
        </w:rPr>
        <w:br/>
      </w:r>
      <w:r w:rsidRPr="0049189B">
        <w:rPr>
          <w:rFonts w:asciiTheme="minorHAnsi" w:hAnsiTheme="minorHAnsi"/>
          <w:color w:val="auto"/>
        </w:rPr>
        <w:t xml:space="preserve">z bezwzględnych kryteriów, o których mowa w § 4 ust. 1. </w:t>
      </w:r>
    </w:p>
    <w:p w14:paraId="18AF39F2" w14:textId="77777777" w:rsidR="00326232" w:rsidRPr="0049189B" w:rsidRDefault="00707619">
      <w:pPr>
        <w:spacing w:after="90" w:line="240" w:lineRule="auto"/>
        <w:ind w:left="437" w:firstLine="0"/>
        <w:jc w:val="left"/>
        <w:rPr>
          <w:rFonts w:asciiTheme="minorHAnsi" w:hAnsiTheme="minorHAnsi"/>
          <w:color w:val="auto"/>
        </w:rPr>
      </w:pPr>
      <w:r w:rsidRPr="0049189B">
        <w:rPr>
          <w:rFonts w:asciiTheme="minorHAnsi" w:hAnsiTheme="minorHAnsi"/>
          <w:color w:val="auto"/>
        </w:rPr>
        <w:t xml:space="preserve"> </w:t>
      </w:r>
    </w:p>
    <w:p w14:paraId="154ECA4A" w14:textId="5AE65C28" w:rsidR="00326232" w:rsidRPr="0049189B" w:rsidRDefault="00707619">
      <w:pPr>
        <w:numPr>
          <w:ilvl w:val="0"/>
          <w:numId w:val="35"/>
        </w:numPr>
        <w:ind w:hanging="360"/>
        <w:rPr>
          <w:rFonts w:asciiTheme="minorHAnsi" w:hAnsiTheme="minorHAnsi"/>
          <w:color w:val="auto"/>
        </w:rPr>
      </w:pPr>
      <w:r w:rsidRPr="0049189B">
        <w:rPr>
          <w:rFonts w:asciiTheme="minorHAnsi" w:hAnsiTheme="minorHAnsi"/>
          <w:color w:val="auto"/>
        </w:rPr>
        <w:t xml:space="preserve">Instytucja Pośrednicząca może </w:t>
      </w:r>
      <w:r w:rsidR="00D17B2F" w:rsidRPr="00F0542B">
        <w:rPr>
          <w:rFonts w:asciiTheme="minorHAnsi" w:hAnsiTheme="minorHAnsi"/>
          <w:color w:val="auto"/>
        </w:rPr>
        <w:t xml:space="preserve">odstąpić od finansowania Projektu </w:t>
      </w:r>
      <w:r w:rsidRPr="0049189B">
        <w:rPr>
          <w:rFonts w:asciiTheme="minorHAnsi" w:hAnsiTheme="minorHAnsi"/>
          <w:color w:val="auto"/>
        </w:rPr>
        <w:t xml:space="preserve">z zachowaniem jednomiesięcznego okresu wypowiedzenia, w przypadku gdy: </w:t>
      </w:r>
    </w:p>
    <w:p w14:paraId="0AB33667" w14:textId="7CC84E20" w:rsidR="00326232" w:rsidRPr="0049189B" w:rsidRDefault="00707619">
      <w:pPr>
        <w:numPr>
          <w:ilvl w:val="1"/>
          <w:numId w:val="35"/>
        </w:numPr>
        <w:ind w:hanging="360"/>
        <w:rPr>
          <w:rFonts w:asciiTheme="minorHAnsi" w:hAnsiTheme="minorHAnsi"/>
          <w:color w:val="auto"/>
        </w:rPr>
      </w:pPr>
      <w:r w:rsidRPr="0049189B">
        <w:rPr>
          <w:rFonts w:asciiTheme="minorHAnsi" w:hAnsiTheme="minorHAnsi"/>
          <w:color w:val="auto"/>
        </w:rPr>
        <w:t xml:space="preserve">Beneficjent lub Partner/Partnerzy nie realizują Projektu zgodnie z harmonogramem stanowiącym element Wniosku, zaprzestali realizacji Projektu lub realizują go w sposób niezgodny z </w:t>
      </w:r>
      <w:r w:rsidR="000C2E5C" w:rsidRPr="0049189B">
        <w:rPr>
          <w:rFonts w:asciiTheme="minorHAnsi" w:hAnsiTheme="minorHAnsi"/>
          <w:color w:val="auto"/>
        </w:rPr>
        <w:t xml:space="preserve">Decyzją </w:t>
      </w:r>
      <w:r w:rsidRPr="0049189B">
        <w:rPr>
          <w:rFonts w:asciiTheme="minorHAnsi" w:hAnsiTheme="minorHAnsi"/>
          <w:color w:val="auto"/>
        </w:rPr>
        <w:t xml:space="preserve">lub nie przestrzegają zapisów </w:t>
      </w:r>
      <w:r w:rsidR="000C2E5C" w:rsidRPr="0049189B">
        <w:rPr>
          <w:rFonts w:asciiTheme="minorHAnsi" w:hAnsiTheme="minorHAnsi"/>
          <w:color w:val="auto"/>
        </w:rPr>
        <w:t xml:space="preserve">Decyzji </w:t>
      </w:r>
      <w:r w:rsidRPr="0049189B">
        <w:rPr>
          <w:rFonts w:asciiTheme="minorHAnsi" w:hAnsiTheme="minorHAnsi"/>
          <w:color w:val="auto"/>
        </w:rPr>
        <w:t xml:space="preserve">w okresie jej obowiązywania; </w:t>
      </w:r>
    </w:p>
    <w:p w14:paraId="183AC5C4" w14:textId="77777777" w:rsidR="00326232" w:rsidRPr="0049189B" w:rsidRDefault="00707619">
      <w:pPr>
        <w:numPr>
          <w:ilvl w:val="1"/>
          <w:numId w:val="35"/>
        </w:numPr>
        <w:ind w:hanging="360"/>
        <w:rPr>
          <w:rFonts w:asciiTheme="minorHAnsi" w:hAnsiTheme="minorHAnsi"/>
          <w:color w:val="auto"/>
        </w:rPr>
      </w:pPr>
      <w:r w:rsidRPr="0049189B">
        <w:rPr>
          <w:rFonts w:asciiTheme="minorHAnsi" w:hAnsiTheme="minorHAnsi"/>
          <w:color w:val="auto"/>
        </w:rPr>
        <w:t xml:space="preserve">Beneficjent lub Partner/Partnerzy odmówili poddania się kontroli; </w:t>
      </w:r>
    </w:p>
    <w:p w14:paraId="21C1BA76" w14:textId="77777777" w:rsidR="00326232" w:rsidRPr="0049189B" w:rsidRDefault="00707619">
      <w:pPr>
        <w:numPr>
          <w:ilvl w:val="1"/>
          <w:numId w:val="35"/>
        </w:numPr>
        <w:ind w:hanging="360"/>
        <w:rPr>
          <w:rFonts w:asciiTheme="minorHAnsi" w:hAnsiTheme="minorHAnsi"/>
          <w:color w:val="auto"/>
        </w:rPr>
      </w:pPr>
      <w:r w:rsidRPr="0049189B">
        <w:rPr>
          <w:rFonts w:asciiTheme="minorHAnsi" w:hAnsiTheme="minorHAnsi"/>
          <w:color w:val="auto"/>
        </w:rPr>
        <w:t xml:space="preserve">Beneficjent lub Partner/Partnerzy w ustalonym przez Instytucję Pośredniczącą terminie nie doprowadzili do usunięcia stwierdzonych nieprawidłowości; </w:t>
      </w:r>
    </w:p>
    <w:p w14:paraId="201AF492" w14:textId="2B6A0F2C" w:rsidR="00326232" w:rsidRPr="0049189B" w:rsidRDefault="00707619">
      <w:pPr>
        <w:numPr>
          <w:ilvl w:val="1"/>
          <w:numId w:val="35"/>
        </w:numPr>
        <w:ind w:hanging="360"/>
        <w:rPr>
          <w:rFonts w:asciiTheme="minorHAnsi" w:hAnsiTheme="minorHAnsi"/>
          <w:color w:val="auto"/>
        </w:rPr>
      </w:pPr>
      <w:r w:rsidRPr="0049189B">
        <w:rPr>
          <w:rFonts w:asciiTheme="minorHAnsi" w:hAnsiTheme="minorHAnsi"/>
          <w:color w:val="auto"/>
        </w:rPr>
        <w:t xml:space="preserve">Beneficjent nie przedkłada zgodnie z </w:t>
      </w:r>
      <w:r w:rsidR="000C2E5C" w:rsidRPr="0049189B">
        <w:rPr>
          <w:rFonts w:asciiTheme="minorHAnsi" w:hAnsiTheme="minorHAnsi"/>
          <w:color w:val="auto"/>
        </w:rPr>
        <w:t xml:space="preserve">Decyzją </w:t>
      </w:r>
      <w:r w:rsidRPr="0049189B">
        <w:rPr>
          <w:rFonts w:asciiTheme="minorHAnsi" w:hAnsiTheme="minorHAnsi"/>
          <w:color w:val="auto"/>
        </w:rPr>
        <w:t xml:space="preserve">wniosków o płatność, z zastrzeżeniem § 9 ust.2; </w:t>
      </w:r>
    </w:p>
    <w:p w14:paraId="45254541" w14:textId="1ED4D40B" w:rsidR="00326232" w:rsidRPr="0049189B" w:rsidRDefault="00707619">
      <w:pPr>
        <w:numPr>
          <w:ilvl w:val="1"/>
          <w:numId w:val="35"/>
        </w:numPr>
        <w:ind w:hanging="360"/>
        <w:rPr>
          <w:rFonts w:asciiTheme="minorHAnsi" w:hAnsiTheme="minorHAnsi"/>
          <w:color w:val="auto"/>
        </w:rPr>
      </w:pPr>
      <w:r w:rsidRPr="0049189B">
        <w:rPr>
          <w:rFonts w:asciiTheme="minorHAnsi" w:hAnsiTheme="minorHAnsi"/>
          <w:color w:val="auto"/>
        </w:rPr>
        <w:t xml:space="preserve">Beneficjent w sposób uporczywy uchyla się od wykonywania obowiązków, o których mowa  </w:t>
      </w:r>
      <w:r w:rsidR="000C2E5C" w:rsidRPr="0049189B">
        <w:rPr>
          <w:rFonts w:asciiTheme="minorHAnsi" w:hAnsiTheme="minorHAnsi"/>
          <w:color w:val="auto"/>
        </w:rPr>
        <w:br/>
      </w:r>
      <w:r w:rsidRPr="0049189B">
        <w:rPr>
          <w:rFonts w:asciiTheme="minorHAnsi" w:hAnsiTheme="minorHAnsi"/>
          <w:color w:val="auto"/>
        </w:rPr>
        <w:t xml:space="preserve">w § </w:t>
      </w:r>
      <w:r w:rsidR="00B10A81" w:rsidRPr="0049189B">
        <w:rPr>
          <w:rFonts w:asciiTheme="minorHAnsi" w:hAnsiTheme="minorHAnsi"/>
          <w:color w:val="auto"/>
        </w:rPr>
        <w:t>2</w:t>
      </w:r>
      <w:r w:rsidR="00B10A81">
        <w:rPr>
          <w:rFonts w:asciiTheme="minorHAnsi" w:hAnsiTheme="minorHAnsi"/>
          <w:color w:val="auto"/>
        </w:rPr>
        <w:t>1</w:t>
      </w:r>
      <w:r w:rsidR="00B10A81" w:rsidRPr="0049189B">
        <w:rPr>
          <w:rFonts w:asciiTheme="minorHAnsi" w:hAnsiTheme="minorHAnsi"/>
          <w:color w:val="auto"/>
        </w:rPr>
        <w:t xml:space="preserve"> </w:t>
      </w:r>
      <w:r w:rsidRPr="0049189B">
        <w:rPr>
          <w:rFonts w:asciiTheme="minorHAnsi" w:hAnsiTheme="minorHAnsi"/>
          <w:color w:val="auto"/>
        </w:rPr>
        <w:t xml:space="preserve">ust. 1; </w:t>
      </w:r>
    </w:p>
    <w:p w14:paraId="41DE9BA4" w14:textId="65D7614B" w:rsidR="00326232" w:rsidRPr="0049189B" w:rsidRDefault="00707619" w:rsidP="0038352B">
      <w:pPr>
        <w:numPr>
          <w:ilvl w:val="1"/>
          <w:numId w:val="35"/>
        </w:numPr>
        <w:spacing w:after="0"/>
        <w:ind w:hanging="360"/>
        <w:rPr>
          <w:rFonts w:asciiTheme="minorHAnsi" w:hAnsiTheme="minorHAnsi"/>
          <w:color w:val="auto"/>
        </w:rPr>
      </w:pPr>
      <w:r w:rsidRPr="0049189B">
        <w:rPr>
          <w:rFonts w:asciiTheme="minorHAnsi" w:hAnsiTheme="minorHAnsi"/>
          <w:color w:val="auto"/>
        </w:rPr>
        <w:t xml:space="preserve">Beneficjent lub Partner/Partnerzy nie przestrzegają przepisów ustawy z dnia 29 stycznia  2004 r. – Prawo zamówień publicznych lub zasady konkurencyjności w zakresie, w jakim ta ustawa/zasada stosuje się do Beneficjenta lub Partnera/Partnerów lub gdy Beneficjent, Partner/Partnerzy nie wykonują lub nienależycie wykonują obowiązki wynikające z § </w:t>
      </w:r>
      <w:r w:rsidR="005E1347" w:rsidRPr="0049189B">
        <w:rPr>
          <w:rFonts w:asciiTheme="minorHAnsi" w:hAnsiTheme="minorHAnsi"/>
          <w:color w:val="auto"/>
        </w:rPr>
        <w:t>2</w:t>
      </w:r>
      <w:r w:rsidR="005E1347">
        <w:rPr>
          <w:rFonts w:asciiTheme="minorHAnsi" w:hAnsiTheme="minorHAnsi"/>
          <w:color w:val="auto"/>
        </w:rPr>
        <w:t>2</w:t>
      </w:r>
      <w:r w:rsidR="005E1347" w:rsidRPr="0049189B">
        <w:rPr>
          <w:rFonts w:asciiTheme="minorHAnsi" w:hAnsiTheme="minorHAnsi"/>
          <w:color w:val="auto"/>
        </w:rPr>
        <w:t xml:space="preserve"> </w:t>
      </w:r>
      <w:r w:rsidRPr="0049189B">
        <w:rPr>
          <w:rFonts w:asciiTheme="minorHAnsi" w:hAnsiTheme="minorHAnsi"/>
          <w:color w:val="auto"/>
        </w:rPr>
        <w:t>ust. 2,3,4,7;</w:t>
      </w:r>
    </w:p>
    <w:p w14:paraId="1405B1EE" w14:textId="7BFFAE66" w:rsidR="00326232" w:rsidRPr="0049189B" w:rsidRDefault="00523459">
      <w:pPr>
        <w:numPr>
          <w:ilvl w:val="0"/>
          <w:numId w:val="35"/>
        </w:numPr>
        <w:ind w:hanging="360"/>
        <w:rPr>
          <w:rFonts w:asciiTheme="minorHAnsi" w:hAnsiTheme="minorHAnsi"/>
          <w:color w:val="auto"/>
        </w:rPr>
      </w:pPr>
      <w:r w:rsidRPr="00F0542B">
        <w:rPr>
          <w:rFonts w:asciiTheme="minorHAnsi" w:hAnsiTheme="minorHAnsi"/>
          <w:color w:val="auto"/>
        </w:rPr>
        <w:t>Realizacja Projektu może zostać przerwana</w:t>
      </w:r>
      <w:r w:rsidR="00707619" w:rsidRPr="0049189B">
        <w:rPr>
          <w:rFonts w:asciiTheme="minorHAnsi" w:hAnsiTheme="minorHAnsi"/>
          <w:color w:val="auto"/>
        </w:rPr>
        <w:t xml:space="preserve"> na wniosek każdej ze stron w przypadku wystąpienia   okoliczności, które uniemożliwiają dalsze wykonywanie p</w:t>
      </w:r>
      <w:r w:rsidR="00F0075C" w:rsidRPr="0049189B">
        <w:rPr>
          <w:rFonts w:asciiTheme="minorHAnsi" w:hAnsiTheme="minorHAnsi"/>
          <w:color w:val="auto"/>
        </w:rPr>
        <w:t xml:space="preserve">ostanowień zawartych w </w:t>
      </w:r>
      <w:r w:rsidR="000C2E5C" w:rsidRPr="0049189B">
        <w:rPr>
          <w:rFonts w:asciiTheme="minorHAnsi" w:hAnsiTheme="minorHAnsi"/>
          <w:color w:val="auto"/>
        </w:rPr>
        <w:t>Decyzji</w:t>
      </w:r>
      <w:r w:rsidR="00F0075C" w:rsidRPr="0049189B">
        <w:rPr>
          <w:rFonts w:asciiTheme="minorHAnsi" w:hAnsiTheme="minorHAnsi"/>
          <w:color w:val="auto"/>
        </w:rPr>
        <w:t xml:space="preserve">. </w:t>
      </w:r>
      <w:r w:rsidR="00F0075C" w:rsidRPr="0049189B">
        <w:rPr>
          <w:rFonts w:asciiTheme="minorHAnsi" w:hAnsiTheme="minorHAnsi"/>
          <w:color w:val="auto"/>
        </w:rPr>
        <w:br/>
      </w:r>
      <w:r w:rsidR="00707619" w:rsidRPr="0049189B">
        <w:rPr>
          <w:rFonts w:asciiTheme="minorHAnsi" w:hAnsiTheme="minorHAnsi"/>
          <w:color w:val="auto"/>
        </w:rPr>
        <w:t xml:space="preserve">W takim przypadku postanowienia § </w:t>
      </w:r>
      <w:r w:rsidR="005E1347">
        <w:rPr>
          <w:rFonts w:asciiTheme="minorHAnsi" w:hAnsiTheme="minorHAnsi"/>
          <w:color w:val="auto"/>
        </w:rPr>
        <w:t>29</w:t>
      </w:r>
      <w:r w:rsidR="005E1347" w:rsidRPr="0049189B">
        <w:rPr>
          <w:rFonts w:asciiTheme="minorHAnsi" w:hAnsiTheme="minorHAnsi"/>
          <w:color w:val="auto"/>
        </w:rPr>
        <w:t xml:space="preserve"> </w:t>
      </w:r>
      <w:r w:rsidR="00707619" w:rsidRPr="0049189B">
        <w:rPr>
          <w:rFonts w:asciiTheme="minorHAnsi" w:hAnsiTheme="minorHAnsi"/>
          <w:color w:val="auto"/>
        </w:rPr>
        <w:t xml:space="preserve">ust. 3 i § </w:t>
      </w:r>
      <w:r w:rsidR="005E1347" w:rsidRPr="0049189B">
        <w:rPr>
          <w:rFonts w:asciiTheme="minorHAnsi" w:hAnsiTheme="minorHAnsi"/>
          <w:color w:val="auto"/>
        </w:rPr>
        <w:t>3</w:t>
      </w:r>
      <w:r w:rsidR="005E1347">
        <w:rPr>
          <w:rFonts w:asciiTheme="minorHAnsi" w:hAnsiTheme="minorHAnsi"/>
          <w:color w:val="auto"/>
        </w:rPr>
        <w:t>0</w:t>
      </w:r>
      <w:r w:rsidR="005E1347" w:rsidRPr="0049189B">
        <w:rPr>
          <w:rFonts w:asciiTheme="minorHAnsi" w:hAnsiTheme="minorHAnsi"/>
          <w:color w:val="auto"/>
        </w:rPr>
        <w:t xml:space="preserve">  </w:t>
      </w:r>
      <w:r w:rsidR="00707619" w:rsidRPr="0049189B">
        <w:rPr>
          <w:rFonts w:asciiTheme="minorHAnsi" w:hAnsiTheme="minorHAnsi"/>
          <w:color w:val="auto"/>
        </w:rPr>
        <w:t xml:space="preserve">stosuje się odpowiednio. </w:t>
      </w:r>
    </w:p>
    <w:p w14:paraId="3987B8A6" w14:textId="77777777" w:rsidR="00326232" w:rsidRPr="0049189B" w:rsidRDefault="00707619">
      <w:pPr>
        <w:spacing w:after="89" w:line="240" w:lineRule="auto"/>
        <w:ind w:left="10" w:firstLine="0"/>
        <w:jc w:val="left"/>
        <w:rPr>
          <w:rFonts w:asciiTheme="minorHAnsi" w:hAnsiTheme="minorHAnsi"/>
          <w:color w:val="auto"/>
        </w:rPr>
      </w:pPr>
      <w:r w:rsidRPr="0049189B">
        <w:rPr>
          <w:rFonts w:asciiTheme="minorHAnsi" w:hAnsiTheme="minorHAnsi"/>
          <w:color w:val="auto"/>
        </w:rPr>
        <w:t xml:space="preserve"> </w:t>
      </w:r>
    </w:p>
    <w:p w14:paraId="26C39332" w14:textId="1AD280AF" w:rsidR="00326232" w:rsidRPr="0049189B" w:rsidRDefault="00707619">
      <w:pPr>
        <w:spacing w:after="105" w:line="240" w:lineRule="auto"/>
        <w:ind w:left="10" w:right="-15" w:hanging="10"/>
        <w:jc w:val="center"/>
        <w:rPr>
          <w:rFonts w:asciiTheme="minorHAnsi" w:hAnsiTheme="minorHAnsi"/>
          <w:color w:val="auto"/>
        </w:rPr>
      </w:pPr>
      <w:r w:rsidRPr="0049189B">
        <w:rPr>
          <w:rFonts w:asciiTheme="minorHAnsi" w:hAnsiTheme="minorHAnsi"/>
          <w:color w:val="auto"/>
        </w:rPr>
        <w:t xml:space="preserve">§ </w:t>
      </w:r>
      <w:r w:rsidR="00306403">
        <w:rPr>
          <w:rFonts w:asciiTheme="minorHAnsi" w:hAnsiTheme="minorHAnsi"/>
          <w:color w:val="auto"/>
        </w:rPr>
        <w:t>29</w:t>
      </w:r>
      <w:r w:rsidR="00306403" w:rsidRPr="0049189B">
        <w:rPr>
          <w:rFonts w:asciiTheme="minorHAnsi" w:hAnsiTheme="minorHAnsi"/>
          <w:color w:val="auto"/>
        </w:rPr>
        <w:t xml:space="preserve"> </w:t>
      </w:r>
    </w:p>
    <w:p w14:paraId="37F2A54E" w14:textId="6020EEE7" w:rsidR="00326232" w:rsidRPr="0049189B" w:rsidRDefault="00707619">
      <w:pPr>
        <w:numPr>
          <w:ilvl w:val="0"/>
          <w:numId w:val="36"/>
        </w:numPr>
        <w:ind w:hanging="348"/>
        <w:rPr>
          <w:rFonts w:asciiTheme="minorHAnsi" w:hAnsiTheme="minorHAnsi"/>
          <w:color w:val="auto"/>
        </w:rPr>
      </w:pPr>
      <w:r w:rsidRPr="0049189B">
        <w:rPr>
          <w:rFonts w:asciiTheme="minorHAnsi" w:hAnsiTheme="minorHAnsi"/>
          <w:color w:val="auto"/>
        </w:rPr>
        <w:t xml:space="preserve">W przypadku </w:t>
      </w:r>
      <w:r w:rsidR="00523459" w:rsidRPr="00F0542B">
        <w:rPr>
          <w:rFonts w:asciiTheme="minorHAnsi" w:hAnsiTheme="minorHAnsi"/>
          <w:color w:val="auto"/>
        </w:rPr>
        <w:t>odstąpienia od finansowania Projektu</w:t>
      </w:r>
      <w:r w:rsidR="000C2E5C" w:rsidRPr="0049189B">
        <w:rPr>
          <w:rFonts w:asciiTheme="minorHAnsi" w:hAnsiTheme="minorHAnsi"/>
          <w:color w:val="auto"/>
        </w:rPr>
        <w:t xml:space="preserve"> </w:t>
      </w:r>
      <w:r w:rsidRPr="0049189B">
        <w:rPr>
          <w:rFonts w:asciiTheme="minorHAnsi" w:hAnsiTheme="minorHAnsi"/>
          <w:color w:val="auto"/>
        </w:rPr>
        <w:t xml:space="preserve">na podstawie § </w:t>
      </w:r>
      <w:r w:rsidR="001F5DD8" w:rsidRPr="0049189B">
        <w:rPr>
          <w:rFonts w:asciiTheme="minorHAnsi" w:hAnsiTheme="minorHAnsi"/>
          <w:color w:val="auto"/>
        </w:rPr>
        <w:t>2</w:t>
      </w:r>
      <w:r w:rsidR="001F5DD8">
        <w:rPr>
          <w:rFonts w:asciiTheme="minorHAnsi" w:hAnsiTheme="minorHAnsi"/>
          <w:color w:val="auto"/>
        </w:rPr>
        <w:t>8</w:t>
      </w:r>
      <w:r w:rsidR="001F5DD8" w:rsidRPr="0049189B">
        <w:rPr>
          <w:rFonts w:asciiTheme="minorHAnsi" w:hAnsiTheme="minorHAnsi"/>
          <w:color w:val="auto"/>
        </w:rPr>
        <w:t xml:space="preserve"> </w:t>
      </w:r>
      <w:r w:rsidRPr="0049189B">
        <w:rPr>
          <w:rFonts w:asciiTheme="minorHAnsi" w:hAnsiTheme="minorHAnsi"/>
          <w:color w:val="auto"/>
        </w:rPr>
        <w:t xml:space="preserve">ust. 1, Beneficjent zobowiązany jest do zwrotu całości lub części otrzymanego dofinansowania wraz z odsetkami </w:t>
      </w:r>
      <w:r w:rsidR="00523459" w:rsidRPr="00F0542B">
        <w:rPr>
          <w:rFonts w:asciiTheme="minorHAnsi" w:hAnsiTheme="minorHAnsi"/>
          <w:color w:val="auto"/>
        </w:rPr>
        <w:br/>
      </w:r>
      <w:r w:rsidRPr="0049189B">
        <w:rPr>
          <w:rFonts w:asciiTheme="minorHAnsi" w:hAnsiTheme="minorHAnsi"/>
          <w:color w:val="auto"/>
        </w:rPr>
        <w:t xml:space="preserve">w wysokości określonej jak dla zaległości podatkowych liczonymi od dnia przekazania środków dofinansowania do dnia zwrotu środków przez Beneficjenta. </w:t>
      </w:r>
    </w:p>
    <w:p w14:paraId="72BC6764" w14:textId="521F6925" w:rsidR="00326232" w:rsidRPr="0049189B" w:rsidRDefault="00707619">
      <w:pPr>
        <w:numPr>
          <w:ilvl w:val="0"/>
          <w:numId w:val="36"/>
        </w:numPr>
        <w:ind w:hanging="348"/>
        <w:rPr>
          <w:rFonts w:asciiTheme="minorHAnsi" w:hAnsiTheme="minorHAnsi"/>
          <w:color w:val="auto"/>
        </w:rPr>
      </w:pPr>
      <w:r w:rsidRPr="0049189B">
        <w:rPr>
          <w:rFonts w:asciiTheme="minorHAnsi" w:hAnsiTheme="minorHAnsi"/>
          <w:color w:val="auto"/>
        </w:rPr>
        <w:t xml:space="preserve">W przypadku </w:t>
      </w:r>
      <w:r w:rsidR="00523459" w:rsidRPr="00F0542B">
        <w:rPr>
          <w:rFonts w:asciiTheme="minorHAnsi" w:hAnsiTheme="minorHAnsi"/>
          <w:color w:val="auto"/>
        </w:rPr>
        <w:t xml:space="preserve">odstąpienia od finansowania Projektu </w:t>
      </w:r>
      <w:r w:rsidRPr="0049189B">
        <w:rPr>
          <w:rFonts w:asciiTheme="minorHAnsi" w:hAnsiTheme="minorHAnsi"/>
          <w:color w:val="auto"/>
        </w:rPr>
        <w:t xml:space="preserve">na podstawie § </w:t>
      </w:r>
      <w:r w:rsidR="001F5DD8" w:rsidRPr="0049189B">
        <w:rPr>
          <w:rFonts w:asciiTheme="minorHAnsi" w:hAnsiTheme="minorHAnsi"/>
          <w:color w:val="auto"/>
        </w:rPr>
        <w:t>2</w:t>
      </w:r>
      <w:r w:rsidR="001F5DD8">
        <w:rPr>
          <w:rFonts w:asciiTheme="minorHAnsi" w:hAnsiTheme="minorHAnsi"/>
          <w:color w:val="auto"/>
        </w:rPr>
        <w:t>8</w:t>
      </w:r>
      <w:r w:rsidR="001F5DD8" w:rsidRPr="0049189B">
        <w:rPr>
          <w:rFonts w:asciiTheme="minorHAnsi" w:hAnsiTheme="minorHAnsi"/>
          <w:color w:val="auto"/>
        </w:rPr>
        <w:t xml:space="preserve"> </w:t>
      </w:r>
      <w:r w:rsidRPr="0049189B">
        <w:rPr>
          <w:rFonts w:asciiTheme="minorHAnsi" w:hAnsiTheme="minorHAnsi"/>
          <w:color w:val="auto"/>
        </w:rPr>
        <w:t xml:space="preserve">ust. 2, Beneficjent ma prawo do wydatkowania wyłącznie tej części otrzymanych transz dofinansowania, które odpowiadają prawidłowo zrealizowanej części Projektu, z zastrzeżeniem § 6 ust.1. Jednocześnie Beneficjent zobowiązany jest do zwrotu pozostałej części kwoty dofinansowania na rachunek Instytucji </w:t>
      </w:r>
      <w:r w:rsidR="00B26F1A" w:rsidRPr="00F0542B">
        <w:rPr>
          <w:rFonts w:asciiTheme="minorHAnsi" w:hAnsiTheme="minorHAnsi"/>
          <w:color w:val="auto"/>
        </w:rPr>
        <w:t>Zarządzającej</w:t>
      </w:r>
      <w:r w:rsidRPr="0049189B">
        <w:rPr>
          <w:rFonts w:asciiTheme="minorHAnsi" w:hAnsiTheme="minorHAnsi"/>
          <w:color w:val="auto"/>
        </w:rPr>
        <w:t xml:space="preserve">. </w:t>
      </w:r>
    </w:p>
    <w:p w14:paraId="40D76129" w14:textId="1A119140" w:rsidR="00326232" w:rsidRPr="0049189B" w:rsidRDefault="00707619">
      <w:pPr>
        <w:numPr>
          <w:ilvl w:val="0"/>
          <w:numId w:val="36"/>
        </w:numPr>
        <w:ind w:hanging="348"/>
        <w:rPr>
          <w:rFonts w:asciiTheme="minorHAnsi" w:hAnsiTheme="minorHAnsi"/>
          <w:color w:val="auto"/>
        </w:rPr>
      </w:pPr>
      <w:r w:rsidRPr="0049189B">
        <w:rPr>
          <w:rFonts w:asciiTheme="minorHAnsi" w:hAnsiTheme="minorHAnsi"/>
          <w:color w:val="auto"/>
        </w:rPr>
        <w:t xml:space="preserve">W przypadku niedokonania zwrotu środków zgodnie z ust. 1 i 2, stosuje się odpowiednio  § 14 </w:t>
      </w:r>
      <w:r w:rsidR="000C2E5C" w:rsidRPr="0049189B">
        <w:rPr>
          <w:rFonts w:asciiTheme="minorHAnsi" w:hAnsiTheme="minorHAnsi"/>
          <w:color w:val="auto"/>
        </w:rPr>
        <w:t>Decyzji</w:t>
      </w:r>
      <w:r w:rsidRPr="0049189B">
        <w:rPr>
          <w:rFonts w:asciiTheme="minorHAnsi" w:hAnsiTheme="minorHAnsi"/>
          <w:color w:val="auto"/>
        </w:rPr>
        <w:t xml:space="preserve">.  </w:t>
      </w:r>
    </w:p>
    <w:p w14:paraId="0F80D5B1" w14:textId="63FDBF3C" w:rsidR="00326232" w:rsidRPr="0049189B" w:rsidRDefault="00707619" w:rsidP="00F0542B">
      <w:pPr>
        <w:spacing w:after="92" w:line="240" w:lineRule="auto"/>
        <w:ind w:left="0" w:firstLine="0"/>
        <w:jc w:val="center"/>
        <w:rPr>
          <w:rFonts w:asciiTheme="minorHAnsi" w:hAnsiTheme="minorHAnsi"/>
          <w:color w:val="auto"/>
        </w:rPr>
      </w:pPr>
      <w:r w:rsidRPr="0049189B">
        <w:rPr>
          <w:rFonts w:asciiTheme="minorHAnsi" w:hAnsiTheme="minorHAnsi"/>
          <w:color w:val="auto"/>
        </w:rPr>
        <w:t xml:space="preserve"> § </w:t>
      </w:r>
      <w:r w:rsidR="00306403">
        <w:rPr>
          <w:rFonts w:asciiTheme="minorHAnsi" w:hAnsiTheme="minorHAnsi"/>
          <w:color w:val="auto"/>
        </w:rPr>
        <w:t>30</w:t>
      </w:r>
      <w:r w:rsidR="00306403" w:rsidRPr="0049189B">
        <w:rPr>
          <w:rFonts w:asciiTheme="minorHAnsi" w:hAnsiTheme="minorHAnsi"/>
          <w:color w:val="auto"/>
        </w:rPr>
        <w:t xml:space="preserve"> </w:t>
      </w:r>
    </w:p>
    <w:p w14:paraId="5C92B3CD" w14:textId="19604C87" w:rsidR="00326232" w:rsidRPr="0049189B" w:rsidRDefault="00E74A4F">
      <w:pPr>
        <w:numPr>
          <w:ilvl w:val="0"/>
          <w:numId w:val="37"/>
        </w:numPr>
        <w:ind w:hanging="360"/>
        <w:rPr>
          <w:rFonts w:asciiTheme="minorHAnsi" w:hAnsiTheme="minorHAnsi"/>
          <w:color w:val="auto"/>
        </w:rPr>
      </w:pPr>
      <w:r w:rsidRPr="00F0542B">
        <w:rPr>
          <w:rFonts w:asciiTheme="minorHAnsi" w:hAnsiTheme="minorHAnsi"/>
          <w:color w:val="auto"/>
        </w:rPr>
        <w:t>Odstąpienie od finansowania Projektu</w:t>
      </w:r>
      <w:r w:rsidR="00707619" w:rsidRPr="0049189B">
        <w:rPr>
          <w:rFonts w:asciiTheme="minorHAnsi" w:hAnsiTheme="minorHAnsi"/>
          <w:color w:val="auto"/>
        </w:rPr>
        <w:t xml:space="preserve">, bez względu na to czy następuje na podstawie: § </w:t>
      </w:r>
      <w:r w:rsidR="001F5DD8" w:rsidRPr="0049189B">
        <w:rPr>
          <w:rFonts w:asciiTheme="minorHAnsi" w:hAnsiTheme="minorHAnsi"/>
          <w:color w:val="auto"/>
        </w:rPr>
        <w:t>2</w:t>
      </w:r>
      <w:r w:rsidR="001F5DD8">
        <w:rPr>
          <w:rFonts w:asciiTheme="minorHAnsi" w:hAnsiTheme="minorHAnsi"/>
          <w:color w:val="auto"/>
        </w:rPr>
        <w:t>8</w:t>
      </w:r>
      <w:r w:rsidR="001F5DD8" w:rsidRPr="0049189B">
        <w:rPr>
          <w:rFonts w:asciiTheme="minorHAnsi" w:hAnsiTheme="minorHAnsi"/>
          <w:color w:val="auto"/>
        </w:rPr>
        <w:t xml:space="preserve"> </w:t>
      </w:r>
      <w:r w:rsidR="00707619" w:rsidRPr="0049189B">
        <w:rPr>
          <w:rFonts w:asciiTheme="minorHAnsi" w:hAnsiTheme="minorHAnsi"/>
          <w:color w:val="auto"/>
        </w:rPr>
        <w:t xml:space="preserve">ust. 1 lub 2 lub § </w:t>
      </w:r>
      <w:r w:rsidR="001F5DD8">
        <w:rPr>
          <w:rFonts w:asciiTheme="minorHAnsi" w:hAnsiTheme="minorHAnsi"/>
          <w:color w:val="auto"/>
        </w:rPr>
        <w:t>29</w:t>
      </w:r>
      <w:r w:rsidR="00707619" w:rsidRPr="0049189B">
        <w:rPr>
          <w:rFonts w:asciiTheme="minorHAnsi" w:hAnsiTheme="minorHAnsi"/>
          <w:color w:val="auto"/>
        </w:rPr>
        <w:t xml:space="preserve">, nie zwalnia Beneficjenta z obowiązków wynikających z </w:t>
      </w:r>
      <w:r w:rsidR="00B440B1" w:rsidRPr="0049189B">
        <w:rPr>
          <w:rFonts w:asciiTheme="minorHAnsi" w:hAnsiTheme="minorHAnsi"/>
          <w:color w:val="auto"/>
        </w:rPr>
        <w:t>§3 ust.6 pkt 4,</w:t>
      </w:r>
      <w:r w:rsidR="00707619" w:rsidRPr="0049189B">
        <w:rPr>
          <w:rFonts w:asciiTheme="minorHAnsi" w:hAnsiTheme="minorHAnsi"/>
          <w:color w:val="auto"/>
        </w:rPr>
        <w:t xml:space="preserve"> § </w:t>
      </w:r>
      <w:r w:rsidR="001F5DD8">
        <w:rPr>
          <w:rFonts w:asciiTheme="minorHAnsi" w:hAnsiTheme="minorHAnsi"/>
          <w:color w:val="auto"/>
        </w:rPr>
        <w:t>19</w:t>
      </w:r>
      <w:r w:rsidR="00707619" w:rsidRPr="0049189B">
        <w:rPr>
          <w:rFonts w:asciiTheme="minorHAnsi" w:hAnsiTheme="minorHAnsi"/>
          <w:color w:val="auto"/>
        </w:rPr>
        <w:t xml:space="preserve">, § </w:t>
      </w:r>
      <w:r w:rsidR="001F5DD8" w:rsidRPr="0049189B">
        <w:rPr>
          <w:rFonts w:asciiTheme="minorHAnsi" w:hAnsiTheme="minorHAnsi"/>
          <w:color w:val="auto"/>
        </w:rPr>
        <w:t>2</w:t>
      </w:r>
      <w:r w:rsidR="001F5DD8">
        <w:rPr>
          <w:rFonts w:asciiTheme="minorHAnsi" w:hAnsiTheme="minorHAnsi"/>
          <w:color w:val="auto"/>
        </w:rPr>
        <w:t>0</w:t>
      </w:r>
      <w:r w:rsidR="00707619" w:rsidRPr="0049189B">
        <w:rPr>
          <w:rFonts w:asciiTheme="minorHAnsi" w:hAnsiTheme="minorHAnsi"/>
          <w:color w:val="auto"/>
        </w:rPr>
        <w:t xml:space="preserve">, § </w:t>
      </w:r>
      <w:r w:rsidR="001F5DD8" w:rsidRPr="0049189B">
        <w:rPr>
          <w:rFonts w:asciiTheme="minorHAnsi" w:hAnsiTheme="minorHAnsi"/>
          <w:color w:val="auto"/>
        </w:rPr>
        <w:t>2</w:t>
      </w:r>
      <w:r w:rsidR="001F5DD8">
        <w:rPr>
          <w:rFonts w:asciiTheme="minorHAnsi" w:hAnsiTheme="minorHAnsi"/>
          <w:color w:val="auto"/>
        </w:rPr>
        <w:t>1</w:t>
      </w:r>
      <w:r w:rsidR="00707619" w:rsidRPr="0049189B">
        <w:rPr>
          <w:rFonts w:asciiTheme="minorHAnsi" w:hAnsiTheme="minorHAnsi"/>
          <w:color w:val="auto"/>
        </w:rPr>
        <w:t xml:space="preserve">, § </w:t>
      </w:r>
      <w:r w:rsidR="001F5DD8" w:rsidRPr="0049189B">
        <w:rPr>
          <w:rFonts w:asciiTheme="minorHAnsi" w:hAnsiTheme="minorHAnsi"/>
          <w:color w:val="auto"/>
        </w:rPr>
        <w:t>2</w:t>
      </w:r>
      <w:r w:rsidR="001F5DD8">
        <w:rPr>
          <w:rFonts w:asciiTheme="minorHAnsi" w:hAnsiTheme="minorHAnsi"/>
          <w:color w:val="auto"/>
        </w:rPr>
        <w:t>3</w:t>
      </w:r>
      <w:r w:rsidR="00707619" w:rsidRPr="0049189B">
        <w:rPr>
          <w:rFonts w:asciiTheme="minorHAnsi" w:hAnsiTheme="minorHAnsi"/>
          <w:color w:val="auto"/>
        </w:rPr>
        <w:t xml:space="preserve">,  § </w:t>
      </w:r>
      <w:r w:rsidR="001F5DD8" w:rsidRPr="0049189B">
        <w:rPr>
          <w:rFonts w:asciiTheme="minorHAnsi" w:hAnsiTheme="minorHAnsi"/>
          <w:color w:val="auto"/>
        </w:rPr>
        <w:t>2</w:t>
      </w:r>
      <w:r w:rsidR="001F5DD8">
        <w:rPr>
          <w:rFonts w:asciiTheme="minorHAnsi" w:hAnsiTheme="minorHAnsi"/>
          <w:color w:val="auto"/>
        </w:rPr>
        <w:t>4</w:t>
      </w:r>
      <w:r w:rsidR="001F5DD8" w:rsidRPr="0049189B">
        <w:rPr>
          <w:rFonts w:asciiTheme="minorHAnsi" w:hAnsiTheme="minorHAnsi"/>
          <w:color w:val="auto"/>
        </w:rPr>
        <w:t xml:space="preserve"> </w:t>
      </w:r>
      <w:r w:rsidR="00707619" w:rsidRPr="0049189B">
        <w:rPr>
          <w:rFonts w:asciiTheme="minorHAnsi" w:hAnsiTheme="minorHAnsi"/>
          <w:color w:val="auto"/>
        </w:rPr>
        <w:t xml:space="preserve">§ </w:t>
      </w:r>
      <w:r w:rsidR="001F5DD8" w:rsidRPr="0049189B">
        <w:rPr>
          <w:rFonts w:asciiTheme="minorHAnsi" w:hAnsiTheme="minorHAnsi"/>
          <w:color w:val="auto"/>
        </w:rPr>
        <w:t>2</w:t>
      </w:r>
      <w:r w:rsidR="001F5DD8">
        <w:rPr>
          <w:rFonts w:asciiTheme="minorHAnsi" w:hAnsiTheme="minorHAnsi"/>
          <w:color w:val="auto"/>
        </w:rPr>
        <w:t>5</w:t>
      </w:r>
      <w:r w:rsidR="00707619" w:rsidRPr="0049189B">
        <w:rPr>
          <w:rFonts w:asciiTheme="minorHAnsi" w:hAnsiTheme="minorHAnsi"/>
          <w:color w:val="auto"/>
        </w:rPr>
        <w:t xml:space="preserve">, które jest on zobowiązany wykonywać w dalszym ciągu. </w:t>
      </w:r>
    </w:p>
    <w:p w14:paraId="0308AAC6" w14:textId="2ACC882F" w:rsidR="00326232" w:rsidRPr="0049189B" w:rsidRDefault="00707619">
      <w:pPr>
        <w:numPr>
          <w:ilvl w:val="0"/>
          <w:numId w:val="37"/>
        </w:numPr>
        <w:ind w:hanging="360"/>
        <w:rPr>
          <w:rFonts w:asciiTheme="minorHAnsi" w:hAnsiTheme="minorHAnsi"/>
          <w:color w:val="auto"/>
        </w:rPr>
      </w:pPr>
      <w:r w:rsidRPr="0049189B">
        <w:rPr>
          <w:rFonts w:asciiTheme="minorHAnsi" w:hAnsiTheme="minorHAnsi"/>
          <w:color w:val="auto"/>
        </w:rPr>
        <w:t xml:space="preserve">Przepis ust. 1 nie obejmuje sytuacji, gdy w związku z </w:t>
      </w:r>
      <w:r w:rsidR="00E74A4F" w:rsidRPr="00F0542B">
        <w:rPr>
          <w:rFonts w:asciiTheme="minorHAnsi" w:hAnsiTheme="minorHAnsi"/>
          <w:color w:val="auto"/>
        </w:rPr>
        <w:t>odstąpieniem od finansowania Projektu</w:t>
      </w:r>
      <w:r w:rsidR="000C2E5C" w:rsidRPr="0049189B">
        <w:rPr>
          <w:rFonts w:asciiTheme="minorHAnsi" w:hAnsiTheme="minorHAnsi"/>
          <w:color w:val="auto"/>
        </w:rPr>
        <w:t xml:space="preserve"> </w:t>
      </w:r>
      <w:r w:rsidRPr="0049189B">
        <w:rPr>
          <w:rFonts w:asciiTheme="minorHAnsi" w:hAnsiTheme="minorHAnsi"/>
          <w:color w:val="auto"/>
        </w:rPr>
        <w:t xml:space="preserve">Beneficjent zobowiązany jest do zwrotu całości otrzymanego dofinansowania. </w:t>
      </w:r>
    </w:p>
    <w:p w14:paraId="1D4CDC3F" w14:textId="77777777" w:rsidR="00892668" w:rsidRDefault="00892668" w:rsidP="00AB16FA">
      <w:pPr>
        <w:spacing w:after="89" w:line="240" w:lineRule="auto"/>
        <w:ind w:left="401" w:firstLine="0"/>
        <w:jc w:val="left"/>
        <w:rPr>
          <w:rFonts w:asciiTheme="minorHAnsi" w:hAnsiTheme="minorHAnsi"/>
          <w:color w:val="auto"/>
        </w:rPr>
      </w:pPr>
    </w:p>
    <w:p w14:paraId="473D56CD" w14:textId="77777777" w:rsidR="00D04009" w:rsidRDefault="00D04009" w:rsidP="00AB16FA">
      <w:pPr>
        <w:spacing w:after="89" w:line="240" w:lineRule="auto"/>
        <w:ind w:left="401" w:firstLine="0"/>
        <w:jc w:val="left"/>
        <w:rPr>
          <w:rFonts w:asciiTheme="minorHAnsi" w:hAnsiTheme="minorHAnsi"/>
          <w:color w:val="auto"/>
        </w:rPr>
      </w:pPr>
    </w:p>
    <w:p w14:paraId="618B5D36" w14:textId="77777777" w:rsidR="00326232" w:rsidRPr="00F0542B" w:rsidRDefault="00707619">
      <w:pPr>
        <w:spacing w:after="105" w:line="240" w:lineRule="auto"/>
        <w:ind w:left="10" w:right="-15" w:hanging="10"/>
        <w:jc w:val="center"/>
        <w:rPr>
          <w:rFonts w:asciiTheme="minorHAnsi" w:hAnsiTheme="minorHAnsi"/>
          <w:b/>
          <w:color w:val="auto"/>
        </w:rPr>
      </w:pPr>
      <w:r w:rsidRPr="00F0542B">
        <w:rPr>
          <w:rFonts w:asciiTheme="minorHAnsi" w:hAnsiTheme="minorHAnsi"/>
          <w:b/>
          <w:color w:val="auto"/>
        </w:rPr>
        <w:t xml:space="preserve">Postanowienia końcowe </w:t>
      </w:r>
    </w:p>
    <w:p w14:paraId="3A83D07C" w14:textId="03914D11"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31</w:t>
      </w:r>
      <w:r w:rsidR="00306403" w:rsidRPr="003425F3">
        <w:rPr>
          <w:rFonts w:asciiTheme="minorHAnsi" w:hAnsiTheme="minorHAnsi"/>
          <w:color w:val="auto"/>
        </w:rPr>
        <w:t xml:space="preserve"> </w:t>
      </w:r>
    </w:p>
    <w:p w14:paraId="6DE20627" w14:textId="78463E6B" w:rsidR="00326232" w:rsidRPr="00F0542B" w:rsidRDefault="00707619" w:rsidP="00F0542B">
      <w:pPr>
        <w:numPr>
          <w:ilvl w:val="0"/>
          <w:numId w:val="38"/>
        </w:numPr>
        <w:spacing w:after="95" w:line="242" w:lineRule="auto"/>
        <w:ind w:hanging="329"/>
        <w:rPr>
          <w:rFonts w:asciiTheme="minorHAnsi" w:hAnsiTheme="minorHAnsi"/>
          <w:color w:val="000000" w:themeColor="text1"/>
        </w:rPr>
      </w:pPr>
      <w:r w:rsidRPr="003425F3">
        <w:rPr>
          <w:rFonts w:asciiTheme="minorHAnsi" w:hAnsiTheme="minorHAnsi"/>
          <w:color w:val="auto"/>
        </w:rPr>
        <w:t xml:space="preserve">Prawa i obowiązki Beneficjenta wynikające z </w:t>
      </w:r>
      <w:r w:rsidR="000C2E5C">
        <w:rPr>
          <w:rFonts w:asciiTheme="minorHAnsi" w:hAnsiTheme="minorHAnsi"/>
          <w:color w:val="auto"/>
        </w:rPr>
        <w:t>Decyzji</w:t>
      </w:r>
      <w:r w:rsidR="000C2E5C" w:rsidRPr="003425F3">
        <w:rPr>
          <w:rFonts w:asciiTheme="minorHAnsi" w:hAnsiTheme="minorHAnsi"/>
          <w:color w:val="auto"/>
        </w:rPr>
        <w:t xml:space="preserve"> </w:t>
      </w:r>
      <w:r w:rsidRPr="003425F3">
        <w:rPr>
          <w:rFonts w:asciiTheme="minorHAnsi" w:hAnsiTheme="minorHAnsi"/>
          <w:color w:val="auto"/>
        </w:rPr>
        <w:t xml:space="preserve">nie mogą być przenoszone na osoby trzecie, bez zgody Instytucji Pośredniczącej. </w:t>
      </w:r>
      <w:r w:rsidRPr="00F0542B">
        <w:rPr>
          <w:rFonts w:asciiTheme="minorHAnsi" w:hAnsiTheme="minorHAnsi"/>
          <w:color w:val="000000" w:themeColor="text1"/>
        </w:rPr>
        <w:t xml:space="preserve">Powyższy przepis nie obejmuje przenoszenia praw w ramach partnerstwa. </w:t>
      </w:r>
    </w:p>
    <w:p w14:paraId="1312EF98" w14:textId="39D58662" w:rsidR="00326232" w:rsidRPr="00F0542B" w:rsidRDefault="00707619" w:rsidP="00F0542B">
      <w:pPr>
        <w:numPr>
          <w:ilvl w:val="0"/>
          <w:numId w:val="38"/>
        </w:numPr>
        <w:ind w:hanging="329"/>
        <w:rPr>
          <w:rFonts w:asciiTheme="minorHAnsi" w:hAnsiTheme="minorHAnsi"/>
          <w:color w:val="000000" w:themeColor="text1"/>
        </w:rPr>
      </w:pPr>
      <w:r w:rsidRPr="00F0542B">
        <w:rPr>
          <w:rFonts w:asciiTheme="minorHAnsi" w:hAnsiTheme="minorHAnsi"/>
          <w:color w:val="000000" w:themeColor="text1"/>
        </w:rPr>
        <w:t xml:space="preserve">Beneficjent zobowiązany jest do wprowadzenia praw i obowiązków Partnera/Partnerów, wynikających z </w:t>
      </w:r>
      <w:r w:rsidR="000C2E5C" w:rsidRPr="00F0542B">
        <w:rPr>
          <w:rFonts w:asciiTheme="minorHAnsi" w:hAnsiTheme="minorHAnsi"/>
          <w:color w:val="000000" w:themeColor="text1"/>
        </w:rPr>
        <w:t>Decyzji</w:t>
      </w:r>
      <w:r w:rsidRPr="00F0542B">
        <w:rPr>
          <w:rFonts w:asciiTheme="minorHAnsi" w:hAnsiTheme="minorHAnsi"/>
          <w:color w:val="000000" w:themeColor="text1"/>
        </w:rPr>
        <w:t xml:space="preserve">, w zawartej z nimi umowie o partnerstwie. </w:t>
      </w:r>
    </w:p>
    <w:p w14:paraId="587E6393" w14:textId="77777777" w:rsidR="00326232" w:rsidRPr="00F0542B" w:rsidRDefault="00707619" w:rsidP="00F0542B">
      <w:pPr>
        <w:spacing w:after="89" w:line="240" w:lineRule="auto"/>
        <w:ind w:left="10" w:firstLine="0"/>
        <w:rPr>
          <w:rFonts w:asciiTheme="minorHAnsi" w:hAnsiTheme="minorHAnsi"/>
          <w:color w:val="000000" w:themeColor="text1"/>
        </w:rPr>
      </w:pPr>
      <w:r w:rsidRPr="00F0542B">
        <w:rPr>
          <w:rFonts w:asciiTheme="minorHAnsi" w:hAnsiTheme="minorHAnsi"/>
          <w:color w:val="000000" w:themeColor="text1"/>
        </w:rPr>
        <w:t xml:space="preserve"> </w:t>
      </w:r>
    </w:p>
    <w:p w14:paraId="03BED194" w14:textId="4F912CA6"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32</w:t>
      </w:r>
      <w:r w:rsidR="00306403" w:rsidRPr="003425F3">
        <w:rPr>
          <w:rFonts w:asciiTheme="minorHAnsi" w:hAnsiTheme="minorHAnsi"/>
          <w:color w:val="auto"/>
        </w:rPr>
        <w:t xml:space="preserve"> </w:t>
      </w:r>
    </w:p>
    <w:p w14:paraId="4A7ABFB4" w14:textId="0F7AF158" w:rsidR="00326232" w:rsidRPr="003425F3" w:rsidRDefault="00707619">
      <w:pPr>
        <w:rPr>
          <w:rFonts w:asciiTheme="minorHAnsi" w:hAnsiTheme="minorHAnsi"/>
          <w:color w:val="auto"/>
        </w:rPr>
      </w:pPr>
      <w:r w:rsidRPr="003425F3">
        <w:rPr>
          <w:rFonts w:asciiTheme="minorHAnsi" w:hAnsiTheme="minorHAnsi"/>
          <w:color w:val="auto"/>
        </w:rPr>
        <w:t xml:space="preserve">1. W sprawach nieuregulowanych </w:t>
      </w:r>
      <w:r w:rsidR="000C2E5C">
        <w:rPr>
          <w:rFonts w:asciiTheme="minorHAnsi" w:hAnsiTheme="minorHAnsi"/>
          <w:color w:val="auto"/>
        </w:rPr>
        <w:t>Decyzją</w:t>
      </w:r>
      <w:r w:rsidR="000C2E5C" w:rsidRPr="003425F3">
        <w:rPr>
          <w:rFonts w:asciiTheme="minorHAnsi" w:hAnsiTheme="minorHAnsi"/>
          <w:color w:val="auto"/>
        </w:rPr>
        <w:t xml:space="preserve"> </w:t>
      </w:r>
      <w:r w:rsidRPr="003425F3">
        <w:rPr>
          <w:rFonts w:asciiTheme="minorHAnsi" w:hAnsiTheme="minorHAnsi"/>
          <w:color w:val="auto"/>
        </w:rPr>
        <w:t xml:space="preserve">zastosowanie mają odpowiednie reguły i zasady wynikające z Programu, a także odpowiednie przepisy prawa Unii Europejskiej, w szczególności: </w:t>
      </w:r>
      <w:r w:rsidR="000C2E5C">
        <w:rPr>
          <w:rFonts w:asciiTheme="minorHAnsi" w:hAnsiTheme="minorHAnsi"/>
          <w:color w:val="auto"/>
        </w:rPr>
        <w:br/>
      </w:r>
      <w:r w:rsidRPr="003425F3">
        <w:rPr>
          <w:rFonts w:asciiTheme="minorHAnsi" w:hAnsiTheme="minorHAnsi"/>
          <w:color w:val="auto"/>
        </w:rPr>
        <w:t xml:space="preserve">1) </w:t>
      </w:r>
      <w:r w:rsidR="000C2E5C">
        <w:rPr>
          <w:rFonts w:asciiTheme="minorHAnsi" w:hAnsiTheme="minorHAnsi"/>
          <w:color w:val="auto"/>
        </w:rPr>
        <w:t xml:space="preserve"> </w:t>
      </w:r>
      <w:r w:rsidRPr="003425F3">
        <w:rPr>
          <w:rFonts w:asciiTheme="minorHAnsi" w:hAnsiTheme="minorHAnsi"/>
          <w:color w:val="auto"/>
        </w:rPr>
        <w:t xml:space="preserve">rozporządzenia ogólnego,  </w:t>
      </w:r>
    </w:p>
    <w:p w14:paraId="62194B48" w14:textId="77777777" w:rsidR="00AB16FA" w:rsidRPr="003425F3" w:rsidRDefault="00707619" w:rsidP="00AB16FA">
      <w:pPr>
        <w:spacing w:after="29"/>
        <w:ind w:left="710" w:hanging="295"/>
        <w:rPr>
          <w:rFonts w:asciiTheme="minorHAnsi" w:hAnsiTheme="minorHAnsi"/>
          <w:color w:val="auto"/>
        </w:rPr>
      </w:pPr>
      <w:r w:rsidRPr="003425F3">
        <w:rPr>
          <w:rFonts w:asciiTheme="minorHAnsi" w:hAnsiTheme="minorHAnsi"/>
          <w:color w:val="auto"/>
        </w:rPr>
        <w:t xml:space="preserve">2) 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w:t>
      </w:r>
      <w:r w:rsidR="00AB16FA" w:rsidRPr="003425F3">
        <w:rPr>
          <w:rFonts w:asciiTheme="minorHAnsi" w:hAnsiTheme="minorHAnsi"/>
          <w:color w:val="auto"/>
        </w:rPr>
        <w:t>Morskiego i Rybackiego (Dz. Urz. UE L 138 z 13.5.2014r., str. 5)</w:t>
      </w:r>
    </w:p>
    <w:p w14:paraId="7F6A02C3" w14:textId="77777777" w:rsidR="00326232" w:rsidRPr="003425F3" w:rsidRDefault="00707619" w:rsidP="00AB16FA">
      <w:pPr>
        <w:spacing w:line="303" w:lineRule="auto"/>
        <w:ind w:left="23" w:right="2317" w:firstLine="0"/>
        <w:rPr>
          <w:rFonts w:asciiTheme="minorHAnsi" w:hAnsiTheme="minorHAnsi"/>
          <w:color w:val="auto"/>
        </w:rPr>
      </w:pPr>
      <w:r w:rsidRPr="003425F3">
        <w:rPr>
          <w:rFonts w:asciiTheme="minorHAnsi" w:hAnsiTheme="minorHAnsi"/>
          <w:color w:val="auto"/>
        </w:rPr>
        <w:t xml:space="preserve">oraz właściwych aktów prawa krajowego, w szczególności: </w:t>
      </w:r>
    </w:p>
    <w:p w14:paraId="20F8EB7A"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z dnia 23 kwietnia 1964 r. - Kodeks cywilny (Dz. U. z 2014 r., poz.121,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086E6BE2"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o finansach, </w:t>
      </w:r>
    </w:p>
    <w:p w14:paraId="0F2D784C"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wdrożeniowej, </w:t>
      </w:r>
    </w:p>
    <w:p w14:paraId="5E6CC21E"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w:t>
      </w:r>
      <w:proofErr w:type="spellStart"/>
      <w:r w:rsidRPr="003425F3">
        <w:rPr>
          <w:rFonts w:asciiTheme="minorHAnsi" w:hAnsiTheme="minorHAnsi"/>
          <w:color w:val="auto"/>
        </w:rPr>
        <w:t>Pzp</w:t>
      </w:r>
      <w:proofErr w:type="spellEnd"/>
      <w:r w:rsidRPr="003425F3">
        <w:rPr>
          <w:rFonts w:asciiTheme="minorHAnsi" w:hAnsiTheme="minorHAnsi"/>
          <w:color w:val="auto"/>
        </w:rPr>
        <w:t xml:space="preserve">, </w:t>
      </w:r>
    </w:p>
    <w:p w14:paraId="0D5FCFD2"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rozporządzenia Ministra Rozwoju Regionalnego z dnia 18 grudnia 2009 r. w sprawie warunków i trybu udzielania i rozliczania zaliczek oraz zakresu i terminów składania wniosków o płatność w ramach programów finansowanych z udziałem środków europejskich (Dz. U. z 2009 r., poz. 1786,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2FB45361"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rozporządzenia wydanego na podstawie zapisu art. 27 ust. 4 ustawy wdrożeniowej, </w:t>
      </w:r>
    </w:p>
    <w:p w14:paraId="33EF6A89"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z dnia 30 kwietnia 2004 r. o postępowaniu w sprawach dotyczących pomocy publicznej (Dz. U. z 2007 r., Nr 59, poz. 404,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02D6C963"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04F8969D" w14:textId="7A897B9B"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33</w:t>
      </w:r>
      <w:r w:rsidR="00306403" w:rsidRPr="003425F3">
        <w:rPr>
          <w:rFonts w:asciiTheme="minorHAnsi" w:hAnsiTheme="minorHAnsi"/>
          <w:color w:val="auto"/>
        </w:rPr>
        <w:t xml:space="preserve"> </w:t>
      </w:r>
    </w:p>
    <w:p w14:paraId="4FB6A8A1" w14:textId="0757E3D2" w:rsidR="00326232" w:rsidRPr="00F0542B" w:rsidRDefault="00707619">
      <w:pPr>
        <w:numPr>
          <w:ilvl w:val="0"/>
          <w:numId w:val="40"/>
        </w:numPr>
        <w:ind w:hanging="336"/>
        <w:rPr>
          <w:rFonts w:asciiTheme="minorHAnsi" w:hAnsiTheme="minorHAnsi"/>
          <w:color w:val="000000" w:themeColor="text1"/>
        </w:rPr>
      </w:pPr>
      <w:r w:rsidRPr="00F0542B">
        <w:rPr>
          <w:rFonts w:asciiTheme="minorHAnsi" w:hAnsiTheme="minorHAnsi"/>
          <w:color w:val="000000" w:themeColor="text1"/>
        </w:rPr>
        <w:t xml:space="preserve">Spory związane z realizacją </w:t>
      </w:r>
      <w:r w:rsidR="000C2E5C" w:rsidRPr="00F0542B">
        <w:rPr>
          <w:rFonts w:asciiTheme="minorHAnsi" w:hAnsiTheme="minorHAnsi"/>
          <w:color w:val="000000" w:themeColor="text1"/>
        </w:rPr>
        <w:t xml:space="preserve">Decyzji </w:t>
      </w:r>
      <w:r w:rsidRPr="00F0542B">
        <w:rPr>
          <w:rFonts w:asciiTheme="minorHAnsi" w:hAnsiTheme="minorHAnsi"/>
          <w:color w:val="000000" w:themeColor="text1"/>
        </w:rPr>
        <w:t xml:space="preserve">strony będą starały się rozwiązać polubownie. </w:t>
      </w:r>
    </w:p>
    <w:p w14:paraId="2D6FFDAD" w14:textId="77777777" w:rsidR="00326232" w:rsidRPr="00F0542B" w:rsidRDefault="00707619">
      <w:pPr>
        <w:numPr>
          <w:ilvl w:val="0"/>
          <w:numId w:val="40"/>
        </w:numPr>
        <w:ind w:hanging="336"/>
        <w:rPr>
          <w:rFonts w:asciiTheme="minorHAnsi" w:hAnsiTheme="minorHAnsi"/>
          <w:color w:val="000000" w:themeColor="text1"/>
        </w:rPr>
      </w:pPr>
      <w:r w:rsidRPr="00F0542B">
        <w:rPr>
          <w:rFonts w:asciiTheme="minorHAnsi" w:hAnsiTheme="minorHAnsi"/>
          <w:color w:val="000000" w:themeColor="text1"/>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3C638E32" w14:textId="77777777" w:rsidR="00326232" w:rsidRPr="003425F3" w:rsidRDefault="00707619" w:rsidP="00DC0BCA">
      <w:pPr>
        <w:spacing w:after="89"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5252DE6B" w14:textId="51CBA22A"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w:t>
      </w:r>
      <w:r w:rsidR="00306403">
        <w:rPr>
          <w:rFonts w:asciiTheme="minorHAnsi" w:hAnsiTheme="minorHAnsi"/>
          <w:color w:val="auto"/>
        </w:rPr>
        <w:t>34</w:t>
      </w:r>
      <w:r w:rsidR="00306403" w:rsidRPr="003425F3">
        <w:rPr>
          <w:rFonts w:asciiTheme="minorHAnsi" w:hAnsiTheme="minorHAnsi"/>
          <w:color w:val="auto"/>
        </w:rPr>
        <w:t xml:space="preserve"> </w:t>
      </w:r>
    </w:p>
    <w:p w14:paraId="502B88EF" w14:textId="0C190BEA" w:rsidR="00326232" w:rsidRPr="003425F3" w:rsidRDefault="00707619">
      <w:pPr>
        <w:numPr>
          <w:ilvl w:val="0"/>
          <w:numId w:val="41"/>
        </w:numPr>
        <w:ind w:hanging="360"/>
        <w:rPr>
          <w:rFonts w:asciiTheme="minorHAnsi" w:hAnsiTheme="minorHAnsi"/>
          <w:color w:val="auto"/>
        </w:rPr>
      </w:pPr>
      <w:r w:rsidRPr="003425F3">
        <w:rPr>
          <w:rFonts w:asciiTheme="minorHAnsi" w:hAnsiTheme="minorHAnsi"/>
          <w:color w:val="auto"/>
        </w:rPr>
        <w:t xml:space="preserve">Wszelkie wątpliwości związane z realizacją </w:t>
      </w:r>
      <w:r w:rsidR="000C2E5C">
        <w:rPr>
          <w:rFonts w:asciiTheme="minorHAnsi" w:hAnsiTheme="minorHAnsi"/>
          <w:color w:val="auto"/>
        </w:rPr>
        <w:t>Decyzji</w:t>
      </w:r>
      <w:r w:rsidR="000C2E5C" w:rsidRPr="003425F3">
        <w:rPr>
          <w:rFonts w:asciiTheme="minorHAnsi" w:hAnsiTheme="minorHAnsi"/>
          <w:color w:val="auto"/>
        </w:rPr>
        <w:t xml:space="preserve"> </w:t>
      </w:r>
      <w:r w:rsidRPr="003425F3">
        <w:rPr>
          <w:rFonts w:asciiTheme="minorHAnsi" w:hAnsiTheme="minorHAnsi"/>
          <w:color w:val="auto"/>
        </w:rPr>
        <w:t xml:space="preserve">wyjaśniane będą w formie pisemnej. </w:t>
      </w:r>
    </w:p>
    <w:p w14:paraId="31311F67" w14:textId="37EABDA4" w:rsidR="00326232" w:rsidRDefault="00707619">
      <w:pPr>
        <w:numPr>
          <w:ilvl w:val="0"/>
          <w:numId w:val="41"/>
        </w:numPr>
        <w:ind w:hanging="360"/>
        <w:rPr>
          <w:rFonts w:asciiTheme="minorHAnsi" w:hAnsiTheme="minorHAnsi"/>
          <w:color w:val="auto"/>
        </w:rPr>
      </w:pPr>
      <w:r w:rsidRPr="003425F3">
        <w:rPr>
          <w:rFonts w:asciiTheme="minorHAnsi" w:hAnsiTheme="minorHAnsi"/>
          <w:color w:val="auto"/>
        </w:rPr>
        <w:t>Za formę pisemną uważa się również korespondencję prowa</w:t>
      </w:r>
      <w:r w:rsidR="00AB16FA" w:rsidRPr="003425F3">
        <w:rPr>
          <w:rFonts w:asciiTheme="minorHAnsi" w:hAnsiTheme="minorHAnsi"/>
          <w:color w:val="auto"/>
        </w:rPr>
        <w:t xml:space="preserve">dzoną za pośrednictwem SL2014, </w:t>
      </w:r>
      <w:r w:rsidR="00AB16FA" w:rsidRPr="003425F3">
        <w:rPr>
          <w:rFonts w:asciiTheme="minorHAnsi" w:hAnsiTheme="minorHAnsi"/>
          <w:color w:val="auto"/>
        </w:rPr>
        <w:br/>
      </w:r>
      <w:r w:rsidRPr="003425F3">
        <w:rPr>
          <w:rFonts w:asciiTheme="minorHAnsi" w:hAnsiTheme="minorHAnsi"/>
          <w:color w:val="auto"/>
        </w:rPr>
        <w:t xml:space="preserve">z uwzględnieniem zapisów § </w:t>
      </w:r>
      <w:r w:rsidR="009F6357" w:rsidRPr="003425F3">
        <w:rPr>
          <w:rFonts w:asciiTheme="minorHAnsi" w:hAnsiTheme="minorHAnsi"/>
          <w:color w:val="auto"/>
        </w:rPr>
        <w:t>1</w:t>
      </w:r>
      <w:r w:rsidR="009F6357">
        <w:rPr>
          <w:rFonts w:asciiTheme="minorHAnsi" w:hAnsiTheme="minorHAnsi"/>
          <w:color w:val="auto"/>
        </w:rPr>
        <w:t>5</w:t>
      </w:r>
      <w:r w:rsidRPr="003425F3">
        <w:rPr>
          <w:rFonts w:asciiTheme="minorHAnsi" w:hAnsiTheme="minorHAnsi"/>
          <w:color w:val="auto"/>
        </w:rPr>
        <w:t xml:space="preserve">. </w:t>
      </w:r>
    </w:p>
    <w:p w14:paraId="72E37558" w14:textId="77777777" w:rsidR="00570EB8" w:rsidRPr="003425F3" w:rsidRDefault="00570EB8" w:rsidP="00570EB8">
      <w:pPr>
        <w:ind w:left="383" w:firstLine="0"/>
        <w:rPr>
          <w:rFonts w:asciiTheme="minorHAnsi" w:hAnsiTheme="minorHAnsi"/>
          <w:color w:val="auto"/>
        </w:rPr>
      </w:pPr>
    </w:p>
    <w:p w14:paraId="0FB1EFB4" w14:textId="437A07CE" w:rsidR="00570EB8" w:rsidRPr="00570EB8" w:rsidRDefault="00570EB8" w:rsidP="00570EB8">
      <w:pPr>
        <w:spacing w:after="105" w:line="240" w:lineRule="auto"/>
        <w:ind w:left="10" w:right="-15" w:hanging="10"/>
        <w:jc w:val="center"/>
        <w:rPr>
          <w:rFonts w:asciiTheme="minorHAnsi" w:hAnsiTheme="minorHAnsi"/>
          <w:color w:val="auto"/>
        </w:rPr>
      </w:pPr>
      <w:r w:rsidRPr="00570EB8">
        <w:rPr>
          <w:rFonts w:asciiTheme="minorHAnsi" w:hAnsiTheme="minorHAnsi"/>
          <w:color w:val="auto"/>
        </w:rPr>
        <w:t xml:space="preserve">§ </w:t>
      </w:r>
      <w:r w:rsidR="00306403">
        <w:rPr>
          <w:rFonts w:asciiTheme="minorHAnsi" w:hAnsiTheme="minorHAnsi"/>
          <w:color w:val="auto"/>
        </w:rPr>
        <w:t>35</w:t>
      </w:r>
      <w:r w:rsidR="00306403" w:rsidRPr="00570EB8">
        <w:rPr>
          <w:rFonts w:asciiTheme="minorHAnsi" w:hAnsiTheme="minorHAnsi"/>
          <w:color w:val="auto"/>
        </w:rPr>
        <w:t xml:space="preserve"> </w:t>
      </w:r>
    </w:p>
    <w:p w14:paraId="38457DEB" w14:textId="446F7D35" w:rsidR="00570EB8" w:rsidRPr="00570EB8" w:rsidRDefault="000C2E5C" w:rsidP="00570EB8">
      <w:pPr>
        <w:numPr>
          <w:ilvl w:val="0"/>
          <w:numId w:val="42"/>
        </w:numPr>
        <w:ind w:left="385" w:right="2475" w:hanging="362"/>
        <w:rPr>
          <w:rFonts w:asciiTheme="minorHAnsi" w:hAnsiTheme="minorHAnsi"/>
          <w:color w:val="auto"/>
        </w:rPr>
      </w:pPr>
      <w:r>
        <w:rPr>
          <w:rFonts w:asciiTheme="minorHAnsi" w:hAnsiTheme="minorHAnsi"/>
          <w:color w:val="auto"/>
        </w:rPr>
        <w:t>Decyzja</w:t>
      </w:r>
      <w:r w:rsidRPr="00570EB8">
        <w:rPr>
          <w:rFonts w:asciiTheme="minorHAnsi" w:hAnsiTheme="minorHAnsi"/>
          <w:color w:val="auto"/>
        </w:rPr>
        <w:t xml:space="preserve"> </w:t>
      </w:r>
      <w:r w:rsidR="00570EB8" w:rsidRPr="00570EB8">
        <w:rPr>
          <w:rFonts w:asciiTheme="minorHAnsi" w:hAnsiTheme="minorHAnsi"/>
          <w:color w:val="auto"/>
        </w:rPr>
        <w:t xml:space="preserve">została sporządzona w dwóch jednobrzmiących </w:t>
      </w:r>
      <w:r w:rsidRPr="00570EB8">
        <w:rPr>
          <w:rFonts w:asciiTheme="minorHAnsi" w:hAnsiTheme="minorHAnsi"/>
          <w:color w:val="auto"/>
        </w:rPr>
        <w:t>egzemplarzach,</w:t>
      </w:r>
      <w:r>
        <w:rPr>
          <w:rFonts w:asciiTheme="minorHAnsi" w:hAnsiTheme="minorHAnsi"/>
          <w:color w:val="auto"/>
        </w:rPr>
        <w:t xml:space="preserve"> </w:t>
      </w:r>
      <w:r w:rsidR="00570EB8" w:rsidRPr="00570EB8">
        <w:rPr>
          <w:rFonts w:asciiTheme="minorHAnsi" w:hAnsiTheme="minorHAnsi"/>
          <w:color w:val="auto"/>
        </w:rPr>
        <w:t xml:space="preserve">po jednym dla każdej  ze stron. </w:t>
      </w:r>
    </w:p>
    <w:p w14:paraId="5CFC7CAE" w14:textId="04232C28" w:rsidR="00570EB8" w:rsidRPr="00570EB8" w:rsidRDefault="00570EB8" w:rsidP="00570EB8">
      <w:pPr>
        <w:numPr>
          <w:ilvl w:val="0"/>
          <w:numId w:val="42"/>
        </w:numPr>
        <w:spacing w:line="303" w:lineRule="auto"/>
        <w:ind w:left="385" w:right="2475" w:hanging="362"/>
        <w:rPr>
          <w:rFonts w:asciiTheme="minorHAnsi" w:hAnsiTheme="minorHAnsi"/>
          <w:color w:val="auto"/>
        </w:rPr>
      </w:pPr>
      <w:r w:rsidRPr="00570EB8">
        <w:rPr>
          <w:rFonts w:asciiTheme="minorHAnsi" w:hAnsiTheme="minorHAnsi"/>
          <w:color w:val="auto"/>
        </w:rPr>
        <w:t xml:space="preserve">Integralną część niniejszej </w:t>
      </w:r>
      <w:r w:rsidR="000C2E5C">
        <w:rPr>
          <w:rFonts w:asciiTheme="minorHAnsi" w:hAnsiTheme="minorHAnsi"/>
          <w:color w:val="auto"/>
        </w:rPr>
        <w:t>Decyzji</w:t>
      </w:r>
      <w:r w:rsidR="000C2E5C" w:rsidRPr="00570EB8">
        <w:rPr>
          <w:rFonts w:asciiTheme="minorHAnsi" w:hAnsiTheme="minorHAnsi"/>
          <w:color w:val="auto"/>
        </w:rPr>
        <w:t xml:space="preserve"> </w:t>
      </w:r>
      <w:r w:rsidRPr="00570EB8">
        <w:rPr>
          <w:rFonts w:asciiTheme="minorHAnsi" w:hAnsiTheme="minorHAnsi"/>
          <w:color w:val="auto"/>
        </w:rPr>
        <w:t xml:space="preserve">stanowią następujące załączniki:  </w:t>
      </w:r>
    </w:p>
    <w:p w14:paraId="5D481705"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Załącznik nr 1: Wniosek o dofinansowanie projektu.</w:t>
      </w:r>
    </w:p>
    <w:p w14:paraId="31A805AA"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Załącznik nr 2: Oświadczenie o kwalifikowalności  VAT</w:t>
      </w:r>
      <w:r w:rsidRPr="00570EB8">
        <w:rPr>
          <w:rFonts w:asciiTheme="minorHAnsi" w:hAnsiTheme="minorHAnsi"/>
          <w:color w:val="auto"/>
          <w:vertAlign w:val="superscript"/>
        </w:rPr>
        <w:footnoteReference w:id="23"/>
      </w:r>
      <w:r w:rsidRPr="00570EB8">
        <w:rPr>
          <w:rFonts w:asciiTheme="minorHAnsi" w:hAnsiTheme="minorHAnsi"/>
          <w:color w:val="auto"/>
        </w:rPr>
        <w:t>.</w:t>
      </w:r>
    </w:p>
    <w:p w14:paraId="15EE2559"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Załącznik nr 3: Harmonogram płatności.</w:t>
      </w:r>
    </w:p>
    <w:p w14:paraId="78BB60E8" w14:textId="3B6E512E"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w:t>
      </w:r>
      <w:r w:rsidR="00306403">
        <w:rPr>
          <w:rFonts w:asciiTheme="minorHAnsi" w:hAnsiTheme="minorHAnsi"/>
          <w:color w:val="auto"/>
        </w:rPr>
        <w:t>4</w:t>
      </w:r>
      <w:r w:rsidRPr="00570EB8">
        <w:rPr>
          <w:rFonts w:asciiTheme="minorHAnsi" w:hAnsiTheme="minorHAnsi"/>
          <w:color w:val="auto"/>
        </w:rPr>
        <w:t xml:space="preserve">: Formularz wniosku o płatność. </w:t>
      </w:r>
    </w:p>
    <w:p w14:paraId="47819CB1" w14:textId="122D1B25"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w:t>
      </w:r>
      <w:r w:rsidR="00306403">
        <w:rPr>
          <w:rFonts w:asciiTheme="minorHAnsi" w:hAnsiTheme="minorHAnsi"/>
          <w:color w:val="auto"/>
        </w:rPr>
        <w:t>5</w:t>
      </w:r>
      <w:r w:rsidRPr="00570EB8">
        <w:rPr>
          <w:rFonts w:asciiTheme="minorHAnsi" w:hAnsiTheme="minorHAnsi"/>
          <w:color w:val="auto"/>
        </w:rPr>
        <w:t xml:space="preserve">: Formularz wprowadzania zmian w projekcie. </w:t>
      </w:r>
    </w:p>
    <w:p w14:paraId="5265083E" w14:textId="67770E3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w:t>
      </w:r>
      <w:r w:rsidR="00306403">
        <w:rPr>
          <w:rFonts w:asciiTheme="minorHAnsi" w:hAnsiTheme="minorHAnsi"/>
          <w:color w:val="auto"/>
        </w:rPr>
        <w:t>6</w:t>
      </w:r>
      <w:r w:rsidRPr="00570EB8">
        <w:rPr>
          <w:rFonts w:asciiTheme="minorHAnsi" w:hAnsiTheme="minorHAnsi"/>
          <w:color w:val="auto"/>
        </w:rPr>
        <w:t xml:space="preserve">: </w:t>
      </w:r>
      <w:r w:rsidRPr="00570EB8">
        <w:rPr>
          <w:rFonts w:asciiTheme="minorHAnsi" w:hAnsiTheme="minorHAnsi"/>
        </w:rPr>
        <w:t>Wzór oświadczenia uczestnika Projektu.</w:t>
      </w:r>
    </w:p>
    <w:p w14:paraId="08FA197B" w14:textId="5D694186"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w:t>
      </w:r>
      <w:r w:rsidR="00306403">
        <w:rPr>
          <w:rFonts w:asciiTheme="minorHAnsi" w:hAnsiTheme="minorHAnsi"/>
          <w:color w:val="auto"/>
        </w:rPr>
        <w:t>7</w:t>
      </w:r>
      <w:r w:rsidRPr="00570EB8">
        <w:rPr>
          <w:rFonts w:asciiTheme="minorHAnsi" w:hAnsiTheme="minorHAnsi"/>
          <w:color w:val="auto"/>
        </w:rPr>
        <w:t xml:space="preserve">: Zakres danych osobowych powierzonych do przetwarzania. </w:t>
      </w:r>
    </w:p>
    <w:p w14:paraId="7DB026D2" w14:textId="2A03A0F3"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w:t>
      </w:r>
      <w:r w:rsidR="00306403">
        <w:rPr>
          <w:rFonts w:asciiTheme="minorHAnsi" w:hAnsiTheme="minorHAnsi"/>
          <w:color w:val="auto"/>
        </w:rPr>
        <w:t>8</w:t>
      </w:r>
      <w:r w:rsidRPr="00570EB8">
        <w:rPr>
          <w:rFonts w:asciiTheme="minorHAnsi" w:hAnsiTheme="minorHAnsi"/>
          <w:color w:val="auto"/>
        </w:rPr>
        <w:t xml:space="preserve">: Wzór upoważnienia do przetwarzania danych osobowych. </w:t>
      </w:r>
    </w:p>
    <w:p w14:paraId="69CE4DC2" w14:textId="68425A00"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w:t>
      </w:r>
      <w:r w:rsidR="00306403">
        <w:rPr>
          <w:rFonts w:asciiTheme="minorHAnsi" w:hAnsiTheme="minorHAnsi"/>
          <w:color w:val="auto"/>
        </w:rPr>
        <w:t>9</w:t>
      </w:r>
      <w:r w:rsidRPr="00570EB8">
        <w:rPr>
          <w:rFonts w:asciiTheme="minorHAnsi" w:hAnsiTheme="minorHAnsi"/>
          <w:color w:val="auto"/>
        </w:rPr>
        <w:t xml:space="preserve">: Wzór odwołania upoważnienia do przetwarzania danych osobowych.  </w:t>
      </w:r>
    </w:p>
    <w:p w14:paraId="2A89F4E7" w14:textId="5483960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w:t>
      </w:r>
      <w:r w:rsidR="00306403">
        <w:rPr>
          <w:rFonts w:asciiTheme="minorHAnsi" w:hAnsiTheme="minorHAnsi"/>
          <w:color w:val="auto"/>
        </w:rPr>
        <w:t>10</w:t>
      </w:r>
      <w:r w:rsidRPr="00570EB8">
        <w:rPr>
          <w:rFonts w:asciiTheme="minorHAnsi" w:hAnsiTheme="minorHAnsi"/>
          <w:color w:val="auto"/>
        </w:rPr>
        <w:t xml:space="preserve">: Obowiązki informacyjne Beneficjenta. </w:t>
      </w:r>
    </w:p>
    <w:p w14:paraId="09850B34" w14:textId="6D2C54CF" w:rsidR="00570EB8" w:rsidRPr="00570EB8" w:rsidRDefault="00306403" w:rsidP="00570EB8">
      <w:pPr>
        <w:spacing w:after="270" w:line="240" w:lineRule="auto"/>
        <w:ind w:left="437" w:firstLine="0"/>
        <w:rPr>
          <w:rFonts w:asciiTheme="minorHAnsi" w:hAnsiTheme="minorHAnsi"/>
          <w:color w:val="auto"/>
        </w:rPr>
      </w:pPr>
      <w:r>
        <w:rPr>
          <w:rFonts w:asciiTheme="minorHAnsi" w:hAnsiTheme="minorHAnsi"/>
          <w:color w:val="auto"/>
        </w:rPr>
        <w:t>11</w:t>
      </w:r>
      <w:r w:rsidR="00570EB8" w:rsidRPr="00570EB8">
        <w:rPr>
          <w:rFonts w:asciiTheme="minorHAnsi" w:hAnsiTheme="minorHAnsi"/>
          <w:color w:val="auto"/>
        </w:rPr>
        <w:t xml:space="preserve">) Załącznik nr </w:t>
      </w:r>
      <w:r>
        <w:rPr>
          <w:rFonts w:asciiTheme="minorHAnsi" w:hAnsiTheme="minorHAnsi"/>
          <w:color w:val="auto"/>
        </w:rPr>
        <w:t>11</w:t>
      </w:r>
      <w:r w:rsidR="00570EB8" w:rsidRPr="00570EB8">
        <w:rPr>
          <w:rFonts w:asciiTheme="minorHAnsi" w:hAnsiTheme="minorHAnsi"/>
          <w:color w:val="auto"/>
        </w:rPr>
        <w:t xml:space="preserve">: Wzór wniosku o nadanie/zmianę/wycofanie dostępu dla osoby uprawnionej.  </w:t>
      </w:r>
    </w:p>
    <w:p w14:paraId="1CAEA458" w14:textId="77777777" w:rsidR="00570EB8" w:rsidRDefault="00570EB8" w:rsidP="00570EB8">
      <w:pPr>
        <w:ind w:left="23" w:firstLine="0"/>
        <w:rPr>
          <w:rFonts w:asciiTheme="minorHAnsi" w:hAnsiTheme="minorHAnsi"/>
          <w:color w:val="auto"/>
        </w:rPr>
      </w:pPr>
    </w:p>
    <w:p w14:paraId="500B6FBB" w14:textId="77777777" w:rsidR="00570EB8" w:rsidRPr="00570EB8" w:rsidRDefault="00570EB8" w:rsidP="00570EB8">
      <w:pPr>
        <w:ind w:left="23" w:firstLine="0"/>
        <w:rPr>
          <w:rFonts w:asciiTheme="minorHAnsi" w:hAnsiTheme="minorHAnsi"/>
          <w:color w:val="auto"/>
        </w:rPr>
      </w:pPr>
      <w:r w:rsidRPr="00570EB8">
        <w:rPr>
          <w:rFonts w:asciiTheme="minorHAnsi" w:hAnsiTheme="minorHAnsi"/>
          <w:color w:val="auto"/>
        </w:rPr>
        <w:t xml:space="preserve">Podpisy i pieczęcie:            </w:t>
      </w:r>
    </w:p>
    <w:p w14:paraId="61CA285B" w14:textId="77777777" w:rsidR="00570EB8" w:rsidRPr="00570EB8" w:rsidRDefault="00570EB8" w:rsidP="00570EB8">
      <w:pPr>
        <w:spacing w:after="130" w:line="240" w:lineRule="auto"/>
        <w:ind w:left="10" w:firstLine="0"/>
        <w:jc w:val="left"/>
        <w:rPr>
          <w:rFonts w:asciiTheme="minorHAnsi" w:hAnsiTheme="minorHAnsi"/>
          <w:color w:val="auto"/>
        </w:rPr>
      </w:pPr>
      <w:r w:rsidRPr="00570EB8">
        <w:rPr>
          <w:rFonts w:asciiTheme="minorHAnsi" w:hAnsiTheme="minorHAnsi"/>
          <w:color w:val="auto"/>
        </w:rPr>
        <w:t xml:space="preserve"> </w:t>
      </w:r>
    </w:p>
    <w:p w14:paraId="237B1994" w14:textId="77777777" w:rsidR="00570EB8" w:rsidRPr="00570EB8" w:rsidRDefault="00570EB8" w:rsidP="00570EB8">
      <w:pPr>
        <w:spacing w:after="130" w:line="240" w:lineRule="auto"/>
        <w:ind w:left="10" w:firstLine="0"/>
        <w:jc w:val="left"/>
        <w:rPr>
          <w:rFonts w:asciiTheme="minorHAnsi" w:hAnsiTheme="minorHAnsi"/>
          <w:color w:val="auto"/>
        </w:rPr>
      </w:pPr>
    </w:p>
    <w:p w14:paraId="44911988" w14:textId="77777777" w:rsidR="00570EB8" w:rsidRPr="00570EB8" w:rsidRDefault="00570EB8" w:rsidP="00570EB8">
      <w:pPr>
        <w:spacing w:after="133" w:line="240" w:lineRule="auto"/>
        <w:ind w:left="10" w:firstLine="0"/>
        <w:jc w:val="left"/>
        <w:rPr>
          <w:rFonts w:asciiTheme="minorHAnsi" w:hAnsiTheme="minorHAnsi"/>
          <w:color w:val="auto"/>
        </w:rPr>
      </w:pPr>
      <w:r w:rsidRPr="00570EB8">
        <w:rPr>
          <w:rFonts w:asciiTheme="minorHAnsi" w:hAnsiTheme="minorHAnsi"/>
          <w:color w:val="auto"/>
        </w:rPr>
        <w:t xml:space="preserve"> </w:t>
      </w:r>
    </w:p>
    <w:p w14:paraId="0D8D5D49" w14:textId="436009A0" w:rsidR="00570EB8" w:rsidRPr="00570EB8" w:rsidRDefault="00570EB8" w:rsidP="00570EB8">
      <w:pPr>
        <w:ind w:left="23" w:firstLine="0"/>
        <w:rPr>
          <w:rFonts w:asciiTheme="minorHAnsi" w:hAnsiTheme="minorHAnsi"/>
          <w:color w:val="auto"/>
        </w:rPr>
      </w:pPr>
      <w:r w:rsidRPr="00570EB8">
        <w:rPr>
          <w:rFonts w:asciiTheme="minorHAnsi" w:hAnsiTheme="minorHAnsi"/>
          <w:color w:val="auto"/>
        </w:rPr>
        <w:t xml:space="preserve">................................................                                            </w:t>
      </w:r>
      <w:r w:rsidRPr="00570EB8">
        <w:rPr>
          <w:rFonts w:asciiTheme="minorHAnsi" w:hAnsiTheme="minorHAnsi"/>
          <w:color w:val="auto"/>
        </w:rPr>
        <w:tab/>
      </w:r>
      <w:r w:rsidR="00C37E0A">
        <w:rPr>
          <w:rFonts w:asciiTheme="minorHAnsi" w:hAnsiTheme="minorHAnsi"/>
          <w:color w:val="auto"/>
        </w:rPr>
        <w:t xml:space="preserve">                     </w:t>
      </w:r>
      <w:r w:rsidRPr="00570EB8">
        <w:rPr>
          <w:rFonts w:asciiTheme="minorHAnsi" w:hAnsiTheme="minorHAnsi"/>
          <w:color w:val="auto"/>
        </w:rPr>
        <w:t xml:space="preserve">................................................ </w:t>
      </w:r>
    </w:p>
    <w:p w14:paraId="03407C0F" w14:textId="565E1DAF" w:rsidR="00570EB8" w:rsidRPr="00F0542B" w:rsidRDefault="00570EB8" w:rsidP="00570EB8">
      <w:pPr>
        <w:spacing w:after="130" w:line="240" w:lineRule="auto"/>
        <w:ind w:left="10" w:firstLine="0"/>
        <w:jc w:val="left"/>
        <w:rPr>
          <w:rFonts w:asciiTheme="minorHAnsi" w:hAnsiTheme="minorHAnsi"/>
        </w:rPr>
      </w:pPr>
      <w:r w:rsidRPr="00C37E0A">
        <w:rPr>
          <w:rFonts w:asciiTheme="minorHAnsi" w:hAnsiTheme="minorHAnsi"/>
          <w:color w:val="auto"/>
        </w:rPr>
        <w:t xml:space="preserve"> Instytucja Pośrednicząca </w:t>
      </w:r>
      <w:r w:rsidRPr="00C37E0A">
        <w:rPr>
          <w:rFonts w:asciiTheme="minorHAnsi" w:hAnsiTheme="minorHAnsi"/>
          <w:color w:val="auto"/>
        </w:rPr>
        <w:tab/>
      </w:r>
      <w:r w:rsidRPr="00C37E0A">
        <w:rPr>
          <w:rFonts w:asciiTheme="minorHAnsi" w:hAnsiTheme="minorHAnsi"/>
          <w:color w:val="auto"/>
        </w:rPr>
        <w:tab/>
      </w:r>
      <w:r w:rsidRPr="00C37E0A">
        <w:rPr>
          <w:rFonts w:asciiTheme="minorHAnsi" w:hAnsiTheme="minorHAnsi"/>
          <w:color w:val="auto"/>
        </w:rPr>
        <w:tab/>
      </w:r>
      <w:r w:rsidRPr="00C37E0A">
        <w:rPr>
          <w:rFonts w:asciiTheme="minorHAnsi" w:hAnsiTheme="minorHAnsi"/>
          <w:color w:val="auto"/>
        </w:rPr>
        <w:tab/>
      </w:r>
      <w:r w:rsidRPr="00F0542B">
        <w:rPr>
          <w:rFonts w:asciiTheme="minorHAnsi" w:hAnsiTheme="minorHAnsi"/>
        </w:rPr>
        <w:tab/>
      </w:r>
      <w:r w:rsidRPr="00F0542B">
        <w:rPr>
          <w:rFonts w:asciiTheme="minorHAnsi" w:hAnsiTheme="minorHAnsi"/>
        </w:rPr>
        <w:tab/>
      </w:r>
      <w:r w:rsidR="00C37E0A">
        <w:rPr>
          <w:rFonts w:asciiTheme="minorHAnsi" w:hAnsiTheme="minorHAnsi"/>
        </w:rPr>
        <w:t xml:space="preserve">        </w:t>
      </w:r>
      <w:r w:rsidRPr="00F0542B">
        <w:rPr>
          <w:rFonts w:asciiTheme="minorHAnsi" w:hAnsiTheme="minorHAnsi"/>
        </w:rPr>
        <w:t xml:space="preserve">Beneficjent   </w:t>
      </w:r>
    </w:p>
    <w:p w14:paraId="1EC8EFF0" w14:textId="16D1F508" w:rsidR="00326232" w:rsidRDefault="00326232" w:rsidP="00570EB8">
      <w:pPr>
        <w:spacing w:after="92" w:line="240" w:lineRule="auto"/>
        <w:ind w:left="0" w:firstLine="0"/>
        <w:jc w:val="center"/>
      </w:pPr>
    </w:p>
    <w:sectPr w:rsidR="00326232" w:rsidSect="0001367D">
      <w:headerReference w:type="even" r:id="rId10"/>
      <w:headerReference w:type="default" r:id="rId11"/>
      <w:footerReference w:type="even" r:id="rId12"/>
      <w:footerReference w:type="default" r:id="rId13"/>
      <w:headerReference w:type="first" r:id="rId14"/>
      <w:footerReference w:type="first" r:id="rId15"/>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833C4" w14:textId="77777777" w:rsidR="00EE2AB2" w:rsidRDefault="00EE2AB2">
      <w:pPr>
        <w:spacing w:after="0" w:line="240" w:lineRule="auto"/>
      </w:pPr>
      <w:r>
        <w:separator/>
      </w:r>
    </w:p>
  </w:endnote>
  <w:endnote w:type="continuationSeparator" w:id="0">
    <w:p w14:paraId="6CF08677" w14:textId="77777777" w:rsidR="00EE2AB2" w:rsidRDefault="00EE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89492" w14:textId="77777777" w:rsidR="00EE2AB2" w:rsidRDefault="00EE2AB2">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D08A145" w14:textId="77777777" w:rsidR="00EE2AB2" w:rsidRDefault="00EE2AB2">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2459" w14:textId="77777777" w:rsidR="00EE2AB2" w:rsidRDefault="00EE2AB2">
    <w:pPr>
      <w:spacing w:after="46" w:line="240" w:lineRule="auto"/>
      <w:ind w:left="0" w:firstLine="0"/>
      <w:jc w:val="center"/>
    </w:pPr>
    <w:r>
      <w:fldChar w:fldCharType="begin"/>
    </w:r>
    <w:r>
      <w:instrText xml:space="preserve"> PAGE   \* MERGEFORMAT </w:instrText>
    </w:r>
    <w:r>
      <w:fldChar w:fldCharType="separate"/>
    </w:r>
    <w:r w:rsidR="0084417C" w:rsidRPr="0084417C">
      <w:rPr>
        <w:noProof/>
        <w:sz w:val="24"/>
      </w:rPr>
      <w:t>6</w:t>
    </w:r>
    <w:r>
      <w:rPr>
        <w:sz w:val="24"/>
      </w:rPr>
      <w:fldChar w:fldCharType="end"/>
    </w:r>
    <w:r>
      <w:rPr>
        <w:sz w:val="24"/>
      </w:rPr>
      <w:t xml:space="preserve"> </w:t>
    </w:r>
  </w:p>
  <w:p w14:paraId="03BE4B12" w14:textId="77777777" w:rsidR="00EE2AB2" w:rsidRDefault="00EE2AB2">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96D36" w14:textId="77777777" w:rsidR="00EE2AB2" w:rsidRDefault="00EE2AB2">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71F5E9F" w14:textId="77777777" w:rsidR="00EE2AB2" w:rsidRDefault="00EE2AB2">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C3D75" w14:textId="77777777" w:rsidR="00EE2AB2" w:rsidRDefault="00EE2AB2">
      <w:pPr>
        <w:spacing w:after="29" w:line="250" w:lineRule="auto"/>
        <w:ind w:left="10" w:firstLine="0"/>
      </w:pPr>
      <w:r>
        <w:separator/>
      </w:r>
    </w:p>
  </w:footnote>
  <w:footnote w:type="continuationSeparator" w:id="0">
    <w:p w14:paraId="006BAB1F" w14:textId="77777777" w:rsidR="00EE2AB2" w:rsidRDefault="00EE2AB2">
      <w:pPr>
        <w:spacing w:after="29" w:line="250" w:lineRule="auto"/>
        <w:ind w:left="10" w:firstLine="0"/>
      </w:pPr>
      <w:r>
        <w:continuationSeparator/>
      </w:r>
    </w:p>
  </w:footnote>
  <w:footnote w:id="1">
    <w:p w14:paraId="3F021144" w14:textId="1BB5DC96" w:rsidR="00EE2AB2" w:rsidRPr="00141307" w:rsidRDefault="00EE2AB2">
      <w:pPr>
        <w:pStyle w:val="footnotedescription"/>
        <w:spacing w:after="29" w:line="250"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Wzór </w:t>
      </w:r>
      <w:r>
        <w:rPr>
          <w:rFonts w:asciiTheme="minorHAnsi" w:hAnsiTheme="minorHAnsi"/>
        </w:rPr>
        <w:t>Decyzji</w:t>
      </w:r>
      <w:r w:rsidRPr="00141307">
        <w:rPr>
          <w:rFonts w:asciiTheme="minorHAnsi" w:hAnsiTheme="minorHAnsi"/>
        </w:rPr>
        <w:t xml:space="preserve"> stanowi minimalny zakres i może być przez Strony </w:t>
      </w:r>
      <w:r>
        <w:rPr>
          <w:rFonts w:asciiTheme="minorHAnsi" w:hAnsiTheme="minorHAnsi"/>
        </w:rPr>
        <w:t>Decyzji</w:t>
      </w:r>
      <w:r w:rsidRPr="00141307">
        <w:rPr>
          <w:rFonts w:asciiTheme="minorHAnsi" w:hAnsiTheme="minorHAnsi"/>
        </w:rPr>
        <w:t xml:space="preserve"> uzupełniony o postanowienia niezbędne dla realizacji Projektu w szczególności w zakresie wynikającym z przepisów prawa. Postanowienia stanowiące uzupełnienie wzoru </w:t>
      </w:r>
      <w:r>
        <w:rPr>
          <w:rFonts w:asciiTheme="minorHAnsi" w:hAnsiTheme="minorHAnsi"/>
        </w:rPr>
        <w:t>Decyzji</w:t>
      </w:r>
      <w:r w:rsidRPr="00141307">
        <w:rPr>
          <w:rFonts w:asciiTheme="minorHAnsi" w:hAnsiTheme="minorHAnsi"/>
        </w:rPr>
        <w:t xml:space="preserve"> nie mogą być sprzeczne z postanowieniami zawartymi w tym wzorze. Wzór </w:t>
      </w:r>
      <w:r>
        <w:rPr>
          <w:rFonts w:asciiTheme="minorHAnsi" w:hAnsiTheme="minorHAnsi"/>
        </w:rPr>
        <w:t>Decyzji</w:t>
      </w:r>
      <w:r w:rsidRPr="00141307">
        <w:rPr>
          <w:rFonts w:asciiTheme="minorHAnsi" w:hAnsiTheme="minorHAnsi"/>
        </w:rPr>
        <w:t xml:space="preserve"> stosuje się dla Beneficjentów niebędących państwowymi jednostkami budżetowymi oraz Beneficjentów, którzy nie otrzymują środków na realizację projektów na podstawie odrębnych przepisów prawa krajowego. </w:t>
      </w:r>
      <w:r>
        <w:rPr>
          <w:rFonts w:asciiTheme="minorHAnsi" w:hAnsiTheme="minorHAnsi"/>
        </w:rPr>
        <w:br/>
      </w:r>
      <w:r w:rsidRPr="00141307">
        <w:rPr>
          <w:rFonts w:asciiTheme="minorHAnsi" w:hAnsiTheme="minorHAnsi"/>
        </w:rPr>
        <w:t xml:space="preserve">W przypadku pojawienia się wniosków o dofinansowanie, w których część wydatków będzie rozliczana w oparciu o kwoty ryczałtowe, niniejszy wzór </w:t>
      </w:r>
      <w:r>
        <w:rPr>
          <w:rFonts w:asciiTheme="minorHAnsi" w:hAnsiTheme="minorHAnsi"/>
        </w:rPr>
        <w:t>decyzji</w:t>
      </w:r>
      <w:r w:rsidRPr="00141307">
        <w:rPr>
          <w:rFonts w:asciiTheme="minorHAnsi" w:hAnsiTheme="minorHAnsi"/>
        </w:rPr>
        <w:t xml:space="preserve"> zostanie odpowiednio zmodyfikowany.  </w:t>
      </w:r>
    </w:p>
  </w:footnote>
  <w:footnote w:id="2">
    <w:p w14:paraId="2BEE7BFD" w14:textId="77777777" w:rsidR="00EE2AB2" w:rsidRPr="00141307" w:rsidRDefault="00EE2AB2">
      <w:pPr>
        <w:pStyle w:val="footnotedescription"/>
        <w:spacing w:line="268"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3">
    <w:p w14:paraId="77177046" w14:textId="77777777" w:rsidR="00EE2AB2" w:rsidRPr="00141307" w:rsidRDefault="00EE2AB2">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ponadnarodowego. </w:t>
      </w:r>
    </w:p>
  </w:footnote>
  <w:footnote w:id="4">
    <w:p w14:paraId="593B25B0" w14:textId="2ADC3325" w:rsidR="00EE2AB2" w:rsidRPr="00141307" w:rsidRDefault="00EE2AB2">
      <w:pPr>
        <w:pStyle w:val="footnotedescription"/>
        <w:spacing w:after="29" w:line="251"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o finansach – w przypadku stwierdzenia powyższego przez  Instytucję Pośredniczącą zastosowanie mają zapisy § 14 </w:t>
      </w:r>
      <w:r>
        <w:rPr>
          <w:rFonts w:asciiTheme="minorHAnsi" w:hAnsiTheme="minorHAnsi"/>
        </w:rPr>
        <w:t>Decyzji</w:t>
      </w:r>
      <w:r w:rsidRPr="00141307">
        <w:rPr>
          <w:rFonts w:asciiTheme="minorHAnsi" w:hAnsiTheme="minorHAnsi"/>
        </w:rPr>
        <w:t xml:space="preserve">.     </w:t>
      </w:r>
    </w:p>
  </w:footnote>
  <w:footnote w:id="5">
    <w:p w14:paraId="42F3E10C" w14:textId="77777777" w:rsidR="00EE2AB2" w:rsidRPr="00141307" w:rsidRDefault="00EE2AB2">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jednostek sektora finansów publicznych. </w:t>
      </w:r>
    </w:p>
  </w:footnote>
  <w:footnote w:id="6">
    <w:p w14:paraId="210D4F45" w14:textId="77777777" w:rsidR="00EE2AB2" w:rsidRPr="00141307" w:rsidRDefault="00EE2AB2">
      <w:pPr>
        <w:pStyle w:val="Tekstprzypisudolnego"/>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Jeśli dotyczy.</w:t>
      </w:r>
    </w:p>
  </w:footnote>
  <w:footnote w:id="7">
    <w:p w14:paraId="16A6CF9A" w14:textId="77777777" w:rsidR="00EE2AB2" w:rsidRDefault="00EE2AB2">
      <w:pPr>
        <w:pStyle w:val="Tekstprzypisudolnego"/>
      </w:pPr>
      <w:r w:rsidRPr="00141307">
        <w:rPr>
          <w:rStyle w:val="Odwoanieprzypisudolnego"/>
          <w:rFonts w:asciiTheme="minorHAnsi" w:hAnsiTheme="minorHAnsi"/>
        </w:rPr>
        <w:footnoteRef/>
      </w:r>
      <w:r w:rsidRPr="00141307">
        <w:rPr>
          <w:rFonts w:asciiTheme="minorHAnsi" w:hAnsiTheme="minorHAnsi"/>
        </w:rPr>
        <w:t xml:space="preserve"> Jeśli dotyczy.</w:t>
      </w:r>
    </w:p>
  </w:footnote>
  <w:footnote w:id="8">
    <w:p w14:paraId="63EC082E" w14:textId="77777777" w:rsidR="00EE2AB2" w:rsidRPr="00141307" w:rsidRDefault="00EE2AB2">
      <w:pPr>
        <w:pStyle w:val="footnotedescription"/>
        <w:spacing w:after="3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w:t>
      </w:r>
    </w:p>
  </w:footnote>
  <w:footnote w:id="9">
    <w:p w14:paraId="7102BA1B" w14:textId="77777777" w:rsidR="00EE2AB2" w:rsidRPr="00141307" w:rsidRDefault="00EE2AB2">
      <w:pPr>
        <w:pStyle w:val="footnotedescription"/>
        <w:spacing w:after="32"/>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w:t>
      </w:r>
    </w:p>
  </w:footnote>
  <w:footnote w:id="10">
    <w:p w14:paraId="10AA7F25" w14:textId="77777777" w:rsidR="00EE2AB2" w:rsidRPr="00141307" w:rsidRDefault="00EE2AB2">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Beneficjentem jest podmiot zarejestrowany na terytorium Rzeczypospolitej Polskiej. </w:t>
      </w:r>
    </w:p>
  </w:footnote>
  <w:footnote w:id="11">
    <w:p w14:paraId="77DC601E" w14:textId="77777777" w:rsidR="00EE2AB2" w:rsidRPr="00141307" w:rsidRDefault="00EE2AB2">
      <w:pPr>
        <w:pStyle w:val="footnotedescription"/>
        <w:spacing w:after="32"/>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Beneficjenta mającego siedzibę na terytorium Rzeczypospolitej Polskiej. </w:t>
      </w:r>
    </w:p>
  </w:footnote>
  <w:footnote w:id="12">
    <w:p w14:paraId="5C604925" w14:textId="77777777" w:rsidR="00EE2AB2" w:rsidRPr="00141307" w:rsidRDefault="00EE2AB2">
      <w:pPr>
        <w:pStyle w:val="footnotedescription"/>
        <w:spacing w:after="3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Beneficjenta nie mającego siedziby na terytorium Rzeczypospolitej Polskiej.</w:t>
      </w:r>
      <w:r w:rsidRPr="00141307">
        <w:rPr>
          <w:rFonts w:asciiTheme="minorHAnsi" w:hAnsiTheme="minorHAnsi"/>
          <w:sz w:val="16"/>
        </w:rPr>
        <w:t xml:space="preserve"> </w:t>
      </w:r>
    </w:p>
  </w:footnote>
  <w:footnote w:id="13">
    <w:p w14:paraId="74E30028" w14:textId="77777777" w:rsidR="00EE2AB2" w:rsidRPr="00141307" w:rsidRDefault="00EE2AB2" w:rsidP="00EB09B5">
      <w:pPr>
        <w:pStyle w:val="footnotedescription"/>
        <w:spacing w:line="250" w:lineRule="auto"/>
        <w:jc w:val="both"/>
        <w:rPr>
          <w:rFonts w:asciiTheme="minorHAnsi" w:hAnsiTheme="minorHAnsi"/>
          <w:sz w:val="16"/>
        </w:rPr>
      </w:pPr>
      <w:r w:rsidRPr="00141307">
        <w:rPr>
          <w:rStyle w:val="footnotemark"/>
          <w:rFonts w:asciiTheme="minorHAnsi" w:hAnsiTheme="minorHAnsi"/>
        </w:rPr>
        <w:footnoteRef/>
      </w:r>
      <w:r w:rsidRPr="00141307">
        <w:rPr>
          <w:rFonts w:asciiTheme="minorHAnsi" w:hAnsiTheme="minorHAnsi"/>
        </w:rPr>
        <w:t xml:space="preserve"> W zakresie nieuregulowanym stosuje się procedurę nr 4 określoną w Załączniku nr 3 do Wytycznych                         w zakresie warunków gromadzenia i przekazywania danych w postaci elektronicznej na lata 2014-2020 .</w:t>
      </w:r>
      <w:r w:rsidRPr="00141307">
        <w:rPr>
          <w:rFonts w:asciiTheme="minorHAnsi" w:hAnsiTheme="minorHAnsi"/>
          <w:sz w:val="16"/>
        </w:rPr>
        <w:t xml:space="preserve"> </w:t>
      </w:r>
    </w:p>
  </w:footnote>
  <w:footnote w:id="14">
    <w:p w14:paraId="4389F811" w14:textId="5CA2E550" w:rsidR="00EE2AB2" w:rsidRPr="00141307" w:rsidRDefault="00EE2AB2" w:rsidP="00EB09B5">
      <w:pPr>
        <w:pStyle w:val="footnotedescription"/>
        <w:spacing w:line="250" w:lineRule="auto"/>
        <w:jc w:val="both"/>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Dotyczy Projektów, w których udzielana będzie pomoc publiczna i/lub pomoc de </w:t>
      </w:r>
      <w:proofErr w:type="spellStart"/>
      <w:r w:rsidRPr="00141307">
        <w:rPr>
          <w:rFonts w:asciiTheme="minorHAnsi" w:hAnsiTheme="minorHAnsi"/>
        </w:rPr>
        <w:t>minimis</w:t>
      </w:r>
      <w:proofErr w:type="spellEnd"/>
      <w:r w:rsidRPr="00141307">
        <w:rPr>
          <w:rFonts w:asciiTheme="minorHAnsi" w:hAnsiTheme="minorHAnsi"/>
        </w:rPr>
        <w:t xml:space="preserve">. Jeżeli nie dotyczy, należy  w miejsce treści przypisu paragrafu wprowadzić do </w:t>
      </w:r>
      <w:r>
        <w:rPr>
          <w:rFonts w:asciiTheme="minorHAnsi" w:hAnsiTheme="minorHAnsi"/>
        </w:rPr>
        <w:t>Decyzji</w:t>
      </w:r>
      <w:r w:rsidRPr="00141307">
        <w:rPr>
          <w:rFonts w:asciiTheme="minorHAnsi" w:hAnsiTheme="minorHAnsi"/>
        </w:rPr>
        <w:t xml:space="preserve"> tekst : „Nie dotyczy”. </w:t>
      </w:r>
    </w:p>
  </w:footnote>
  <w:footnote w:id="15">
    <w:p w14:paraId="1EFE6FA2" w14:textId="704403DA" w:rsidR="00EE2AB2" w:rsidRPr="00141307" w:rsidRDefault="00EE2AB2" w:rsidP="002C3C8A">
      <w:pPr>
        <w:pStyle w:val="footnotedescription"/>
        <w:spacing w:line="250" w:lineRule="auto"/>
        <w:ind w:left="0" w:right="1746"/>
        <w:rPr>
          <w:rFonts w:asciiTheme="minorHAnsi" w:hAnsiTheme="minorHAnsi"/>
        </w:rPr>
      </w:pPr>
      <w:r w:rsidRPr="00141307">
        <w:rPr>
          <w:rStyle w:val="footnotemark"/>
          <w:rFonts w:asciiTheme="minorHAnsi" w:hAnsiTheme="minorHAnsi"/>
        </w:rPr>
        <w:t>2</w:t>
      </w:r>
      <w:r>
        <w:rPr>
          <w:rStyle w:val="footnotemark"/>
          <w:rFonts w:asciiTheme="minorHAnsi" w:hAnsiTheme="minorHAnsi"/>
        </w:rPr>
        <w:t>3</w:t>
      </w:r>
      <w:r w:rsidRPr="00141307">
        <w:rPr>
          <w:rStyle w:val="footnotemark"/>
          <w:rFonts w:asciiTheme="minorHAnsi" w:hAnsiTheme="minorHAnsi"/>
        </w:rPr>
        <w:t xml:space="preserve"> </w:t>
      </w:r>
      <w:r w:rsidRPr="00141307">
        <w:rPr>
          <w:rFonts w:asciiTheme="minorHAnsi" w:hAnsiTheme="minorHAnsi"/>
        </w:rPr>
        <w:t xml:space="preserve">Dotyczy przypadku, gdy Beneficjent jest jednocześnie Beneficjentem pomocy. </w:t>
      </w:r>
    </w:p>
  </w:footnote>
  <w:footnote w:id="16">
    <w:p w14:paraId="220D49F5" w14:textId="77777777" w:rsidR="00EE2AB2" w:rsidRPr="00141307" w:rsidRDefault="00EE2AB2">
      <w:pPr>
        <w:pStyle w:val="Tekstprzypisudolnego"/>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Dotyczy przypadku, gdy Beneficjent jest podmiotem udzielającym pomocy.</w:t>
      </w:r>
    </w:p>
  </w:footnote>
  <w:footnote w:id="17">
    <w:p w14:paraId="72DB0701" w14:textId="77777777" w:rsidR="00EE2AB2" w:rsidRPr="00141307" w:rsidRDefault="00EE2AB2">
      <w:pPr>
        <w:pStyle w:val="footnotedescription"/>
        <w:spacing w:line="262"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 </w:t>
      </w:r>
    </w:p>
  </w:footnote>
  <w:footnote w:id="18">
    <w:p w14:paraId="57A8AABF" w14:textId="77777777" w:rsidR="00EE2AB2" w:rsidRPr="00141307" w:rsidRDefault="00EE2AB2">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w:t>
      </w:r>
    </w:p>
  </w:footnote>
  <w:footnote w:id="19">
    <w:p w14:paraId="7CAB451D" w14:textId="77777777" w:rsidR="00EE2AB2" w:rsidRPr="00141307" w:rsidRDefault="00EE2AB2" w:rsidP="005E1E57">
      <w:pPr>
        <w:pStyle w:val="footnotedescription"/>
        <w:spacing w:after="27" w:line="252" w:lineRule="auto"/>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Niemniej jednak, w szczególnie uzasadnionych przypadkach, mając na uwadze dobro realizacji Projektu, Instytucja Pośrednicząca może wyrazić zgodę na wprowadzanie do Projektu zmian zgłoszonych w terminie późniejszym.  </w:t>
      </w:r>
    </w:p>
  </w:footnote>
  <w:footnote w:id="20">
    <w:p w14:paraId="518760AC" w14:textId="7C54C192" w:rsidR="00EE2AB2" w:rsidRPr="00141307" w:rsidRDefault="00EE2AB2">
      <w:pPr>
        <w:pStyle w:val="footnotedescription"/>
        <w:spacing w:after="3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Należy wskazać numer sumy kontrolnej Wniosku stanowiącego załącznik nr 1 do </w:t>
      </w:r>
      <w:r>
        <w:rPr>
          <w:rFonts w:asciiTheme="minorHAnsi" w:hAnsiTheme="minorHAnsi"/>
        </w:rPr>
        <w:t>Decyzji</w:t>
      </w:r>
      <w:r w:rsidRPr="00141307">
        <w:rPr>
          <w:rFonts w:asciiTheme="minorHAnsi" w:hAnsiTheme="minorHAnsi"/>
        </w:rPr>
        <w:t xml:space="preserve">. </w:t>
      </w:r>
    </w:p>
  </w:footnote>
  <w:footnote w:id="21">
    <w:p w14:paraId="51947921" w14:textId="77777777" w:rsidR="00EE2AB2" w:rsidRPr="00141307" w:rsidRDefault="00EE2AB2" w:rsidP="00463DF3">
      <w:pPr>
        <w:pStyle w:val="footnotedescription"/>
        <w:spacing w:line="250" w:lineRule="auto"/>
        <w:ind w:right="78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projektów, w których będzie udzielana pomoc publiczna i/lub pomoc de </w:t>
      </w:r>
      <w:proofErr w:type="spellStart"/>
      <w:r w:rsidRPr="00141307">
        <w:rPr>
          <w:rFonts w:asciiTheme="minorHAnsi" w:hAnsiTheme="minorHAnsi"/>
        </w:rPr>
        <w:t>minimis</w:t>
      </w:r>
      <w:proofErr w:type="spellEnd"/>
      <w:r w:rsidRPr="00141307">
        <w:rPr>
          <w:rFonts w:asciiTheme="minorHAnsi" w:hAnsiTheme="minorHAnsi"/>
        </w:rPr>
        <w:t xml:space="preserve">. </w:t>
      </w:r>
    </w:p>
  </w:footnote>
  <w:footnote w:id="22">
    <w:p w14:paraId="47F7CE3D" w14:textId="77777777" w:rsidR="00EE2AB2" w:rsidRPr="00141307" w:rsidRDefault="00EE2AB2">
      <w:pPr>
        <w:pStyle w:val="Tekstprzypisudolnego"/>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Dotyczy projektów, w ramach których wydatki są rozliczane ryczałtowo.</w:t>
      </w:r>
    </w:p>
  </w:footnote>
  <w:footnote w:id="23">
    <w:p w14:paraId="5BE40A50" w14:textId="77777777" w:rsidR="00EE2AB2" w:rsidRPr="00141307" w:rsidRDefault="00EE2AB2" w:rsidP="00570EB8">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Skreślić jeśli nie dotyczy.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2510B" w14:textId="77777777" w:rsidR="00EE2AB2" w:rsidRDefault="00EE2AB2">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E8BF260" w14:textId="77777777" w:rsidR="00EE2AB2" w:rsidRDefault="00EE2AB2">
    <w:pPr>
      <w:spacing w:after="0" w:line="240"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9657" w14:textId="75D0A469" w:rsidR="009C63F3" w:rsidRDefault="00774DC0" w:rsidP="008A5D79">
    <w:pPr>
      <w:spacing w:after="0" w:line="276" w:lineRule="auto"/>
      <w:ind w:left="2371" w:firstLine="0"/>
      <w:jc w:val="right"/>
      <w:rPr>
        <w:rFonts w:asciiTheme="minorHAnsi" w:hAnsiTheme="minorHAnsi"/>
        <w:color w:val="auto"/>
        <w:sz w:val="20"/>
      </w:rPr>
    </w:pPr>
    <w:r>
      <w:rPr>
        <w:rFonts w:asciiTheme="minorHAnsi" w:hAnsiTheme="minorHAnsi"/>
        <w:color w:val="auto"/>
        <w:sz w:val="20"/>
      </w:rPr>
      <w:t>Załącznik nr 11</w:t>
    </w:r>
    <w:r w:rsidR="00EE2AB2" w:rsidRPr="003D7453">
      <w:rPr>
        <w:rFonts w:asciiTheme="minorHAnsi" w:hAnsiTheme="minorHAnsi"/>
        <w:color w:val="auto"/>
        <w:sz w:val="20"/>
      </w:rPr>
      <w:t xml:space="preserve"> do </w:t>
    </w:r>
    <w:r w:rsidR="00EE2AB2" w:rsidRPr="003D7453">
      <w:rPr>
        <w:rFonts w:asciiTheme="minorHAnsi" w:hAnsiTheme="minorHAnsi"/>
        <w:color w:val="auto"/>
        <w:sz w:val="20"/>
        <w:u w:val="single" w:color="000000"/>
      </w:rPr>
      <w:t>REGULAMINU KONKURSU</w:t>
    </w:r>
    <w:r w:rsidR="00EE2AB2" w:rsidRPr="003D7453">
      <w:rPr>
        <w:rFonts w:asciiTheme="minorHAnsi" w:hAnsiTheme="minorHAnsi"/>
        <w:color w:val="auto"/>
        <w:sz w:val="20"/>
      </w:rPr>
      <w:t xml:space="preserve"> dotyczącego projektów złożonych  </w:t>
    </w:r>
    <w:r w:rsidR="00EE2AB2">
      <w:rPr>
        <w:rFonts w:asciiTheme="minorHAnsi" w:hAnsiTheme="minorHAnsi"/>
        <w:color w:val="auto"/>
        <w:sz w:val="20"/>
      </w:rPr>
      <w:br/>
    </w:r>
    <w:r w:rsidR="00EE2AB2" w:rsidRPr="003D7453">
      <w:rPr>
        <w:rFonts w:asciiTheme="minorHAnsi" w:hAnsiTheme="minorHAnsi"/>
        <w:color w:val="auto"/>
        <w:sz w:val="20"/>
      </w:rPr>
      <w:t xml:space="preserve">w ramach: Osi IX Wysoka </w:t>
    </w:r>
    <w:r w:rsidR="00330A3B">
      <w:rPr>
        <w:rFonts w:asciiTheme="minorHAnsi" w:hAnsiTheme="minorHAnsi"/>
        <w:color w:val="auto"/>
        <w:sz w:val="20"/>
      </w:rPr>
      <w:t>jakość edukacji Poddziałanie 9.2</w:t>
    </w:r>
    <w:r w:rsidR="00EE2AB2" w:rsidRPr="003D7453">
      <w:rPr>
        <w:rFonts w:asciiTheme="minorHAnsi" w:hAnsiTheme="minorHAnsi"/>
        <w:color w:val="auto"/>
        <w:sz w:val="20"/>
      </w:rPr>
      <w:t>.</w:t>
    </w:r>
    <w:r w:rsidR="009C63F3">
      <w:rPr>
        <w:rFonts w:asciiTheme="minorHAnsi" w:hAnsiTheme="minorHAnsi"/>
        <w:color w:val="auto"/>
        <w:sz w:val="20"/>
      </w:rPr>
      <w:t>1</w:t>
    </w:r>
  </w:p>
  <w:p w14:paraId="695DF3AB" w14:textId="3AA0C5A8" w:rsidR="00EE2AB2" w:rsidRPr="003D7453" w:rsidRDefault="00EE2AB2" w:rsidP="008A5D79">
    <w:pPr>
      <w:spacing w:after="0" w:line="276" w:lineRule="auto"/>
      <w:ind w:left="2371" w:firstLine="0"/>
      <w:jc w:val="right"/>
      <w:rPr>
        <w:rFonts w:asciiTheme="minorHAnsi" w:hAnsiTheme="minorHAnsi"/>
        <w:color w:val="auto"/>
        <w:sz w:val="20"/>
      </w:rPr>
    </w:pPr>
    <w:r w:rsidRPr="003D7453">
      <w:rPr>
        <w:rFonts w:asciiTheme="minorHAnsi" w:hAnsiTheme="minorHAnsi"/>
        <w:color w:val="auto"/>
        <w:sz w:val="20"/>
      </w:rPr>
      <w:t xml:space="preserve"> Wsparcie kształcenia </w:t>
    </w:r>
    <w:r w:rsidR="00330A3B">
      <w:rPr>
        <w:rFonts w:asciiTheme="minorHAnsi" w:hAnsiTheme="minorHAnsi"/>
        <w:color w:val="auto"/>
        <w:sz w:val="20"/>
      </w:rPr>
      <w:t>zawodowego</w:t>
    </w:r>
    <w:r w:rsidRPr="003D7453">
      <w:rPr>
        <w:rFonts w:asciiTheme="minorHAnsi" w:hAnsiTheme="minorHAnsi"/>
        <w:color w:val="auto"/>
        <w:sz w:val="20"/>
      </w:rPr>
      <w:t xml:space="preserve"> w ramach RPO WO 2014-2020, </w:t>
    </w:r>
  </w:p>
  <w:p w14:paraId="50613AC9" w14:textId="1E64972F" w:rsidR="00EE2AB2" w:rsidRPr="003D7453" w:rsidRDefault="00EE2AB2" w:rsidP="008A5D79">
    <w:pPr>
      <w:spacing w:after="0" w:line="276" w:lineRule="auto"/>
      <w:ind w:left="2371" w:firstLine="0"/>
      <w:jc w:val="right"/>
      <w:rPr>
        <w:rFonts w:asciiTheme="minorHAnsi" w:hAnsiTheme="minorHAnsi"/>
        <w:color w:val="auto"/>
        <w:sz w:val="20"/>
      </w:rPr>
    </w:pPr>
    <w:r w:rsidRPr="003D7453">
      <w:rPr>
        <w:rFonts w:asciiTheme="minorHAnsi" w:hAnsiTheme="minorHAnsi"/>
        <w:color w:val="auto"/>
        <w:sz w:val="20"/>
      </w:rPr>
      <w:t xml:space="preserve">Nabór I, Wersja 1, </w:t>
    </w:r>
    <w:r>
      <w:rPr>
        <w:rFonts w:asciiTheme="minorHAnsi" w:hAnsiTheme="minorHAnsi"/>
        <w:color w:val="FF0000"/>
        <w:sz w:val="20"/>
      </w:rPr>
      <w:t>lipi</w:t>
    </w:r>
    <w:r w:rsidRPr="003D7453">
      <w:rPr>
        <w:rFonts w:asciiTheme="minorHAnsi" w:hAnsiTheme="minorHAnsi"/>
        <w:color w:val="FF0000"/>
        <w:sz w:val="20"/>
      </w:rPr>
      <w:t xml:space="preserve">ec 2016 r. </w:t>
    </w:r>
  </w:p>
  <w:p w14:paraId="3D1904B7" w14:textId="77777777" w:rsidR="00EE2AB2" w:rsidRPr="00355E0A" w:rsidRDefault="00EE2AB2" w:rsidP="00E90BB6">
    <w:pPr>
      <w:spacing w:after="0" w:line="240" w:lineRule="auto"/>
      <w:ind w:left="0" w:firstLine="0"/>
      <w:jc w:val="left"/>
      <w:rPr>
        <w:color w:val="auto"/>
      </w:rPr>
    </w:pPr>
    <w:r w:rsidRPr="00355E0A">
      <w:rPr>
        <w:color w:val="auto"/>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9D5D" w14:textId="77777777" w:rsidR="00EE2AB2" w:rsidRDefault="00EE2AB2">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DD7C31C" w14:textId="77777777" w:rsidR="00EE2AB2" w:rsidRDefault="00EE2AB2">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17"/>
    <w:multiLevelType w:val="multilevel"/>
    <w:tmpl w:val="BFC09BE2"/>
    <w:lvl w:ilvl="0">
      <w:start w:val="1"/>
      <w:numFmt w:val="decimal"/>
      <w:lvlText w:val="%1."/>
      <w:lvlJc w:val="left"/>
      <w:pPr>
        <w:tabs>
          <w:tab w:val="num" w:pos="360"/>
        </w:tabs>
        <w:ind w:left="360" w:hanging="360"/>
      </w:pPr>
      <w:rPr>
        <w:i w:val="0"/>
        <w:strike w:val="0"/>
      </w:rPr>
    </w:lvl>
    <w:lvl w:ilvl="1">
      <w:start w:val="1"/>
      <w:numFmt w:val="decimal"/>
      <w:lvlText w:val="%2)"/>
      <w:lvlJc w:val="left"/>
      <w:pPr>
        <w:tabs>
          <w:tab w:val="num" w:pos="680"/>
        </w:tabs>
        <w:ind w:left="680" w:hanging="323"/>
      </w:pPr>
      <w:rPr>
        <w:color w:val="auto"/>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5" w15:restartNumberingAfterBreak="0">
    <w:nsid w:val="00EF118E"/>
    <w:multiLevelType w:val="hybridMultilevel"/>
    <w:tmpl w:val="0FF44CD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39A62F3"/>
    <w:multiLevelType w:val="hybridMultilevel"/>
    <w:tmpl w:val="99605D86"/>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7" w15:restartNumberingAfterBreak="0">
    <w:nsid w:val="045E3082"/>
    <w:multiLevelType w:val="hybridMultilevel"/>
    <w:tmpl w:val="4626AA74"/>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A18C92A">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6B215EA"/>
    <w:multiLevelType w:val="hybridMultilevel"/>
    <w:tmpl w:val="D5FA7850"/>
    <w:lvl w:ilvl="0" w:tplc="061CDDD6">
      <w:start w:val="1"/>
      <w:numFmt w:val="decimal"/>
      <w:lvlText w:val="%1."/>
      <w:lvlJc w:val="left"/>
      <w:pPr>
        <w:ind w:left="3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06B509C8"/>
    <w:multiLevelType w:val="hybridMultilevel"/>
    <w:tmpl w:val="E8F465E2"/>
    <w:lvl w:ilvl="0" w:tplc="2912198C">
      <w:start w:val="1"/>
      <w:numFmt w:val="decimal"/>
      <w:lvlText w:val="%1."/>
      <w:lvlJc w:val="left"/>
      <w:pPr>
        <w:ind w:left="35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7876C90"/>
    <w:multiLevelType w:val="hybridMultilevel"/>
    <w:tmpl w:val="5FAE12FE"/>
    <w:lvl w:ilvl="0" w:tplc="05F02AA6">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7281E30">
      <w:start w:val="1"/>
      <w:numFmt w:val="lowerLetter"/>
      <w:lvlText w:val="%2)"/>
      <w:lvlJc w:val="left"/>
      <w:pPr>
        <w:ind w:left="101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8C8B4C8">
      <w:start w:val="1"/>
      <w:numFmt w:val="bullet"/>
      <w:lvlText w:val="-"/>
      <w:lvlJc w:val="left"/>
      <w:pPr>
        <w:ind w:left="1834"/>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3" w:tplc="92148EE4">
      <w:start w:val="1"/>
      <w:numFmt w:val="bullet"/>
      <w:lvlText w:val="•"/>
      <w:lvlJc w:val="left"/>
      <w:pPr>
        <w:ind w:left="25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42EAC4">
      <w:start w:val="1"/>
      <w:numFmt w:val="bullet"/>
      <w:lvlText w:val="o"/>
      <w:lvlJc w:val="left"/>
      <w:pPr>
        <w:ind w:left="32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07A10BE">
      <w:start w:val="1"/>
      <w:numFmt w:val="bullet"/>
      <w:lvlText w:val="▪"/>
      <w:lvlJc w:val="left"/>
      <w:pPr>
        <w:ind w:left="39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D1A8754">
      <w:start w:val="1"/>
      <w:numFmt w:val="bullet"/>
      <w:lvlText w:val="•"/>
      <w:lvlJc w:val="left"/>
      <w:pPr>
        <w:ind w:left="4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7401CDE">
      <w:start w:val="1"/>
      <w:numFmt w:val="bullet"/>
      <w:lvlText w:val="o"/>
      <w:lvlJc w:val="left"/>
      <w:pPr>
        <w:ind w:left="54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844740">
      <w:start w:val="1"/>
      <w:numFmt w:val="bullet"/>
      <w:lvlText w:val="▪"/>
      <w:lvlJc w:val="left"/>
      <w:pPr>
        <w:ind w:left="61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08677E30"/>
    <w:multiLevelType w:val="hybridMultilevel"/>
    <w:tmpl w:val="9E1E5696"/>
    <w:lvl w:ilvl="0" w:tplc="3A7E3C3A">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8B08BF6">
      <w:start w:val="1"/>
      <w:numFmt w:val="bullet"/>
      <w:lvlText w:val=""/>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98E5004">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E649BE">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8EA710A">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64C9BA">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A26F86">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5A0E908">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54ADD7E">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096F06D3"/>
    <w:multiLevelType w:val="hybridMultilevel"/>
    <w:tmpl w:val="F0F81712"/>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71CD8BA">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764EF58C">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0C043983"/>
    <w:multiLevelType w:val="hybridMultilevel"/>
    <w:tmpl w:val="48901F58"/>
    <w:lvl w:ilvl="0" w:tplc="B66618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73C5C38">
      <w:start w:val="1"/>
      <w:numFmt w:val="lowerLetter"/>
      <w:lvlText w:val="%2)"/>
      <w:lvlJc w:val="left"/>
      <w:pPr>
        <w:ind w:left="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9FA60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DCEADC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926097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72429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30A5B72">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6B88E34">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95679BC">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0CD33781"/>
    <w:multiLevelType w:val="hybridMultilevel"/>
    <w:tmpl w:val="D158B0A2"/>
    <w:lvl w:ilvl="0" w:tplc="C9F07F18">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D6ED14C">
      <w:start w:val="1"/>
      <w:numFmt w:val="decimal"/>
      <w:lvlText w:val="%2)"/>
      <w:lvlJc w:val="left"/>
      <w:pPr>
        <w:ind w:left="76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12697156"/>
    <w:multiLevelType w:val="hybridMultilevel"/>
    <w:tmpl w:val="8AAEC67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1AD76DDE"/>
    <w:multiLevelType w:val="hybridMultilevel"/>
    <w:tmpl w:val="FAC05640"/>
    <w:lvl w:ilvl="0" w:tplc="5DF86A96">
      <w:start w:val="1"/>
      <w:numFmt w:val="decimal"/>
      <w:lvlText w:val="%1)"/>
      <w:lvlJc w:val="left"/>
      <w:pPr>
        <w:ind w:left="78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1C813DD4"/>
    <w:multiLevelType w:val="hybridMultilevel"/>
    <w:tmpl w:val="3E441EF4"/>
    <w:lvl w:ilvl="0" w:tplc="D9C8684E">
      <w:start w:val="1"/>
      <w:numFmt w:val="decimal"/>
      <w:lvlText w:val="%1."/>
      <w:lvlJc w:val="left"/>
      <w:pPr>
        <w:ind w:left="3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1DD35F4E"/>
    <w:multiLevelType w:val="hybridMultilevel"/>
    <w:tmpl w:val="C6A4FF0C"/>
    <w:lvl w:ilvl="0" w:tplc="F768F45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2" w15:restartNumberingAfterBreak="0">
    <w:nsid w:val="1F7D2700"/>
    <w:multiLevelType w:val="hybridMultilevel"/>
    <w:tmpl w:val="967A4A64"/>
    <w:lvl w:ilvl="0" w:tplc="611E3B38">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212C4FB1"/>
    <w:multiLevelType w:val="hybridMultilevel"/>
    <w:tmpl w:val="F4CE4D5E"/>
    <w:lvl w:ilvl="0" w:tplc="48C8B4C8">
      <w:start w:val="1"/>
      <w:numFmt w:val="bullet"/>
      <w:lvlText w:val="-"/>
      <w:lvlJc w:val="left"/>
      <w:pPr>
        <w:ind w:left="720" w:hanging="360"/>
      </w:pPr>
      <w:rPr>
        <w:rFonts w:ascii="Times New Roman" w:hAnsi="Times New Roman" w:cs="Times New Roman" w:hint="default"/>
        <w:b/>
        <w:sz w:val="28"/>
        <w:szCs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FB1904"/>
    <w:multiLevelType w:val="hybridMultilevel"/>
    <w:tmpl w:val="D0588098"/>
    <w:lvl w:ilvl="0" w:tplc="E3CED39E">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BD4C6CA">
      <w:start w:val="1"/>
      <w:numFmt w:val="decimal"/>
      <w:lvlText w:val="%2)"/>
      <w:lvlJc w:val="left"/>
      <w:pPr>
        <w:ind w:left="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25794F73"/>
    <w:multiLevelType w:val="hybridMultilevel"/>
    <w:tmpl w:val="50F075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8F733B0"/>
    <w:multiLevelType w:val="hybridMultilevel"/>
    <w:tmpl w:val="4D5427F4"/>
    <w:lvl w:ilvl="0" w:tplc="13226610">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3E68BB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04BA1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F4A6E7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88E487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76EE1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CAC3F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94994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DA1C">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29F43E61"/>
    <w:multiLevelType w:val="hybridMultilevel"/>
    <w:tmpl w:val="FEC43D98"/>
    <w:lvl w:ilvl="0" w:tplc="7A06BED2">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2AB512C5"/>
    <w:multiLevelType w:val="hybridMultilevel"/>
    <w:tmpl w:val="BCD848D4"/>
    <w:lvl w:ilvl="0" w:tplc="257A092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7442D0A">
      <w:start w:val="1"/>
      <w:numFmt w:val="decimal"/>
      <w:lvlText w:val="%2)"/>
      <w:lvlJc w:val="left"/>
      <w:pPr>
        <w:ind w:left="79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A3217AC">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2C950FF9"/>
    <w:multiLevelType w:val="hybridMultilevel"/>
    <w:tmpl w:val="BF3254FE"/>
    <w:lvl w:ilvl="0" w:tplc="F4AE5C54">
      <w:start w:val="4"/>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D9704370">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2CE87128"/>
    <w:multiLevelType w:val="hybridMultilevel"/>
    <w:tmpl w:val="2E329C90"/>
    <w:lvl w:ilvl="0" w:tplc="E4B470BA">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394959B4"/>
    <w:multiLevelType w:val="hybridMultilevel"/>
    <w:tmpl w:val="A1E0B5AE"/>
    <w:lvl w:ilvl="0" w:tplc="87146C48">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3978765B"/>
    <w:multiLevelType w:val="hybridMultilevel"/>
    <w:tmpl w:val="D1F08D28"/>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FCCC9B2">
      <w:start w:val="1"/>
      <w:numFmt w:val="decimal"/>
      <w:lvlText w:val="%2)"/>
      <w:lvlJc w:val="left"/>
      <w:pPr>
        <w:ind w:left="804"/>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3AA21CCC"/>
    <w:multiLevelType w:val="hybridMultilevel"/>
    <w:tmpl w:val="43DE0960"/>
    <w:lvl w:ilvl="0" w:tplc="5DF86A96">
      <w:start w:val="1"/>
      <w:numFmt w:val="decimal"/>
      <w:lvlText w:val="%1)"/>
      <w:lvlJc w:val="left"/>
      <w:pPr>
        <w:ind w:left="78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41E00298"/>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1E36712"/>
    <w:multiLevelType w:val="hybridMultilevel"/>
    <w:tmpl w:val="65EA204A"/>
    <w:lvl w:ilvl="0" w:tplc="0B0E591E">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E9436DC">
      <w:start w:val="1"/>
      <w:numFmt w:val="decimal"/>
      <w:lvlText w:val="%2)"/>
      <w:lvlJc w:val="left"/>
      <w:pPr>
        <w:ind w:left="37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43BC3BEC"/>
    <w:multiLevelType w:val="hybridMultilevel"/>
    <w:tmpl w:val="90801800"/>
    <w:lvl w:ilvl="0" w:tplc="1556085A">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9A73ED7"/>
    <w:multiLevelType w:val="hybridMultilevel"/>
    <w:tmpl w:val="AD76FCD8"/>
    <w:lvl w:ilvl="0" w:tplc="74207FB4">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4B1D5E99"/>
    <w:multiLevelType w:val="hybridMultilevel"/>
    <w:tmpl w:val="B428E4E0"/>
    <w:name w:val="WW8Num32222"/>
    <w:lvl w:ilvl="0" w:tplc="00000003">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DD7412"/>
    <w:multiLevelType w:val="hybridMultilevel"/>
    <w:tmpl w:val="557606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83818CC"/>
    <w:multiLevelType w:val="hybridMultilevel"/>
    <w:tmpl w:val="1524539C"/>
    <w:lvl w:ilvl="0" w:tplc="065A1566">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4150011">
      <w:start w:val="1"/>
      <w:numFmt w:val="decimal"/>
      <w:lvlText w:val="%2)"/>
      <w:lvlJc w:val="left"/>
      <w:pPr>
        <w:ind w:left="370"/>
      </w:pPr>
      <w:rPr>
        <w:rFonts w:hint="default"/>
        <w:b w:val="0"/>
        <w:i w:val="0"/>
        <w:strike w:val="0"/>
        <w:dstrike w:val="0"/>
        <w:color w:val="000000"/>
        <w:sz w:val="22"/>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5962477A"/>
    <w:multiLevelType w:val="hybridMultilevel"/>
    <w:tmpl w:val="5526EE64"/>
    <w:lvl w:ilvl="0" w:tplc="23C46076">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E7EFE4C">
      <w:start w:val="1"/>
      <w:numFmt w:val="decimal"/>
      <w:lvlText w:val="%2)"/>
      <w:lvlJc w:val="left"/>
      <w:pPr>
        <w:ind w:left="73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5B58198F"/>
    <w:multiLevelType w:val="hybridMultilevel"/>
    <w:tmpl w:val="62ACE9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BBC7D91"/>
    <w:multiLevelType w:val="hybridMultilevel"/>
    <w:tmpl w:val="BE7E8420"/>
    <w:lvl w:ilvl="0" w:tplc="5DF86A96">
      <w:start w:val="1"/>
      <w:numFmt w:val="decimal"/>
      <w:lvlText w:val="%1)"/>
      <w:lvlJc w:val="left"/>
      <w:pPr>
        <w:ind w:left="78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5C696096"/>
    <w:multiLevelType w:val="hybridMultilevel"/>
    <w:tmpl w:val="89144C22"/>
    <w:lvl w:ilvl="0" w:tplc="462C6E88">
      <w:start w:val="1"/>
      <w:numFmt w:val="decimal"/>
      <w:lvlText w:val="%1."/>
      <w:lvlJc w:val="left"/>
      <w:pPr>
        <w:ind w:left="3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5C6C603C"/>
    <w:multiLevelType w:val="hybridMultilevel"/>
    <w:tmpl w:val="46B61FDA"/>
    <w:lvl w:ilvl="0" w:tplc="5DF86A96">
      <w:start w:val="1"/>
      <w:numFmt w:val="decimal"/>
      <w:lvlText w:val="%1)"/>
      <w:lvlJc w:val="left"/>
      <w:pPr>
        <w:ind w:left="78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60FC67B3"/>
    <w:multiLevelType w:val="hybridMultilevel"/>
    <w:tmpl w:val="F6222AF4"/>
    <w:lvl w:ilvl="0" w:tplc="50C6391C">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620D65DE"/>
    <w:multiLevelType w:val="hybridMultilevel"/>
    <w:tmpl w:val="9EBC22C4"/>
    <w:lvl w:ilvl="0" w:tplc="2D9AF93C">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63503B52"/>
    <w:multiLevelType w:val="hybridMultilevel"/>
    <w:tmpl w:val="F2A2CCE4"/>
    <w:lvl w:ilvl="0" w:tplc="6FDA989E">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FA8BC06">
      <w:start w:val="1"/>
      <w:numFmt w:val="decimal"/>
      <w:lvlText w:val="%2)"/>
      <w:lvlJc w:val="left"/>
      <w:pPr>
        <w:ind w:left="68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63586C21"/>
    <w:multiLevelType w:val="hybridMultilevel"/>
    <w:tmpl w:val="11DA20E2"/>
    <w:lvl w:ilvl="0" w:tplc="D6A079E4">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15:restartNumberingAfterBreak="0">
    <w:nsid w:val="649B4C5C"/>
    <w:multiLevelType w:val="hybridMultilevel"/>
    <w:tmpl w:val="53A413EE"/>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23A3CD6">
      <w:start w:val="1"/>
      <w:numFmt w:val="lowerLetter"/>
      <w:lvlText w:val="%2)"/>
      <w:lvlJc w:val="left"/>
      <w:pPr>
        <w:ind w:left="11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67917B2F"/>
    <w:multiLevelType w:val="hybridMultilevel"/>
    <w:tmpl w:val="046C24C0"/>
    <w:lvl w:ilvl="0" w:tplc="C172DC5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3F0A39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15:restartNumberingAfterBreak="0">
    <w:nsid w:val="67934B34"/>
    <w:multiLevelType w:val="hybridMultilevel"/>
    <w:tmpl w:val="B9543F88"/>
    <w:lvl w:ilvl="0" w:tplc="5DF86A96">
      <w:start w:val="1"/>
      <w:numFmt w:val="decimal"/>
      <w:lvlText w:val="%1)"/>
      <w:lvlJc w:val="left"/>
      <w:pPr>
        <w:ind w:left="78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679A5DFB"/>
    <w:multiLevelType w:val="hybridMultilevel"/>
    <w:tmpl w:val="E3524016"/>
    <w:lvl w:ilvl="0" w:tplc="A660361A">
      <w:start w:val="1"/>
      <w:numFmt w:val="decimal"/>
      <w:lvlText w:val="%1."/>
      <w:lvlJc w:val="left"/>
      <w:pPr>
        <w:ind w:left="37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15:restartNumberingAfterBreak="0">
    <w:nsid w:val="69121276"/>
    <w:multiLevelType w:val="hybridMultilevel"/>
    <w:tmpl w:val="787A432C"/>
    <w:lvl w:ilvl="0" w:tplc="410E4AB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52CC54">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15:restartNumberingAfterBreak="0">
    <w:nsid w:val="6A01038A"/>
    <w:multiLevelType w:val="hybridMultilevel"/>
    <w:tmpl w:val="F3B4CE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AA91DD6"/>
    <w:multiLevelType w:val="hybridMultilevel"/>
    <w:tmpl w:val="4F247834"/>
    <w:lvl w:ilvl="0" w:tplc="DD54716C">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8" w15:restartNumberingAfterBreak="0">
    <w:nsid w:val="6C9720DB"/>
    <w:multiLevelType w:val="multilevel"/>
    <w:tmpl w:val="89C485A4"/>
    <w:lvl w:ilvl="0">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9" w15:restartNumberingAfterBreak="0">
    <w:nsid w:val="6F4E5C41"/>
    <w:multiLevelType w:val="hybridMultilevel"/>
    <w:tmpl w:val="F66C2A88"/>
    <w:lvl w:ilvl="0" w:tplc="FF4E0D14">
      <w:start w:val="1"/>
      <w:numFmt w:val="decimal"/>
      <w:lvlText w:val="%1."/>
      <w:lvlJc w:val="left"/>
      <w:pPr>
        <w:ind w:left="3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0" w15:restartNumberingAfterBreak="0">
    <w:nsid w:val="70CA3F79"/>
    <w:multiLevelType w:val="hybridMultilevel"/>
    <w:tmpl w:val="78D2728A"/>
    <w:lvl w:ilvl="0" w:tplc="9B2ED49E">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C5E743E">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1" w15:restartNumberingAfterBreak="0">
    <w:nsid w:val="712E4985"/>
    <w:multiLevelType w:val="hybridMultilevel"/>
    <w:tmpl w:val="D7A4396E"/>
    <w:lvl w:ilvl="0" w:tplc="C11CD40C">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BA12DE00">
      <w:start w:val="1"/>
      <w:numFmt w:val="decimal"/>
      <w:lvlText w:val="%2)"/>
      <w:lvlJc w:val="left"/>
      <w:pPr>
        <w:ind w:left="72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8BE6478">
      <w:start w:val="1"/>
      <w:numFmt w:val="lowerLetter"/>
      <w:lvlText w:val="%3)"/>
      <w:lvlJc w:val="left"/>
      <w:pPr>
        <w:ind w:left="1075"/>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2" w15:restartNumberingAfterBreak="0">
    <w:nsid w:val="75632D38"/>
    <w:multiLevelType w:val="hybridMultilevel"/>
    <w:tmpl w:val="DD70B8C4"/>
    <w:lvl w:ilvl="0" w:tplc="2E20D4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BCE17B4">
      <w:start w:val="1"/>
      <w:numFmt w:val="lowerLetter"/>
      <w:lvlText w:val="%2)"/>
      <w:lvlJc w:val="left"/>
      <w:pPr>
        <w:ind w:left="109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524A6130">
      <w:start w:val="1"/>
      <w:numFmt w:val="lowerRoman"/>
      <w:lvlText w:val="%3"/>
      <w:lvlJc w:val="left"/>
      <w:pPr>
        <w:ind w:left="18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7B29468">
      <w:start w:val="1"/>
      <w:numFmt w:val="decimal"/>
      <w:lvlText w:val="%4"/>
      <w:lvlJc w:val="left"/>
      <w:pPr>
        <w:ind w:left="25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8F21EF4">
      <w:start w:val="1"/>
      <w:numFmt w:val="lowerLetter"/>
      <w:lvlText w:val="%5"/>
      <w:lvlJc w:val="left"/>
      <w:pPr>
        <w:ind w:left="32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0908148">
      <w:start w:val="1"/>
      <w:numFmt w:val="lowerRoman"/>
      <w:lvlText w:val="%6"/>
      <w:lvlJc w:val="left"/>
      <w:pPr>
        <w:ind w:left="39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41461BE">
      <w:start w:val="1"/>
      <w:numFmt w:val="decimal"/>
      <w:lvlText w:val="%7"/>
      <w:lvlJc w:val="left"/>
      <w:pPr>
        <w:ind w:left="46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264D018">
      <w:start w:val="1"/>
      <w:numFmt w:val="lowerLetter"/>
      <w:lvlText w:val="%8"/>
      <w:lvlJc w:val="left"/>
      <w:pPr>
        <w:ind w:left="54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188FD7E">
      <w:start w:val="1"/>
      <w:numFmt w:val="lowerRoman"/>
      <w:lvlText w:val="%9"/>
      <w:lvlJc w:val="left"/>
      <w:pPr>
        <w:ind w:left="6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3" w15:restartNumberingAfterBreak="0">
    <w:nsid w:val="76B0173A"/>
    <w:multiLevelType w:val="hybridMultilevel"/>
    <w:tmpl w:val="985A273E"/>
    <w:lvl w:ilvl="0" w:tplc="CF06BBE2">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4" w15:restartNumberingAfterBreak="0">
    <w:nsid w:val="76B83D6E"/>
    <w:multiLevelType w:val="hybridMultilevel"/>
    <w:tmpl w:val="2B802588"/>
    <w:lvl w:ilvl="0" w:tplc="319C7BFA">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5"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D737C5B"/>
    <w:multiLevelType w:val="hybridMultilevel"/>
    <w:tmpl w:val="EF1E0FDA"/>
    <w:lvl w:ilvl="0" w:tplc="8272BE78">
      <w:start w:val="1"/>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AFEF5D0">
      <w:start w:val="1"/>
      <w:numFmt w:val="lowerLetter"/>
      <w:lvlText w:val="%2"/>
      <w:lvlJc w:val="left"/>
      <w:pPr>
        <w:ind w:left="15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969660">
      <w:start w:val="1"/>
      <w:numFmt w:val="lowerRoman"/>
      <w:lvlText w:val="%3"/>
      <w:lvlJc w:val="left"/>
      <w:pPr>
        <w:ind w:left="22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7C2BE32">
      <w:start w:val="1"/>
      <w:numFmt w:val="decimal"/>
      <w:lvlText w:val="%4"/>
      <w:lvlJc w:val="left"/>
      <w:pPr>
        <w:ind w:left="29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DA3D9A">
      <w:start w:val="1"/>
      <w:numFmt w:val="lowerLetter"/>
      <w:lvlText w:val="%5"/>
      <w:lvlJc w:val="left"/>
      <w:pPr>
        <w:ind w:left="36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93607E2">
      <w:start w:val="1"/>
      <w:numFmt w:val="lowerRoman"/>
      <w:lvlText w:val="%6"/>
      <w:lvlJc w:val="left"/>
      <w:pPr>
        <w:ind w:left="43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B24684">
      <w:start w:val="1"/>
      <w:numFmt w:val="decimal"/>
      <w:lvlText w:val="%7"/>
      <w:lvlJc w:val="left"/>
      <w:pPr>
        <w:ind w:left="51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B309E2A">
      <w:start w:val="1"/>
      <w:numFmt w:val="lowerLetter"/>
      <w:lvlText w:val="%8"/>
      <w:lvlJc w:val="left"/>
      <w:pPr>
        <w:ind w:left="58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C062CDA">
      <w:start w:val="1"/>
      <w:numFmt w:val="lowerRoman"/>
      <w:lvlText w:val="%9"/>
      <w:lvlJc w:val="left"/>
      <w:pPr>
        <w:ind w:left="65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7" w15:restartNumberingAfterBreak="0">
    <w:nsid w:val="7F3D2A3A"/>
    <w:multiLevelType w:val="hybridMultilevel"/>
    <w:tmpl w:val="2A569192"/>
    <w:lvl w:ilvl="0" w:tplc="C60646F6">
      <w:start w:val="1"/>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3"/>
  </w:num>
  <w:num w:numId="2">
    <w:abstractNumId w:val="51"/>
  </w:num>
  <w:num w:numId="3">
    <w:abstractNumId w:val="7"/>
  </w:num>
  <w:num w:numId="4">
    <w:abstractNumId w:val="31"/>
  </w:num>
  <w:num w:numId="5">
    <w:abstractNumId w:val="13"/>
  </w:num>
  <w:num w:numId="6">
    <w:abstractNumId w:val="49"/>
  </w:num>
  <w:num w:numId="7">
    <w:abstractNumId w:val="30"/>
  </w:num>
  <w:num w:numId="8">
    <w:abstractNumId w:val="55"/>
  </w:num>
  <w:num w:numId="9">
    <w:abstractNumId w:val="22"/>
  </w:num>
  <w:num w:numId="10">
    <w:abstractNumId w:val="15"/>
  </w:num>
  <w:num w:numId="11">
    <w:abstractNumId w:val="27"/>
  </w:num>
  <w:num w:numId="12">
    <w:abstractNumId w:val="64"/>
  </w:num>
  <w:num w:numId="13">
    <w:abstractNumId w:val="41"/>
  </w:num>
  <w:num w:numId="14">
    <w:abstractNumId w:val="29"/>
  </w:num>
  <w:num w:numId="15">
    <w:abstractNumId w:val="45"/>
  </w:num>
  <w:num w:numId="16">
    <w:abstractNumId w:val="60"/>
  </w:num>
  <w:num w:numId="17">
    <w:abstractNumId w:val="47"/>
  </w:num>
  <w:num w:numId="18">
    <w:abstractNumId w:val="35"/>
  </w:num>
  <w:num w:numId="19">
    <w:abstractNumId w:val="26"/>
  </w:num>
  <w:num w:numId="20">
    <w:abstractNumId w:val="14"/>
  </w:num>
  <w:num w:numId="21">
    <w:abstractNumId w:val="20"/>
  </w:num>
  <w:num w:numId="22">
    <w:abstractNumId w:val="12"/>
  </w:num>
  <w:num w:numId="23">
    <w:abstractNumId w:val="52"/>
  </w:num>
  <w:num w:numId="24">
    <w:abstractNumId w:val="67"/>
  </w:num>
  <w:num w:numId="25">
    <w:abstractNumId w:val="57"/>
  </w:num>
  <w:num w:numId="26">
    <w:abstractNumId w:val="36"/>
  </w:num>
  <w:num w:numId="27">
    <w:abstractNumId w:val="50"/>
  </w:num>
  <w:num w:numId="28">
    <w:abstractNumId w:val="10"/>
  </w:num>
  <w:num w:numId="29">
    <w:abstractNumId w:val="62"/>
  </w:num>
  <w:num w:numId="30">
    <w:abstractNumId w:val="28"/>
  </w:num>
  <w:num w:numId="31">
    <w:abstractNumId w:val="11"/>
  </w:num>
  <w:num w:numId="32">
    <w:abstractNumId w:val="61"/>
  </w:num>
  <w:num w:numId="33">
    <w:abstractNumId w:val="38"/>
  </w:num>
  <w:num w:numId="34">
    <w:abstractNumId w:val="54"/>
  </w:num>
  <w:num w:numId="35">
    <w:abstractNumId w:val="42"/>
  </w:num>
  <w:num w:numId="36">
    <w:abstractNumId w:val="19"/>
  </w:num>
  <w:num w:numId="37">
    <w:abstractNumId w:val="48"/>
  </w:num>
  <w:num w:numId="38">
    <w:abstractNumId w:val="59"/>
  </w:num>
  <w:num w:numId="39">
    <w:abstractNumId w:val="66"/>
  </w:num>
  <w:num w:numId="40">
    <w:abstractNumId w:val="9"/>
  </w:num>
  <w:num w:numId="41">
    <w:abstractNumId w:val="63"/>
  </w:num>
  <w:num w:numId="42">
    <w:abstractNumId w:val="8"/>
  </w:num>
  <w:num w:numId="43">
    <w:abstractNumId w:val="32"/>
  </w:num>
  <w:num w:numId="44">
    <w:abstractNumId w:val="34"/>
  </w:num>
  <w:num w:numId="45">
    <w:abstractNumId w:val="5"/>
  </w:num>
  <w:num w:numId="46">
    <w:abstractNumId w:val="43"/>
  </w:num>
  <w:num w:numId="47">
    <w:abstractNumId w:val="23"/>
  </w:num>
  <w:num w:numId="48">
    <w:abstractNumId w:val="21"/>
  </w:num>
  <w:num w:numId="49">
    <w:abstractNumId w:val="24"/>
  </w:num>
  <w:num w:numId="50">
    <w:abstractNumId w:val="16"/>
  </w:num>
  <w:num w:numId="51">
    <w:abstractNumId w:val="17"/>
  </w:num>
  <w:num w:numId="52">
    <w:abstractNumId w:val="58"/>
  </w:num>
  <w:num w:numId="53">
    <w:abstractNumId w:val="37"/>
  </w:num>
  <w:num w:numId="54">
    <w:abstractNumId w:val="65"/>
  </w:num>
  <w:num w:numId="55">
    <w:abstractNumId w:val="3"/>
  </w:num>
  <w:num w:numId="56">
    <w:abstractNumId w:val="40"/>
  </w:num>
  <w:num w:numId="57">
    <w:abstractNumId w:val="6"/>
  </w:num>
  <w:num w:numId="58">
    <w:abstractNumId w:val="6"/>
    <w:lvlOverride w:ilvl="0">
      <w:lvl w:ilvl="0" w:tplc="04150011">
        <w:start w:val="1"/>
        <w:numFmt w:val="decimal"/>
        <w:lvlText w:val="%1)"/>
        <w:lvlJc w:val="left"/>
        <w:pPr>
          <w:tabs>
            <w:tab w:val="num" w:pos="1157"/>
          </w:tabs>
          <w:ind w:left="1155"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9">
    <w:abstractNumId w:val="0"/>
  </w:num>
  <w:num w:numId="60">
    <w:abstractNumId w:val="2"/>
  </w:num>
  <w:num w:numId="61">
    <w:abstractNumId w:val="4"/>
  </w:num>
  <w:num w:numId="62">
    <w:abstractNumId w:val="25"/>
  </w:num>
  <w:num w:numId="63">
    <w:abstractNumId w:val="1"/>
  </w:num>
  <w:num w:numId="64">
    <w:abstractNumId w:val="39"/>
  </w:num>
  <w:num w:numId="65">
    <w:abstractNumId w:val="56"/>
  </w:num>
  <w:num w:numId="66">
    <w:abstractNumId w:val="18"/>
  </w:num>
  <w:num w:numId="67">
    <w:abstractNumId w:val="44"/>
  </w:num>
  <w:num w:numId="68">
    <w:abstractNumId w:val="53"/>
  </w:num>
  <w:num w:numId="69">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32"/>
    <w:rsid w:val="00011084"/>
    <w:rsid w:val="0001367D"/>
    <w:rsid w:val="00017374"/>
    <w:rsid w:val="00026BF5"/>
    <w:rsid w:val="000425DD"/>
    <w:rsid w:val="00043A77"/>
    <w:rsid w:val="000449FC"/>
    <w:rsid w:val="0004530A"/>
    <w:rsid w:val="00045634"/>
    <w:rsid w:val="00061246"/>
    <w:rsid w:val="000638FE"/>
    <w:rsid w:val="00067B12"/>
    <w:rsid w:val="00071AAA"/>
    <w:rsid w:val="00084C4F"/>
    <w:rsid w:val="000C2E5C"/>
    <w:rsid w:val="000C5A2B"/>
    <w:rsid w:val="000C7E2B"/>
    <w:rsid w:val="000D309E"/>
    <w:rsid w:val="000D4657"/>
    <w:rsid w:val="000D47AD"/>
    <w:rsid w:val="000E2415"/>
    <w:rsid w:val="000E37D1"/>
    <w:rsid w:val="000F33D5"/>
    <w:rsid w:val="000F6116"/>
    <w:rsid w:val="00105AAD"/>
    <w:rsid w:val="00107F12"/>
    <w:rsid w:val="00113047"/>
    <w:rsid w:val="00113CFF"/>
    <w:rsid w:val="0011754C"/>
    <w:rsid w:val="00122AD0"/>
    <w:rsid w:val="00141307"/>
    <w:rsid w:val="00151BE5"/>
    <w:rsid w:val="00163784"/>
    <w:rsid w:val="001714C4"/>
    <w:rsid w:val="00185983"/>
    <w:rsid w:val="00186499"/>
    <w:rsid w:val="0019353B"/>
    <w:rsid w:val="00194DEC"/>
    <w:rsid w:val="001A4B22"/>
    <w:rsid w:val="001B5DD4"/>
    <w:rsid w:val="001B6AF6"/>
    <w:rsid w:val="001C59C5"/>
    <w:rsid w:val="001C67D6"/>
    <w:rsid w:val="001D2F93"/>
    <w:rsid w:val="001D4342"/>
    <w:rsid w:val="001E530D"/>
    <w:rsid w:val="001F3654"/>
    <w:rsid w:val="001F5DD8"/>
    <w:rsid w:val="001F76E0"/>
    <w:rsid w:val="00201523"/>
    <w:rsid w:val="002023CC"/>
    <w:rsid w:val="00203D59"/>
    <w:rsid w:val="00206849"/>
    <w:rsid w:val="00210E90"/>
    <w:rsid w:val="00213ECB"/>
    <w:rsid w:val="0022005C"/>
    <w:rsid w:val="002228E2"/>
    <w:rsid w:val="002316A6"/>
    <w:rsid w:val="002376FA"/>
    <w:rsid w:val="002613A4"/>
    <w:rsid w:val="0026434C"/>
    <w:rsid w:val="00273BF0"/>
    <w:rsid w:val="00283C71"/>
    <w:rsid w:val="00285675"/>
    <w:rsid w:val="002A7E32"/>
    <w:rsid w:val="002B3EB7"/>
    <w:rsid w:val="002C3C8A"/>
    <w:rsid w:val="002C7BD5"/>
    <w:rsid w:val="002D0494"/>
    <w:rsid w:val="002D132B"/>
    <w:rsid w:val="002D2BE3"/>
    <w:rsid w:val="002D497C"/>
    <w:rsid w:val="002D57B4"/>
    <w:rsid w:val="002D6FEB"/>
    <w:rsid w:val="002E7F1A"/>
    <w:rsid w:val="002F3314"/>
    <w:rsid w:val="002F36CB"/>
    <w:rsid w:val="002F716F"/>
    <w:rsid w:val="002F7F8D"/>
    <w:rsid w:val="00300406"/>
    <w:rsid w:val="00300BAE"/>
    <w:rsid w:val="0030518C"/>
    <w:rsid w:val="00306403"/>
    <w:rsid w:val="0031020E"/>
    <w:rsid w:val="00310285"/>
    <w:rsid w:val="003126B4"/>
    <w:rsid w:val="00326232"/>
    <w:rsid w:val="00330A3B"/>
    <w:rsid w:val="00333F93"/>
    <w:rsid w:val="003425F3"/>
    <w:rsid w:val="00344969"/>
    <w:rsid w:val="00355E0A"/>
    <w:rsid w:val="0035626A"/>
    <w:rsid w:val="00366EA5"/>
    <w:rsid w:val="00377520"/>
    <w:rsid w:val="0038246E"/>
    <w:rsid w:val="0038352B"/>
    <w:rsid w:val="003A283A"/>
    <w:rsid w:val="003B0446"/>
    <w:rsid w:val="003B5D09"/>
    <w:rsid w:val="003C08AB"/>
    <w:rsid w:val="003C10BA"/>
    <w:rsid w:val="003C2F67"/>
    <w:rsid w:val="003C7871"/>
    <w:rsid w:val="003D3D45"/>
    <w:rsid w:val="003D7453"/>
    <w:rsid w:val="003E1D3D"/>
    <w:rsid w:val="003F20E4"/>
    <w:rsid w:val="003F6557"/>
    <w:rsid w:val="003F6CC9"/>
    <w:rsid w:val="003F7A34"/>
    <w:rsid w:val="00402DDD"/>
    <w:rsid w:val="0040552A"/>
    <w:rsid w:val="004056A0"/>
    <w:rsid w:val="00421686"/>
    <w:rsid w:val="00426905"/>
    <w:rsid w:val="00426A2C"/>
    <w:rsid w:val="0043280E"/>
    <w:rsid w:val="004347E5"/>
    <w:rsid w:val="004428C0"/>
    <w:rsid w:val="0044607C"/>
    <w:rsid w:val="00450E92"/>
    <w:rsid w:val="00457004"/>
    <w:rsid w:val="00463DF3"/>
    <w:rsid w:val="00467A79"/>
    <w:rsid w:val="00470C19"/>
    <w:rsid w:val="00471C79"/>
    <w:rsid w:val="004725FD"/>
    <w:rsid w:val="00474A11"/>
    <w:rsid w:val="00480825"/>
    <w:rsid w:val="0049189B"/>
    <w:rsid w:val="00495C68"/>
    <w:rsid w:val="00495FB7"/>
    <w:rsid w:val="00497F8B"/>
    <w:rsid w:val="004C021E"/>
    <w:rsid w:val="004C0E6E"/>
    <w:rsid w:val="004C7666"/>
    <w:rsid w:val="004C7D68"/>
    <w:rsid w:val="004D2B7A"/>
    <w:rsid w:val="004E3B28"/>
    <w:rsid w:val="004E5080"/>
    <w:rsid w:val="004F1716"/>
    <w:rsid w:val="004F22A5"/>
    <w:rsid w:val="004F535B"/>
    <w:rsid w:val="005214D9"/>
    <w:rsid w:val="00523459"/>
    <w:rsid w:val="00570EB8"/>
    <w:rsid w:val="00585859"/>
    <w:rsid w:val="005877AC"/>
    <w:rsid w:val="00590F77"/>
    <w:rsid w:val="00590FA2"/>
    <w:rsid w:val="005921D8"/>
    <w:rsid w:val="00593F4F"/>
    <w:rsid w:val="00595D29"/>
    <w:rsid w:val="00596CC9"/>
    <w:rsid w:val="005B4CE7"/>
    <w:rsid w:val="005B4F72"/>
    <w:rsid w:val="005B7984"/>
    <w:rsid w:val="005D062E"/>
    <w:rsid w:val="005D71D3"/>
    <w:rsid w:val="005E1347"/>
    <w:rsid w:val="005E1E57"/>
    <w:rsid w:val="005E24C8"/>
    <w:rsid w:val="005E7C25"/>
    <w:rsid w:val="00600285"/>
    <w:rsid w:val="00601D65"/>
    <w:rsid w:val="0060618A"/>
    <w:rsid w:val="00606733"/>
    <w:rsid w:val="006079D0"/>
    <w:rsid w:val="00612B83"/>
    <w:rsid w:val="00620D05"/>
    <w:rsid w:val="0062386D"/>
    <w:rsid w:val="006250DE"/>
    <w:rsid w:val="006253C6"/>
    <w:rsid w:val="00626A26"/>
    <w:rsid w:val="006340B3"/>
    <w:rsid w:val="00635732"/>
    <w:rsid w:val="0063590A"/>
    <w:rsid w:val="00637740"/>
    <w:rsid w:val="0064090A"/>
    <w:rsid w:val="00651119"/>
    <w:rsid w:val="0065215E"/>
    <w:rsid w:val="006561D2"/>
    <w:rsid w:val="00663B0A"/>
    <w:rsid w:val="006648FB"/>
    <w:rsid w:val="00676F19"/>
    <w:rsid w:val="00687033"/>
    <w:rsid w:val="00692D5C"/>
    <w:rsid w:val="006944FB"/>
    <w:rsid w:val="006A327C"/>
    <w:rsid w:val="006A4833"/>
    <w:rsid w:val="006A7A17"/>
    <w:rsid w:val="006C1DBD"/>
    <w:rsid w:val="006C2624"/>
    <w:rsid w:val="006D1697"/>
    <w:rsid w:val="006E3B8C"/>
    <w:rsid w:val="0070222C"/>
    <w:rsid w:val="00707619"/>
    <w:rsid w:val="0071384F"/>
    <w:rsid w:val="00715373"/>
    <w:rsid w:val="00716BC1"/>
    <w:rsid w:val="0074123D"/>
    <w:rsid w:val="00745CA6"/>
    <w:rsid w:val="007538A8"/>
    <w:rsid w:val="007556AA"/>
    <w:rsid w:val="00762EAC"/>
    <w:rsid w:val="00774CE7"/>
    <w:rsid w:val="00774DC0"/>
    <w:rsid w:val="0077751A"/>
    <w:rsid w:val="00777E5C"/>
    <w:rsid w:val="00795F5D"/>
    <w:rsid w:val="007C33F0"/>
    <w:rsid w:val="007C5F9B"/>
    <w:rsid w:val="007D0F37"/>
    <w:rsid w:val="007E7ED8"/>
    <w:rsid w:val="007F7891"/>
    <w:rsid w:val="0080041E"/>
    <w:rsid w:val="008012A4"/>
    <w:rsid w:val="00801F4F"/>
    <w:rsid w:val="00806E71"/>
    <w:rsid w:val="00811A5C"/>
    <w:rsid w:val="0081783D"/>
    <w:rsid w:val="00826CF5"/>
    <w:rsid w:val="0083404E"/>
    <w:rsid w:val="00834471"/>
    <w:rsid w:val="008421AE"/>
    <w:rsid w:val="0084417C"/>
    <w:rsid w:val="0084724E"/>
    <w:rsid w:val="0086070B"/>
    <w:rsid w:val="008655DD"/>
    <w:rsid w:val="008701DE"/>
    <w:rsid w:val="008703FC"/>
    <w:rsid w:val="00870405"/>
    <w:rsid w:val="00870EAC"/>
    <w:rsid w:val="0087400A"/>
    <w:rsid w:val="0087577E"/>
    <w:rsid w:val="00890013"/>
    <w:rsid w:val="008913B0"/>
    <w:rsid w:val="00892668"/>
    <w:rsid w:val="00895B6B"/>
    <w:rsid w:val="008A1E52"/>
    <w:rsid w:val="008A5D79"/>
    <w:rsid w:val="008B0036"/>
    <w:rsid w:val="008B05A9"/>
    <w:rsid w:val="008B5E5D"/>
    <w:rsid w:val="008C0FEB"/>
    <w:rsid w:val="008C5D2A"/>
    <w:rsid w:val="008C5F1D"/>
    <w:rsid w:val="008C7925"/>
    <w:rsid w:val="008E102F"/>
    <w:rsid w:val="008E3BE8"/>
    <w:rsid w:val="008E5A9E"/>
    <w:rsid w:val="008E6532"/>
    <w:rsid w:val="00907C51"/>
    <w:rsid w:val="0091254F"/>
    <w:rsid w:val="0091378A"/>
    <w:rsid w:val="00914100"/>
    <w:rsid w:val="00916CED"/>
    <w:rsid w:val="00926107"/>
    <w:rsid w:val="00930162"/>
    <w:rsid w:val="00932117"/>
    <w:rsid w:val="0095248D"/>
    <w:rsid w:val="009564C3"/>
    <w:rsid w:val="00956E85"/>
    <w:rsid w:val="00965BEF"/>
    <w:rsid w:val="00967829"/>
    <w:rsid w:val="009708E7"/>
    <w:rsid w:val="009756A0"/>
    <w:rsid w:val="009760A3"/>
    <w:rsid w:val="009862BF"/>
    <w:rsid w:val="00986DD1"/>
    <w:rsid w:val="00987632"/>
    <w:rsid w:val="009972A2"/>
    <w:rsid w:val="009A197F"/>
    <w:rsid w:val="009B3B73"/>
    <w:rsid w:val="009B65E9"/>
    <w:rsid w:val="009C0DB1"/>
    <w:rsid w:val="009C2889"/>
    <w:rsid w:val="009C613B"/>
    <w:rsid w:val="009C63F3"/>
    <w:rsid w:val="009C70BA"/>
    <w:rsid w:val="009D570E"/>
    <w:rsid w:val="009E3C2B"/>
    <w:rsid w:val="009E4ECF"/>
    <w:rsid w:val="009F176B"/>
    <w:rsid w:val="009F6357"/>
    <w:rsid w:val="00A05F2B"/>
    <w:rsid w:val="00A067E1"/>
    <w:rsid w:val="00A06958"/>
    <w:rsid w:val="00A12A99"/>
    <w:rsid w:val="00A16E1A"/>
    <w:rsid w:val="00A37342"/>
    <w:rsid w:val="00A42E9B"/>
    <w:rsid w:val="00A50609"/>
    <w:rsid w:val="00A52C2B"/>
    <w:rsid w:val="00A6562C"/>
    <w:rsid w:val="00A80131"/>
    <w:rsid w:val="00A851D3"/>
    <w:rsid w:val="00A92351"/>
    <w:rsid w:val="00A940DB"/>
    <w:rsid w:val="00AA6299"/>
    <w:rsid w:val="00AB16FA"/>
    <w:rsid w:val="00AB567D"/>
    <w:rsid w:val="00AC04C0"/>
    <w:rsid w:val="00AC4E12"/>
    <w:rsid w:val="00AC60B7"/>
    <w:rsid w:val="00AD4357"/>
    <w:rsid w:val="00AF7B54"/>
    <w:rsid w:val="00B00F63"/>
    <w:rsid w:val="00B0259B"/>
    <w:rsid w:val="00B028CE"/>
    <w:rsid w:val="00B047A3"/>
    <w:rsid w:val="00B10019"/>
    <w:rsid w:val="00B102DC"/>
    <w:rsid w:val="00B10A81"/>
    <w:rsid w:val="00B13178"/>
    <w:rsid w:val="00B14565"/>
    <w:rsid w:val="00B20708"/>
    <w:rsid w:val="00B26F1A"/>
    <w:rsid w:val="00B43517"/>
    <w:rsid w:val="00B440B1"/>
    <w:rsid w:val="00B46F55"/>
    <w:rsid w:val="00B61E83"/>
    <w:rsid w:val="00B6601C"/>
    <w:rsid w:val="00B71B13"/>
    <w:rsid w:val="00B81890"/>
    <w:rsid w:val="00B83C57"/>
    <w:rsid w:val="00B857D5"/>
    <w:rsid w:val="00B85C95"/>
    <w:rsid w:val="00B87405"/>
    <w:rsid w:val="00BA315B"/>
    <w:rsid w:val="00BA69FA"/>
    <w:rsid w:val="00BA7D18"/>
    <w:rsid w:val="00BC21F5"/>
    <w:rsid w:val="00BD3E8E"/>
    <w:rsid w:val="00BD56D0"/>
    <w:rsid w:val="00BF2800"/>
    <w:rsid w:val="00BF348D"/>
    <w:rsid w:val="00BF3848"/>
    <w:rsid w:val="00BF40CC"/>
    <w:rsid w:val="00C015B2"/>
    <w:rsid w:val="00C019B8"/>
    <w:rsid w:val="00C02C71"/>
    <w:rsid w:val="00C1329F"/>
    <w:rsid w:val="00C33D06"/>
    <w:rsid w:val="00C367ED"/>
    <w:rsid w:val="00C37317"/>
    <w:rsid w:val="00C37E0A"/>
    <w:rsid w:val="00C43F30"/>
    <w:rsid w:val="00C5554A"/>
    <w:rsid w:val="00C60892"/>
    <w:rsid w:val="00C72F5F"/>
    <w:rsid w:val="00C9664A"/>
    <w:rsid w:val="00CA2949"/>
    <w:rsid w:val="00CA3AAF"/>
    <w:rsid w:val="00CA3B7C"/>
    <w:rsid w:val="00CA7736"/>
    <w:rsid w:val="00CC4D96"/>
    <w:rsid w:val="00CE25B2"/>
    <w:rsid w:val="00CE586C"/>
    <w:rsid w:val="00D0115B"/>
    <w:rsid w:val="00D01525"/>
    <w:rsid w:val="00D04009"/>
    <w:rsid w:val="00D07414"/>
    <w:rsid w:val="00D07A30"/>
    <w:rsid w:val="00D1051D"/>
    <w:rsid w:val="00D11F01"/>
    <w:rsid w:val="00D136D6"/>
    <w:rsid w:val="00D17B2F"/>
    <w:rsid w:val="00D21A46"/>
    <w:rsid w:val="00D2607D"/>
    <w:rsid w:val="00D3151A"/>
    <w:rsid w:val="00D36B24"/>
    <w:rsid w:val="00D37032"/>
    <w:rsid w:val="00D4052F"/>
    <w:rsid w:val="00D452C5"/>
    <w:rsid w:val="00D63428"/>
    <w:rsid w:val="00D63FE0"/>
    <w:rsid w:val="00D643C2"/>
    <w:rsid w:val="00D66723"/>
    <w:rsid w:val="00D67B3A"/>
    <w:rsid w:val="00D73AF0"/>
    <w:rsid w:val="00D82A90"/>
    <w:rsid w:val="00D82AD4"/>
    <w:rsid w:val="00D95950"/>
    <w:rsid w:val="00DB51BE"/>
    <w:rsid w:val="00DB62BC"/>
    <w:rsid w:val="00DC0450"/>
    <w:rsid w:val="00DC0BCA"/>
    <w:rsid w:val="00DC7FEC"/>
    <w:rsid w:val="00DD2EC6"/>
    <w:rsid w:val="00DD598F"/>
    <w:rsid w:val="00DD5E7E"/>
    <w:rsid w:val="00DE2B14"/>
    <w:rsid w:val="00DE3565"/>
    <w:rsid w:val="00DE3947"/>
    <w:rsid w:val="00DF6781"/>
    <w:rsid w:val="00E03E87"/>
    <w:rsid w:val="00E14485"/>
    <w:rsid w:val="00E22842"/>
    <w:rsid w:val="00E23BE5"/>
    <w:rsid w:val="00E2413B"/>
    <w:rsid w:val="00E26804"/>
    <w:rsid w:val="00E3334F"/>
    <w:rsid w:val="00E33CDA"/>
    <w:rsid w:val="00E43ED5"/>
    <w:rsid w:val="00E46F5E"/>
    <w:rsid w:val="00E54104"/>
    <w:rsid w:val="00E56664"/>
    <w:rsid w:val="00E566E1"/>
    <w:rsid w:val="00E65856"/>
    <w:rsid w:val="00E67DD0"/>
    <w:rsid w:val="00E74A4F"/>
    <w:rsid w:val="00E81DB9"/>
    <w:rsid w:val="00E90BB6"/>
    <w:rsid w:val="00E93D65"/>
    <w:rsid w:val="00E94E1E"/>
    <w:rsid w:val="00EB09B5"/>
    <w:rsid w:val="00EB7DF4"/>
    <w:rsid w:val="00EC1AFE"/>
    <w:rsid w:val="00EC49E5"/>
    <w:rsid w:val="00EC7BA4"/>
    <w:rsid w:val="00ED25F5"/>
    <w:rsid w:val="00EE290A"/>
    <w:rsid w:val="00EE2AB2"/>
    <w:rsid w:val="00EE7D8C"/>
    <w:rsid w:val="00F0075C"/>
    <w:rsid w:val="00F0542B"/>
    <w:rsid w:val="00F120C0"/>
    <w:rsid w:val="00F21DEB"/>
    <w:rsid w:val="00F30868"/>
    <w:rsid w:val="00F43AC0"/>
    <w:rsid w:val="00F5046B"/>
    <w:rsid w:val="00F51091"/>
    <w:rsid w:val="00F53A00"/>
    <w:rsid w:val="00F54A3A"/>
    <w:rsid w:val="00F64ED3"/>
    <w:rsid w:val="00F67695"/>
    <w:rsid w:val="00F70125"/>
    <w:rsid w:val="00F726A7"/>
    <w:rsid w:val="00F827A4"/>
    <w:rsid w:val="00F839A6"/>
    <w:rsid w:val="00F87D59"/>
    <w:rsid w:val="00F908B1"/>
    <w:rsid w:val="00F92C7C"/>
    <w:rsid w:val="00F97716"/>
    <w:rsid w:val="00FB2EF3"/>
    <w:rsid w:val="00FB393C"/>
    <w:rsid w:val="00FB639B"/>
    <w:rsid w:val="00FD06B1"/>
    <w:rsid w:val="00FD3C94"/>
    <w:rsid w:val="00FD70D6"/>
    <w:rsid w:val="00FE53B9"/>
    <w:rsid w:val="00FE5DC8"/>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2EDF1AC"/>
  <w15:docId w15:val="{C1B55088-0501-44DB-96FD-484754DE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
    <w:rsid w:val="00A06958"/>
    <w:rPr>
      <w:vertAlign w:val="superscript"/>
    </w:rPr>
  </w:style>
  <w:style w:type="paragraph" w:styleId="Akapitzlist">
    <w:name w:val="List Paragraph"/>
    <w:basedOn w:val="Normalny"/>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04530A"/>
    <w:rPr>
      <w:sz w:val="16"/>
      <w:szCs w:val="16"/>
    </w:rPr>
  </w:style>
  <w:style w:type="paragraph" w:styleId="Tekstkomentarza">
    <w:name w:val="annotation text"/>
    <w:basedOn w:val="Normalny"/>
    <w:link w:val="TekstkomentarzaZnak"/>
    <w:uiPriority w:val="99"/>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paragraph" w:customStyle="1" w:styleId="xl33">
    <w:name w:val="xl33"/>
    <w:basedOn w:val="Normalny"/>
    <w:rsid w:val="0044607C"/>
    <w:pPr>
      <w:suppressAutoHyphens/>
      <w:autoSpaceDE w:val="0"/>
      <w:spacing w:before="100" w:after="100" w:line="240" w:lineRule="auto"/>
      <w:ind w:left="0" w:firstLine="0"/>
      <w:jc w:val="center"/>
    </w:pPr>
    <w:rPr>
      <w:rFonts w:cs="Calibri"/>
      <w:color w:val="auto"/>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563877492">
      <w:bodyDiv w:val="1"/>
      <w:marLeft w:val="0"/>
      <w:marRight w:val="0"/>
      <w:marTop w:val="0"/>
      <w:marBottom w:val="0"/>
      <w:divBdr>
        <w:top w:val="none" w:sz="0" w:space="0" w:color="auto"/>
        <w:left w:val="none" w:sz="0" w:space="0" w:color="auto"/>
        <w:bottom w:val="none" w:sz="0" w:space="0" w:color="auto"/>
        <w:right w:val="none" w:sz="0" w:space="0" w:color="auto"/>
      </w:divBdr>
    </w:div>
    <w:div w:id="1945071676">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kl.opolski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B8F8-AB19-4B20-BD87-A79B1DFC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34</Pages>
  <Words>13599</Words>
  <Characters>81597</Characters>
  <Application>Microsoft Office Word</Application>
  <DocSecurity>0</DocSecurity>
  <Lines>679</Lines>
  <Paragraphs>190</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95006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K.Bajer</cp:lastModifiedBy>
  <cp:revision>22</cp:revision>
  <cp:lastPrinted>2016-06-22T11:13:00Z</cp:lastPrinted>
  <dcterms:created xsi:type="dcterms:W3CDTF">2016-06-22T10:57:00Z</dcterms:created>
  <dcterms:modified xsi:type="dcterms:W3CDTF">2016-07-11T08:42:00Z</dcterms:modified>
</cp:coreProperties>
</file>