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D9" w:rsidRPr="00D321D9" w:rsidRDefault="00856B44" w:rsidP="00856B44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5749290" cy="768350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1D9" w:rsidRPr="00D321D9" w:rsidRDefault="00D321D9" w:rsidP="00D321D9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D321D9" w:rsidRDefault="00D321D9" w:rsidP="00D321D9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9C2DB3" w:rsidRPr="00D321D9" w:rsidRDefault="009C2DB3" w:rsidP="00D321D9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</w:p>
    <w:p w:rsidR="009945CF" w:rsidRPr="00876E7A" w:rsidRDefault="009945CF" w:rsidP="009945CF">
      <w:pPr>
        <w:spacing w:after="0" w:line="252" w:lineRule="auto"/>
        <w:jc w:val="center"/>
        <w:rPr>
          <w:rFonts w:eastAsia="Calibri" w:cs="Times New Roman"/>
          <w:b/>
          <w:color w:val="000099"/>
          <w:sz w:val="56"/>
          <w:szCs w:val="56"/>
        </w:rPr>
      </w:pPr>
      <w:r w:rsidRPr="00876E7A">
        <w:rPr>
          <w:rFonts w:eastAsia="Calibri" w:cs="Times New Roman"/>
          <w:b/>
          <w:color w:val="000099"/>
          <w:sz w:val="56"/>
          <w:szCs w:val="56"/>
        </w:rPr>
        <w:t xml:space="preserve">KRYTERIA WYBORU PROJEKTÓW DLA DZIAŁANIA </w:t>
      </w:r>
      <w:r>
        <w:rPr>
          <w:rFonts w:eastAsia="Calibri" w:cs="Times New Roman"/>
          <w:b/>
          <w:color w:val="000099"/>
          <w:sz w:val="56"/>
          <w:szCs w:val="56"/>
        </w:rPr>
        <w:t xml:space="preserve">                         </w:t>
      </w:r>
      <w:r w:rsidR="0054061F">
        <w:rPr>
          <w:rFonts w:eastAsia="Calibri" w:cs="Times New Roman"/>
          <w:b/>
          <w:color w:val="000099"/>
          <w:sz w:val="56"/>
          <w:szCs w:val="56"/>
        </w:rPr>
        <w:t>9.1</w:t>
      </w:r>
      <w:r w:rsidRPr="00876E7A">
        <w:rPr>
          <w:rFonts w:eastAsia="Calibri" w:cs="Times New Roman"/>
          <w:b/>
          <w:color w:val="000099"/>
          <w:sz w:val="56"/>
          <w:szCs w:val="56"/>
        </w:rPr>
        <w:t xml:space="preserve"> </w:t>
      </w:r>
      <w:r w:rsidR="0054061F">
        <w:rPr>
          <w:rFonts w:eastAsia="Calibri" w:cs="Times New Roman"/>
          <w:b/>
          <w:color w:val="000099"/>
          <w:sz w:val="56"/>
          <w:szCs w:val="56"/>
        </w:rPr>
        <w:t>ROZWÓJ EDUKACJI PODDZIAŁANIA 9.1.3 WSPARCIE EDUKACJI PRZEDSZKOLNEJ</w:t>
      </w:r>
      <w:r>
        <w:rPr>
          <w:rFonts w:eastAsia="Calibri" w:cs="Times New Roman"/>
          <w:b/>
          <w:color w:val="000099"/>
          <w:sz w:val="56"/>
          <w:szCs w:val="56"/>
        </w:rPr>
        <w:t xml:space="preserve"> </w:t>
      </w:r>
      <w:r w:rsidRPr="00876E7A">
        <w:rPr>
          <w:rFonts w:eastAsia="Calibri" w:cs="Times New Roman"/>
          <w:b/>
          <w:color w:val="000099"/>
          <w:sz w:val="56"/>
          <w:szCs w:val="56"/>
        </w:rPr>
        <w:t>W RAMACH RPO WO 2014-2020</w:t>
      </w:r>
    </w:p>
    <w:p w:rsidR="009945CF" w:rsidRPr="00876E7A" w:rsidRDefault="009945CF" w:rsidP="009945CF">
      <w:pPr>
        <w:keepNext/>
        <w:spacing w:after="0" w:line="276" w:lineRule="auto"/>
        <w:jc w:val="center"/>
        <w:rPr>
          <w:rFonts w:ascii="Calibri" w:eastAsia="Times New Roman" w:hAnsi="Calibri" w:cs="Times New Roman"/>
          <w:b/>
          <w:color w:val="000099"/>
          <w:sz w:val="44"/>
          <w:szCs w:val="56"/>
        </w:rPr>
      </w:pPr>
      <w:r w:rsidRPr="00876E7A">
        <w:rPr>
          <w:rFonts w:ascii="Calibri" w:eastAsia="Times New Roman" w:hAnsi="Calibri" w:cs="Times New Roman"/>
          <w:b/>
          <w:color w:val="000099"/>
          <w:sz w:val="44"/>
          <w:szCs w:val="56"/>
        </w:rPr>
        <w:t xml:space="preserve">Zakres: Europejski Fundusz Społeczny </w:t>
      </w:r>
    </w:p>
    <w:p w:rsidR="009945CF" w:rsidRDefault="009945CF" w:rsidP="009945CF">
      <w:pPr>
        <w:spacing w:after="200" w:line="276" w:lineRule="auto"/>
        <w:rPr>
          <w:rFonts w:eastAsia="Times New Roman" w:cs="Times New Roman"/>
          <w:b/>
          <w:sz w:val="18"/>
          <w:szCs w:val="18"/>
        </w:rPr>
      </w:pPr>
    </w:p>
    <w:p w:rsidR="009945CF" w:rsidRDefault="007646A1" w:rsidP="007646A1">
      <w:pPr>
        <w:tabs>
          <w:tab w:val="left" w:pos="10185"/>
        </w:tabs>
        <w:spacing w:after="200" w:line="276" w:lineRule="auto"/>
        <w:rPr>
          <w:rFonts w:eastAsia="Times New Roman" w:cs="Times New Roman"/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ab/>
      </w:r>
    </w:p>
    <w:p w:rsidR="009945CF" w:rsidRDefault="009945CF" w:rsidP="009945CF">
      <w:pPr>
        <w:spacing w:after="200" w:line="276" w:lineRule="auto"/>
        <w:rPr>
          <w:rFonts w:eastAsia="Times New Roman" w:cs="Times New Roman"/>
          <w:b/>
          <w:sz w:val="18"/>
          <w:szCs w:val="18"/>
        </w:rPr>
      </w:pPr>
    </w:p>
    <w:p w:rsidR="009945CF" w:rsidRPr="00F60EF8" w:rsidRDefault="009945CF" w:rsidP="009945CF">
      <w:pPr>
        <w:spacing w:after="200" w:line="276" w:lineRule="auto"/>
        <w:rPr>
          <w:rFonts w:eastAsia="Times New Roman" w:cs="Times New Roman"/>
          <w:b/>
          <w:sz w:val="18"/>
          <w:szCs w:val="18"/>
        </w:rPr>
      </w:pPr>
    </w:p>
    <w:p w:rsidR="009945CF" w:rsidRPr="005408DD" w:rsidRDefault="009945CF" w:rsidP="005408DD">
      <w:pPr>
        <w:spacing w:after="480" w:line="360" w:lineRule="auto"/>
        <w:ind w:firstLine="3"/>
        <w:jc w:val="center"/>
        <w:rPr>
          <w:rFonts w:ascii="Calibri" w:eastAsia="Times New Roman" w:hAnsi="Calibri" w:cs="Arial"/>
          <w:sz w:val="24"/>
          <w:szCs w:val="24"/>
        </w:rPr>
      </w:pPr>
    </w:p>
    <w:p w:rsidR="009C2DB3" w:rsidRDefault="009C2DB3" w:rsidP="00D321D9">
      <w:pPr>
        <w:rPr>
          <w:rFonts w:ascii="Calibri" w:eastAsia="Calibri" w:hAnsi="Calibri" w:cs="Times New Roman"/>
        </w:rPr>
      </w:pPr>
    </w:p>
    <w:p w:rsidR="005408DD" w:rsidRDefault="005408DD" w:rsidP="00D321D9">
      <w:pPr>
        <w:rPr>
          <w:rFonts w:ascii="Calibri" w:eastAsia="Calibri" w:hAnsi="Calibri" w:cs="Times New Roman"/>
        </w:rPr>
      </w:pPr>
    </w:p>
    <w:p w:rsidR="005408DD" w:rsidRDefault="005408DD" w:rsidP="00D321D9">
      <w:pPr>
        <w:rPr>
          <w:rFonts w:ascii="Calibri" w:eastAsia="Calibri" w:hAnsi="Calibri" w:cs="Times New Roman"/>
        </w:rPr>
      </w:pPr>
    </w:p>
    <w:tbl>
      <w:tblPr>
        <w:tblW w:w="1508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3809"/>
        <w:gridCol w:w="11275"/>
      </w:tblGrid>
      <w:tr w:rsidR="0054061F" w:rsidRPr="005E1AF7" w:rsidTr="0072128F">
        <w:trPr>
          <w:trHeight w:val="318"/>
        </w:trPr>
        <w:tc>
          <w:tcPr>
            <w:tcW w:w="2938" w:type="dxa"/>
            <w:noWrap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both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Oś priorytetowa</w:t>
            </w:r>
          </w:p>
        </w:tc>
        <w:tc>
          <w:tcPr>
            <w:tcW w:w="8696" w:type="dxa"/>
            <w:shd w:val="clear" w:color="auto" w:fill="FFFFFF"/>
            <w:noWrap/>
          </w:tcPr>
          <w:p w:rsidR="0054061F" w:rsidRPr="005E1AF7" w:rsidRDefault="0054061F" w:rsidP="0072128F">
            <w:pPr>
              <w:tabs>
                <w:tab w:val="right" w:leader="dot" w:pos="9060"/>
              </w:tabs>
              <w:spacing w:after="0" w:line="240" w:lineRule="auto"/>
              <w:jc w:val="both"/>
              <w:rPr>
                <w:b/>
                <w:bCs/>
                <w:color w:val="000099"/>
                <w:sz w:val="18"/>
                <w:szCs w:val="18"/>
              </w:rPr>
            </w:pPr>
            <w:r w:rsidRPr="005E1AF7">
              <w:rPr>
                <w:b/>
                <w:bCs/>
                <w:color w:val="000099"/>
                <w:sz w:val="18"/>
                <w:szCs w:val="18"/>
              </w:rPr>
              <w:t xml:space="preserve">IX </w:t>
            </w:r>
            <w:r w:rsidRPr="005E1AF7">
              <w:rPr>
                <w:b/>
                <w:bCs/>
                <w:i/>
                <w:color w:val="000099"/>
                <w:sz w:val="18"/>
                <w:szCs w:val="18"/>
              </w:rPr>
              <w:t>Wysoka jakość edukacji</w:t>
            </w:r>
          </w:p>
        </w:tc>
      </w:tr>
      <w:tr w:rsidR="0054061F" w:rsidRPr="005E1AF7" w:rsidTr="0072128F">
        <w:trPr>
          <w:trHeight w:val="318"/>
        </w:trPr>
        <w:tc>
          <w:tcPr>
            <w:tcW w:w="2938" w:type="dxa"/>
            <w:noWrap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both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color w:val="000099"/>
                <w:sz w:val="18"/>
                <w:szCs w:val="18"/>
              </w:rPr>
              <w:br w:type="page"/>
            </w:r>
            <w:r w:rsidRPr="001E342B">
              <w:rPr>
                <w:b/>
                <w:color w:val="000099"/>
                <w:sz w:val="18"/>
                <w:szCs w:val="18"/>
              </w:rPr>
              <w:br w:type="page"/>
            </w:r>
            <w:r w:rsidRPr="001E342B">
              <w:rPr>
                <w:b/>
                <w:color w:val="000099"/>
                <w:sz w:val="18"/>
                <w:szCs w:val="18"/>
              </w:rPr>
              <w:br w:type="page"/>
            </w:r>
            <w:r w:rsidRPr="001E342B">
              <w:rPr>
                <w:b/>
                <w:bCs/>
                <w:color w:val="000099"/>
                <w:sz w:val="18"/>
                <w:szCs w:val="18"/>
              </w:rPr>
              <w:t>Działanie</w:t>
            </w:r>
          </w:p>
        </w:tc>
        <w:tc>
          <w:tcPr>
            <w:tcW w:w="8696" w:type="dxa"/>
            <w:shd w:val="clear" w:color="auto" w:fill="FFFFFF"/>
            <w:noWrap/>
          </w:tcPr>
          <w:p w:rsidR="0054061F" w:rsidRPr="005E1AF7" w:rsidRDefault="0054061F" w:rsidP="0072128F">
            <w:pPr>
              <w:tabs>
                <w:tab w:val="right" w:leader="dot" w:pos="9060"/>
              </w:tabs>
              <w:spacing w:after="0" w:line="240" w:lineRule="auto"/>
              <w:jc w:val="both"/>
              <w:rPr>
                <w:b/>
                <w:bCs/>
                <w:i/>
                <w:color w:val="000099"/>
                <w:sz w:val="18"/>
                <w:szCs w:val="18"/>
              </w:rPr>
            </w:pPr>
            <w:r w:rsidRPr="005E1AF7">
              <w:rPr>
                <w:b/>
                <w:bCs/>
                <w:i/>
                <w:color w:val="000099"/>
                <w:sz w:val="18"/>
                <w:szCs w:val="18"/>
              </w:rPr>
              <w:t>9.1 Rozwój edukacji</w:t>
            </w:r>
          </w:p>
        </w:tc>
      </w:tr>
      <w:tr w:rsidR="0054061F" w:rsidRPr="005E1AF7" w:rsidTr="0072128F">
        <w:trPr>
          <w:trHeight w:val="318"/>
        </w:trPr>
        <w:tc>
          <w:tcPr>
            <w:tcW w:w="2938" w:type="dxa"/>
            <w:noWrap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both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Poddziałanie</w:t>
            </w:r>
          </w:p>
        </w:tc>
        <w:tc>
          <w:tcPr>
            <w:tcW w:w="8696" w:type="dxa"/>
            <w:shd w:val="clear" w:color="auto" w:fill="FFFFFF"/>
          </w:tcPr>
          <w:p w:rsidR="0054061F" w:rsidRPr="005E1AF7" w:rsidRDefault="0054061F" w:rsidP="0072128F">
            <w:pPr>
              <w:tabs>
                <w:tab w:val="right" w:leader="dot" w:pos="9060"/>
              </w:tabs>
              <w:spacing w:after="0" w:line="240" w:lineRule="auto"/>
              <w:jc w:val="both"/>
              <w:rPr>
                <w:b/>
                <w:bCs/>
                <w:i/>
                <w:color w:val="000099"/>
                <w:sz w:val="18"/>
                <w:szCs w:val="18"/>
              </w:rPr>
            </w:pPr>
            <w:r w:rsidRPr="005E1AF7">
              <w:rPr>
                <w:b/>
                <w:bCs/>
                <w:i/>
                <w:color w:val="000099"/>
                <w:sz w:val="18"/>
                <w:szCs w:val="18"/>
              </w:rPr>
              <w:t>9.1.3 Wsparcie edukacji przedszkolnej</w:t>
            </w:r>
          </w:p>
        </w:tc>
      </w:tr>
    </w:tbl>
    <w:p w:rsidR="0054061F" w:rsidRDefault="0054061F" w:rsidP="00D321D9">
      <w:pPr>
        <w:rPr>
          <w:rFonts w:ascii="Calibri" w:eastAsia="Calibri" w:hAnsi="Calibri" w:cs="Times New Roman"/>
        </w:rPr>
      </w:pPr>
    </w:p>
    <w:tbl>
      <w:tblPr>
        <w:tblW w:w="14034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"/>
        <w:gridCol w:w="4678"/>
        <w:gridCol w:w="1842"/>
        <w:gridCol w:w="1418"/>
        <w:gridCol w:w="5655"/>
      </w:tblGrid>
      <w:tr w:rsidR="00D321D9" w:rsidRPr="00D321D9" w:rsidTr="00232452">
        <w:trPr>
          <w:trHeight w:val="592"/>
          <w:tblHeader/>
          <w:jc w:val="center"/>
        </w:trPr>
        <w:tc>
          <w:tcPr>
            <w:tcW w:w="14034" w:type="dxa"/>
            <w:gridSpan w:val="5"/>
            <w:shd w:val="clear" w:color="auto" w:fill="D9D9D9"/>
            <w:noWrap/>
            <w:vAlign w:val="center"/>
          </w:tcPr>
          <w:p w:rsidR="00D321D9" w:rsidRPr="00D321D9" w:rsidRDefault="00856B44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i/>
                <w:color w:val="000099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K</w:t>
            </w:r>
            <w:r w:rsidR="00D321D9"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ryteria formalne (TAK/NIE)</w:t>
            </w:r>
          </w:p>
        </w:tc>
      </w:tr>
      <w:tr w:rsidR="00D321D9" w:rsidRPr="00D321D9" w:rsidTr="00232452">
        <w:trPr>
          <w:trHeight w:val="667"/>
          <w:tblHeader/>
          <w:jc w:val="center"/>
        </w:trPr>
        <w:tc>
          <w:tcPr>
            <w:tcW w:w="441" w:type="dxa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678" w:type="dxa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5655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D321D9" w:rsidRPr="00D321D9" w:rsidTr="00232452">
        <w:trPr>
          <w:trHeight w:val="327"/>
          <w:tblHeader/>
          <w:jc w:val="center"/>
        </w:trPr>
        <w:tc>
          <w:tcPr>
            <w:tcW w:w="441" w:type="dxa"/>
            <w:shd w:val="clear" w:color="auto" w:fill="F2F2F2"/>
            <w:noWrap/>
            <w:vAlign w:val="bottom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F2F2F2"/>
            <w:noWrap/>
            <w:vAlign w:val="bottom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42" w:type="dxa"/>
            <w:shd w:val="clear" w:color="auto" w:fill="F2F2F2"/>
            <w:vAlign w:val="bottom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F2F2F2"/>
            <w:vAlign w:val="bottom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5655" w:type="dxa"/>
            <w:shd w:val="clear" w:color="auto" w:fill="F2F2F2"/>
            <w:vAlign w:val="bottom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D321D9" w:rsidRPr="00D321D9" w:rsidTr="00232452">
        <w:trPr>
          <w:trHeight w:val="127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Wnioskodawca uprawniony do składania wniosku.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026FAC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Rodzaj potencjalnych beneficjentów określony w "Szczegółowym opisie osi priorytetowych RPO WO 2014-2020", ogłoszeniu o naborze wniosków oraz regulaminie konkursu. </w:t>
            </w:r>
          </w:p>
        </w:tc>
      </w:tr>
      <w:tr w:rsidR="00D321D9" w:rsidRPr="00D321D9" w:rsidTr="00232452">
        <w:trPr>
          <w:trHeight w:val="75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Roczny obrót Wnioskodawcy  i/lub Partnera 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(o ile budżet projektu uwzględnia wydatki Partnera) jest równy lub wyższy od wydatków  w projekcie.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026FAC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Kryterium weryfikowane na podstawie zapisów wniosku o dofinansowanie, wypełnionego na podstawie instrukcji. </w:t>
            </w:r>
          </w:p>
        </w:tc>
      </w:tr>
      <w:tr w:rsidR="00D321D9" w:rsidRPr="00D321D9" w:rsidTr="00232452">
        <w:trPr>
          <w:trHeight w:val="828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Typ projektu możliwy do realizacji w ramach działania / poddziałania, zakresu konkursu/ wykazu projektów zidentyfikowanych (stanowiącego załącznik do SZOOP)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  <w:footnoteReference w:id="1"/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026FAC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Rodzaje dopuszczalnych projektów określone w "Szczegółowym opisie osi priorytetowych RPO WO 2014-2020",ogłoszeniu o naborze wniosków oraz regulaminie konkursu (w przypadku projektu pozakonkursowego zgodnie z pismem wzywającym do złożenia wniosku projektowego).</w:t>
            </w:r>
          </w:p>
        </w:tc>
      </w:tr>
      <w:tr w:rsidR="00D321D9" w:rsidRPr="00D321D9" w:rsidTr="00232452">
        <w:trPr>
          <w:trHeight w:val="364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wypełniony poprawnie, zgodnie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</w:r>
            <w:r w:rsidRPr="00D321D9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>z wymogami I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nstytucji Zarządzającej RPO WO 2014-2020.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026FAC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Zgodnie z ”Instrukcją wypełniania wniosku o dofinansowanie projektu ze środków Europejskiego Funduszu Społecznego w ramach RPO WO 2014-2020”, treścią ogłoszenia o naborze wniosków, regulaminem konkursu lub pismem wzywającym do złożenia wniosku . </w:t>
            </w:r>
          </w:p>
        </w:tc>
      </w:tr>
      <w:tr w:rsidR="00D321D9" w:rsidRPr="00D321D9" w:rsidTr="00232452">
        <w:trPr>
          <w:trHeight w:val="555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Wniosek spełnia warunki finansowe (m.in. wartość kwotowa, wysokość procentowa wnioskowanego dofinansowania, całkowita wartość projektu, koszty pośrednie, kwoty ryczałtowe).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026FAC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Zgodnie z warunkami dla działania/poddziałania/rodzaju projektu określonymi w "Szczegółowym opisie osi priorytetowych RPO WO 2014-2020", w Regulaminie Konkursu oraz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 ogłoszeniu o naborze wniosków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dofinansowanie. Wnioskowana intensywność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 pomocy publicznej jest zgodna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z poziomem dozwolonym dla regionu*.</w:t>
            </w:r>
          </w:p>
        </w:tc>
      </w:tr>
      <w:tr w:rsidR="00D321D9" w:rsidRPr="00D321D9" w:rsidTr="00232452">
        <w:trPr>
          <w:trHeight w:val="226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Wnioskodawca wybrał wszystkie wskaźniki horyzontalne.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br/>
            </w: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bCs/>
                <w:sz w:val="16"/>
                <w:szCs w:val="16"/>
              </w:rPr>
              <w:lastRenderedPageBreak/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Wnioskodawca wybiera wszystkie wskaźniki horyzontalne. Dla wskaźników, których </w:t>
            </w: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realizację zakłada w ramach projektu określa wartość docelową większą od zera. Dla pozostałych wpisuje zero.</w:t>
            </w:r>
          </w:p>
        </w:tc>
      </w:tr>
      <w:tr w:rsidR="00D321D9" w:rsidRPr="00D321D9" w:rsidTr="00232452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7.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Wnioskodawca określił wartość docelową większą od zera przynajmniej dla jednego wskaźnika w projekcie.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Wnioskodawca określa wartość docelową większą od zera przynajmniej dla jednego wskaźnika obligatoryjnego lub pomocniczego w projekcie.</w:t>
            </w:r>
          </w:p>
        </w:tc>
      </w:tr>
      <w:tr w:rsidR="00D321D9" w:rsidRPr="00D321D9" w:rsidTr="00232452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8.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Wnioskodawca oraz partnerzy (jeśli dotyczy) nie podlega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ją wykluczeniu z ubiegania się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dofinansowanie na podstawie: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art. 207 ust. 4 ustawy z dnia 27 sierpnia 2009 r.   o finansach publicznych,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art. 12 ust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awy z dnia 15 czerwca 2012 r. 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skutkach powierzania wykonywania pracy cudzoziemcom przebywającym wbrew przepisom na terytorium Rzeczypospolitej Polskiej,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- art. 9 ustawy 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z dnia 28 października 2002 r.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odpowiedzialności podmiotów zbiorowych za czyny zabronione pod groźbą kary.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026FAC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Kryterium weryfikowan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e na podstawie zapisów wniosku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dofinansowanie (oświadczenie), wypełnionego na podstawie instrukcji.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232452">
        <w:trPr>
          <w:trHeight w:val="719"/>
          <w:jc w:val="center"/>
        </w:trPr>
        <w:tc>
          <w:tcPr>
            <w:tcW w:w="441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9.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Kryterium dot. projektów pozakonkursowych. Do  dofinansowania nie może zostać wybrany projekt, który został usunięty z wykazu projektów zidentyfikowanych, stanowiącego załącznik do SZOOP. </w:t>
            </w:r>
          </w:p>
        </w:tc>
        <w:tc>
          <w:tcPr>
            <w:tcW w:w="1842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8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5655" w:type="dxa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Zgodnie z </w:t>
            </w:r>
            <w:r w:rsidRPr="00D321D9">
              <w:rPr>
                <w:rFonts w:ascii="Calibri" w:eastAsia="Calibri" w:hAnsi="Calibri" w:cs="Times New Roman"/>
                <w:i/>
                <w:sz w:val="16"/>
                <w:szCs w:val="16"/>
              </w:rPr>
              <w:t>Wytycznymi w zakresie trybów wyboru projektów na lata 2014-2020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.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:rsidR="00D321D9" w:rsidRPr="00D321D9" w:rsidRDefault="00D321D9" w:rsidP="00D321D9">
      <w:pPr>
        <w:spacing w:after="0"/>
        <w:rPr>
          <w:rFonts w:ascii="Calibri" w:eastAsia="Calibri" w:hAnsi="Calibri" w:cs="Times New Roman"/>
          <w:sz w:val="16"/>
          <w:szCs w:val="16"/>
        </w:rPr>
      </w:pPr>
      <w:r w:rsidRPr="00D321D9">
        <w:rPr>
          <w:rFonts w:ascii="Calibri" w:eastAsia="Calibri" w:hAnsi="Calibri" w:cs="Times New Roman"/>
          <w:sz w:val="16"/>
          <w:szCs w:val="16"/>
        </w:rPr>
        <w:t>*Uwaga dotycząca wszystkich kryteriów: pojęcie „region” jest równoznaczne z województwem opolskim</w:t>
      </w:r>
    </w:p>
    <w:p w:rsidR="00D321D9" w:rsidRPr="00D321D9" w:rsidRDefault="00D321D9" w:rsidP="00D321D9">
      <w:pPr>
        <w:rPr>
          <w:rFonts w:ascii="Calibri" w:eastAsia="Calibri" w:hAnsi="Calibri" w:cs="Times New Roman"/>
          <w:sz w:val="16"/>
          <w:szCs w:val="16"/>
        </w:rPr>
      </w:pPr>
    </w:p>
    <w:p w:rsidR="00D321D9" w:rsidRPr="00D321D9" w:rsidRDefault="00D321D9" w:rsidP="00D321D9">
      <w:pPr>
        <w:rPr>
          <w:rFonts w:ascii="Calibri" w:eastAsia="Calibri" w:hAnsi="Calibri" w:cs="Times New Roman"/>
          <w:sz w:val="16"/>
          <w:szCs w:val="16"/>
        </w:rPr>
      </w:pPr>
    </w:p>
    <w:p w:rsidR="00D321D9" w:rsidRPr="00D321D9" w:rsidRDefault="00D321D9" w:rsidP="00D321D9">
      <w:pPr>
        <w:rPr>
          <w:rFonts w:ascii="Calibri" w:eastAsia="Calibri" w:hAnsi="Calibri" w:cs="Times New Roman"/>
          <w:sz w:val="16"/>
          <w:szCs w:val="16"/>
        </w:rPr>
      </w:pPr>
    </w:p>
    <w:p w:rsidR="00D321D9" w:rsidRDefault="00D321D9" w:rsidP="00D321D9">
      <w:pPr>
        <w:rPr>
          <w:rFonts w:ascii="Calibri" w:eastAsia="Calibri" w:hAnsi="Calibri" w:cs="Times New Roman"/>
          <w:sz w:val="16"/>
          <w:szCs w:val="16"/>
        </w:rPr>
      </w:pPr>
    </w:p>
    <w:p w:rsidR="00026FAC" w:rsidRPr="00D321D9" w:rsidRDefault="00026FAC" w:rsidP="00D321D9">
      <w:pPr>
        <w:rPr>
          <w:rFonts w:ascii="Calibri" w:eastAsia="Calibri" w:hAnsi="Calibri" w:cs="Times New Roman"/>
          <w:sz w:val="16"/>
          <w:szCs w:val="16"/>
        </w:rPr>
      </w:pPr>
    </w:p>
    <w:p w:rsidR="00D321D9" w:rsidRPr="00D321D9" w:rsidRDefault="00D321D9" w:rsidP="00D321D9">
      <w:pPr>
        <w:rPr>
          <w:rFonts w:ascii="Calibri" w:eastAsia="Calibri" w:hAnsi="Calibri" w:cs="Times New Roman"/>
          <w:sz w:val="16"/>
          <w:szCs w:val="16"/>
        </w:rPr>
      </w:pPr>
    </w:p>
    <w:p w:rsidR="00D321D9" w:rsidRPr="00D321D9" w:rsidRDefault="00D321D9" w:rsidP="00D321D9">
      <w:pPr>
        <w:rPr>
          <w:rFonts w:ascii="Calibri" w:eastAsia="Calibri" w:hAnsi="Calibri" w:cs="Times New Roman"/>
          <w:sz w:val="16"/>
          <w:szCs w:val="16"/>
        </w:rPr>
      </w:pPr>
    </w:p>
    <w:tbl>
      <w:tblPr>
        <w:tblW w:w="15377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"/>
        <w:gridCol w:w="365"/>
        <w:gridCol w:w="244"/>
        <w:gridCol w:w="4575"/>
        <w:gridCol w:w="265"/>
        <w:gridCol w:w="1578"/>
        <w:gridCol w:w="275"/>
        <w:gridCol w:w="1142"/>
        <w:gridCol w:w="275"/>
        <w:gridCol w:w="6093"/>
        <w:gridCol w:w="209"/>
      </w:tblGrid>
      <w:tr w:rsidR="00D321D9" w:rsidRPr="00D321D9" w:rsidTr="007E4B3A">
        <w:trPr>
          <w:gridBefore w:val="1"/>
          <w:wBefore w:w="356" w:type="dxa"/>
          <w:trHeight w:val="518"/>
          <w:jc w:val="center"/>
        </w:trPr>
        <w:tc>
          <w:tcPr>
            <w:tcW w:w="15021" w:type="dxa"/>
            <w:gridSpan w:val="10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lastRenderedPageBreak/>
              <w:t xml:space="preserve">Kryteria merytoryczne – </w:t>
            </w:r>
            <w:r w:rsidRPr="00D321D9">
              <w:rPr>
                <w:rFonts w:ascii="Calibri" w:eastAsia="Calibri" w:hAnsi="Calibri" w:cs="Times New Roman"/>
                <w:bCs/>
                <w:i/>
                <w:color w:val="000099"/>
                <w:sz w:val="16"/>
                <w:szCs w:val="16"/>
              </w:rPr>
              <w:t xml:space="preserve">uniwersalne </w:t>
            </w: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(TAK/NIE)</w:t>
            </w:r>
          </w:p>
        </w:tc>
      </w:tr>
      <w:tr w:rsidR="00D321D9" w:rsidRPr="00D321D9" w:rsidTr="007E4B3A">
        <w:trPr>
          <w:gridBefore w:val="1"/>
          <w:wBefore w:w="356" w:type="dxa"/>
          <w:trHeight w:val="691"/>
          <w:jc w:val="center"/>
        </w:trPr>
        <w:tc>
          <w:tcPr>
            <w:tcW w:w="609" w:type="dxa"/>
            <w:gridSpan w:val="2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4840" w:type="dxa"/>
            <w:gridSpan w:val="2"/>
            <w:shd w:val="clear" w:color="auto" w:fill="D9D9D9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853" w:type="dxa"/>
            <w:gridSpan w:val="2"/>
            <w:shd w:val="clear" w:color="auto" w:fill="D9D9D9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Charakter kryterium</w:t>
            </w: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br/>
              <w:t>W/B</w:t>
            </w:r>
          </w:p>
        </w:tc>
        <w:tc>
          <w:tcPr>
            <w:tcW w:w="6302" w:type="dxa"/>
            <w:gridSpan w:val="2"/>
            <w:shd w:val="clear" w:color="auto" w:fill="D9D9D9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D321D9" w:rsidRPr="00D321D9" w:rsidTr="007E4B3A">
        <w:trPr>
          <w:gridBefore w:val="1"/>
          <w:wBefore w:w="356" w:type="dxa"/>
          <w:trHeight w:val="351"/>
          <w:jc w:val="center"/>
        </w:trPr>
        <w:tc>
          <w:tcPr>
            <w:tcW w:w="609" w:type="dxa"/>
            <w:gridSpan w:val="2"/>
            <w:shd w:val="clear" w:color="auto" w:fill="F2F2F2"/>
            <w:noWrap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4840" w:type="dxa"/>
            <w:gridSpan w:val="2"/>
            <w:shd w:val="clear" w:color="auto" w:fill="F2F2F2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853" w:type="dxa"/>
            <w:gridSpan w:val="2"/>
            <w:shd w:val="clear" w:color="auto" w:fill="F2F2F2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6302" w:type="dxa"/>
            <w:gridSpan w:val="2"/>
            <w:shd w:val="clear" w:color="auto" w:fill="F2F2F2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</w:tr>
      <w:tr w:rsidR="00D321D9" w:rsidRPr="00D321D9" w:rsidTr="007E4B3A">
        <w:trPr>
          <w:gridBefore w:val="1"/>
          <w:wBefore w:w="356" w:type="dxa"/>
          <w:trHeight w:val="1079"/>
          <w:jc w:val="center"/>
        </w:trPr>
        <w:tc>
          <w:tcPr>
            <w:tcW w:w="609" w:type="dxa"/>
            <w:gridSpan w:val="2"/>
            <w:tcBorders>
              <w:bottom w:val="single" w:sz="4" w:space="0" w:color="92D050"/>
            </w:tcBorders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4840" w:type="dxa"/>
            <w:gridSpan w:val="2"/>
            <w:tcBorders>
              <w:bottom w:val="single" w:sz="4" w:space="0" w:color="92D050"/>
            </w:tcBorders>
            <w:shd w:val="clear" w:color="auto" w:fill="FFFFFF"/>
            <w:vAlign w:val="center"/>
          </w:tcPr>
          <w:p w:rsidR="00D321D9" w:rsidRPr="00D321D9" w:rsidRDefault="00D321D9" w:rsidP="00D32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Wybrane wskaźniki są adekwatne do określonego na poziomie projektu celu/ typu projektu/ grupy docelowej.</w:t>
            </w:r>
          </w:p>
        </w:tc>
        <w:tc>
          <w:tcPr>
            <w:tcW w:w="1853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D321D9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6302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026FAC">
            <w:pPr>
              <w:spacing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Sprawdza się, czy wybrane wskaźniki obligatoryjne i pomocnicze w sposób kompleksowy opisują zakres rzeczowy i charakter projektu, a także czy mierzą założone w nim cele/ grupy docelowe.</w:t>
            </w:r>
          </w:p>
          <w:p w:rsidR="00D321D9" w:rsidRPr="00D321D9" w:rsidRDefault="00D321D9" w:rsidP="00026FAC">
            <w:pPr>
              <w:spacing w:line="256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7E4B3A">
        <w:trPr>
          <w:gridBefore w:val="1"/>
          <w:wBefore w:w="356" w:type="dxa"/>
          <w:trHeight w:val="1079"/>
          <w:jc w:val="center"/>
        </w:trPr>
        <w:tc>
          <w:tcPr>
            <w:tcW w:w="609" w:type="dxa"/>
            <w:gridSpan w:val="2"/>
            <w:tcBorders>
              <w:bottom w:val="single" w:sz="4" w:space="0" w:color="92D050"/>
            </w:tcBorders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4840" w:type="dxa"/>
            <w:gridSpan w:val="2"/>
            <w:tcBorders>
              <w:bottom w:val="single" w:sz="4" w:space="0" w:color="92D050"/>
            </w:tcBorders>
            <w:shd w:val="clear" w:color="auto" w:fill="FFFFFF"/>
            <w:vAlign w:val="center"/>
          </w:tcPr>
          <w:p w:rsidR="00D321D9" w:rsidRPr="00D321D9" w:rsidRDefault="00D321D9" w:rsidP="00D32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Założone wartości docelowe wskaźników większe od zera są realne do osiągnięcia</w:t>
            </w:r>
            <w:r w:rsidR="00D50B2B">
              <w:rPr>
                <w:rFonts w:ascii="Calibri" w:eastAsia="Times New Roman" w:hAnsi="Calibri" w:cs="Times New Roman"/>
                <w:sz w:val="16"/>
                <w:szCs w:val="16"/>
              </w:rPr>
              <w:t>.</w:t>
            </w:r>
          </w:p>
        </w:tc>
        <w:tc>
          <w:tcPr>
            <w:tcW w:w="1853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D321D9">
            <w:pPr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6302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026F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Arial"/>
                <w:sz w:val="16"/>
                <w:szCs w:val="16"/>
              </w:rPr>
            </w:pPr>
            <w:r w:rsidRPr="00D321D9">
              <w:rPr>
                <w:rFonts w:ascii="Calibri" w:eastAsia="Times New Roman" w:hAnsi="Calibri" w:cs="Times New Roman"/>
                <w:sz w:val="16"/>
                <w:szCs w:val="16"/>
              </w:rPr>
              <w:t>Sprawdza się realność przyjętych do osiągnięcia wartości docelowych wskaźników obligatoryjnych i pomocniczych w odniesieniu przede wszystkim do: wartości finansowej projektu, czasu i miejsca realizacji, kondycji finansowej wnioskodawcy oraz innych czynników istotnych dla realizacji przedsięwzięcia.</w:t>
            </w:r>
          </w:p>
        </w:tc>
      </w:tr>
      <w:tr w:rsidR="007E4B3A" w:rsidRPr="00D321D9" w:rsidTr="007E4B3A">
        <w:trPr>
          <w:gridBefore w:val="1"/>
          <w:wBefore w:w="356" w:type="dxa"/>
          <w:trHeight w:val="1079"/>
          <w:jc w:val="center"/>
        </w:trPr>
        <w:tc>
          <w:tcPr>
            <w:tcW w:w="609" w:type="dxa"/>
            <w:gridSpan w:val="2"/>
            <w:tcBorders>
              <w:top w:val="single" w:sz="4" w:space="0" w:color="92D05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7E4B3A" w:rsidRPr="00D321D9" w:rsidRDefault="007E4B3A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840" w:type="dxa"/>
            <w:gridSpan w:val="2"/>
            <w:tcBorders>
              <w:top w:val="single" w:sz="4" w:space="0" w:color="92D05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4B3A" w:rsidRPr="00D321D9" w:rsidRDefault="007E4B3A" w:rsidP="00D321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92D050"/>
              <w:left w:val="nil"/>
              <w:bottom w:val="nil"/>
              <w:right w:val="nil"/>
            </w:tcBorders>
            <w:vAlign w:val="center"/>
          </w:tcPr>
          <w:p w:rsidR="007E4B3A" w:rsidRPr="00D321D9" w:rsidRDefault="007E4B3A" w:rsidP="00D321D9">
            <w:pPr>
              <w:spacing w:after="0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92D050"/>
              <w:left w:val="nil"/>
              <w:bottom w:val="nil"/>
              <w:right w:val="nil"/>
            </w:tcBorders>
            <w:vAlign w:val="center"/>
          </w:tcPr>
          <w:p w:rsidR="007E4B3A" w:rsidRPr="00D321D9" w:rsidRDefault="007E4B3A" w:rsidP="00D321D9">
            <w:pPr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  <w:tc>
          <w:tcPr>
            <w:tcW w:w="6302" w:type="dxa"/>
            <w:gridSpan w:val="2"/>
            <w:tcBorders>
              <w:top w:val="single" w:sz="4" w:space="0" w:color="92D050"/>
              <w:left w:val="nil"/>
              <w:bottom w:val="nil"/>
              <w:right w:val="nil"/>
            </w:tcBorders>
            <w:vAlign w:val="center"/>
          </w:tcPr>
          <w:p w:rsidR="007E4B3A" w:rsidRPr="00D321D9" w:rsidRDefault="007E4B3A" w:rsidP="00026FAC">
            <w:pPr>
              <w:autoSpaceDE w:val="0"/>
              <w:autoSpaceDN w:val="0"/>
              <w:adjustRightInd w:val="0"/>
              <w:contextualSpacing/>
              <w:jc w:val="both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D321D9" w:rsidRPr="00D321D9" w:rsidTr="007E4B3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09" w:type="dxa"/>
          <w:trHeight w:val="365"/>
        </w:trPr>
        <w:tc>
          <w:tcPr>
            <w:tcW w:w="15168" w:type="dxa"/>
            <w:gridSpan w:val="10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i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color w:val="000099"/>
                <w:sz w:val="16"/>
                <w:szCs w:val="16"/>
              </w:rPr>
              <w:t xml:space="preserve">KRYTERIA HORYZONTALNE </w:t>
            </w:r>
            <w:r w:rsidRPr="00D321D9">
              <w:rPr>
                <w:rFonts w:ascii="Calibri" w:eastAsia="Calibri" w:hAnsi="Calibri" w:cs="Times New Roman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D321D9" w:rsidRPr="00D321D9" w:rsidTr="007E4B3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09" w:type="dxa"/>
          <w:trHeight w:val="719"/>
        </w:trPr>
        <w:tc>
          <w:tcPr>
            <w:tcW w:w="721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4819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Zgodność z prawodawstwem unijnym oraz właściwymi zasadami unijnymi, w tym: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zasada równości kobiet i mężczyzn w oparciu o standard minimum,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zasada rów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ności szans i niedyskryminacji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 tym dostępności dla osób z niepełnosprawnościami oraz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zasada zrównoważonego rozwoju.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6368" w:type="dxa"/>
            <w:gridSpan w:val="2"/>
            <w:vMerge w:val="restart"/>
            <w:vAlign w:val="bottom"/>
          </w:tcPr>
          <w:p w:rsidR="00D321D9" w:rsidRPr="00D321D9" w:rsidRDefault="00D321D9" w:rsidP="00026FAC">
            <w:pPr>
              <w:spacing w:before="4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026FAC">
            <w:pPr>
              <w:spacing w:before="4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Kryterium weryfikowane na podstawie za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pisów wniosku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dofinansowanie, wypełnionego na podstawie instrukcji.</w:t>
            </w:r>
          </w:p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7E4B3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09" w:type="dxa"/>
          <w:trHeight w:val="719"/>
        </w:trPr>
        <w:tc>
          <w:tcPr>
            <w:tcW w:w="721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4819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Zgodn</w:t>
            </w:r>
            <w:r w:rsidR="00026FAC">
              <w:rPr>
                <w:rFonts w:ascii="Calibri" w:eastAsia="Calibri" w:hAnsi="Calibri" w:cs="Times New Roman"/>
                <w:sz w:val="16"/>
                <w:szCs w:val="16"/>
              </w:rPr>
              <w:t xml:space="preserve">ość z prawodawstwem  krajowym,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 tym z przepisami ustawy Prawo zamówień publicznych.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6368" w:type="dxa"/>
            <w:gridSpan w:val="2"/>
            <w:vMerge/>
          </w:tcPr>
          <w:p w:rsidR="00D321D9" w:rsidRPr="00D321D9" w:rsidRDefault="00D321D9" w:rsidP="00D321D9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314C2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09" w:type="dxa"/>
          <w:trHeight w:val="501"/>
        </w:trPr>
        <w:tc>
          <w:tcPr>
            <w:tcW w:w="721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4819" w:type="dxa"/>
            <w:gridSpan w:val="2"/>
            <w:tcBorders>
              <w:bottom w:val="single" w:sz="4" w:space="0" w:color="92D050"/>
            </w:tcBorders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Zgodność z zasadami dotyczącymi pomocy publicznej.</w:t>
            </w:r>
          </w:p>
        </w:tc>
        <w:tc>
          <w:tcPr>
            <w:tcW w:w="1843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tcBorders>
              <w:bottom w:val="single" w:sz="4" w:space="0" w:color="92D050"/>
            </w:tcBorders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6368" w:type="dxa"/>
            <w:gridSpan w:val="2"/>
            <w:vMerge/>
          </w:tcPr>
          <w:p w:rsidR="00D321D9" w:rsidRPr="00D321D9" w:rsidRDefault="00D321D9" w:rsidP="00D321D9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7E4B3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09" w:type="dxa"/>
          <w:trHeight w:val="1013"/>
        </w:trPr>
        <w:tc>
          <w:tcPr>
            <w:tcW w:w="721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4819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Zgodność z odpowiednim narzędziem zdefiniowanym w </w:t>
            </w:r>
            <w:r w:rsidRPr="00D321D9">
              <w:rPr>
                <w:rFonts w:ascii="Calibri" w:eastAsia="Calibri" w:hAnsi="Calibri" w:cs="Times New Roman"/>
                <w:i/>
                <w:sz w:val="16"/>
                <w:szCs w:val="16"/>
              </w:rPr>
              <w:t>Policy Paper dla ochrony zdrowia na lata 2014-2020. Krajowe Strategiczne Ramy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 (jeżeli dotyczy) 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Wniosek</w:t>
            </w:r>
          </w:p>
          <w:p w:rsidR="00D321D9" w:rsidRPr="00D321D9" w:rsidRDefault="00D321D9" w:rsidP="00D321D9">
            <w:pPr>
              <w:spacing w:after="12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6368" w:type="dxa"/>
            <w:gridSpan w:val="2"/>
            <w:vMerge/>
          </w:tcPr>
          <w:p w:rsidR="00D321D9" w:rsidRPr="00D321D9" w:rsidRDefault="00D321D9" w:rsidP="00D321D9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7E4B3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09" w:type="dxa"/>
          <w:trHeight w:val="1013"/>
        </w:trPr>
        <w:tc>
          <w:tcPr>
            <w:tcW w:w="721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lastRenderedPageBreak/>
              <w:t>5.</w:t>
            </w:r>
          </w:p>
        </w:tc>
        <w:tc>
          <w:tcPr>
            <w:tcW w:w="4819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Czy projekt jest zgodny z Szczegółowym Opisem  Osi Priorytetowych RPO WO 2014-2020 – EFS), w tym: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grup docelowych,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- limitów i ograniczeń w realizacji projektów (jeżeli dotyczy). 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</w:tc>
        <w:tc>
          <w:tcPr>
            <w:tcW w:w="6368" w:type="dxa"/>
            <w:gridSpan w:val="2"/>
            <w:vMerge/>
          </w:tcPr>
          <w:p w:rsidR="00D321D9" w:rsidRPr="00D321D9" w:rsidRDefault="00D321D9" w:rsidP="00D321D9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7E4B3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09" w:type="dxa"/>
          <w:trHeight w:val="1013"/>
        </w:trPr>
        <w:tc>
          <w:tcPr>
            <w:tcW w:w="721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6.</w:t>
            </w:r>
          </w:p>
        </w:tc>
        <w:tc>
          <w:tcPr>
            <w:tcW w:w="4819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Zgodność z określonym na dany rok </w:t>
            </w:r>
            <w:r w:rsidRPr="00D321D9">
              <w:rPr>
                <w:rFonts w:ascii="Calibri" w:eastAsia="Calibri" w:hAnsi="Calibri" w:cs="Times New Roman"/>
                <w:i/>
                <w:sz w:val="16"/>
                <w:szCs w:val="16"/>
              </w:rPr>
              <w:t xml:space="preserve">Planem działania w sektorze zdrowia RPO WO 2014-2020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(jeżeli dotyczy).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Wniosek</w:t>
            </w:r>
          </w:p>
          <w:p w:rsidR="00D321D9" w:rsidRPr="00D321D9" w:rsidRDefault="00D321D9" w:rsidP="00D321D9">
            <w:pPr>
              <w:spacing w:before="4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6368" w:type="dxa"/>
            <w:gridSpan w:val="2"/>
            <w:vMerge/>
          </w:tcPr>
          <w:p w:rsidR="00D321D9" w:rsidRPr="00D321D9" w:rsidRDefault="00D321D9" w:rsidP="00D321D9">
            <w:pPr>
              <w:spacing w:before="4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7E4B3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09" w:type="dxa"/>
          <w:trHeight w:val="344"/>
        </w:trPr>
        <w:tc>
          <w:tcPr>
            <w:tcW w:w="15168" w:type="dxa"/>
            <w:gridSpan w:val="10"/>
            <w:shd w:val="clear" w:color="auto" w:fill="BFBFB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color w:val="000099"/>
                <w:sz w:val="16"/>
                <w:szCs w:val="16"/>
              </w:rPr>
              <w:t xml:space="preserve">KRYTERIA SZCZEGÓŁOWE </w:t>
            </w:r>
            <w:r w:rsidRPr="00D321D9">
              <w:rPr>
                <w:rFonts w:ascii="Calibri" w:eastAsia="Calibri" w:hAnsi="Calibri" w:cs="Times New Roman"/>
                <w:b/>
                <w:i/>
                <w:color w:val="000099"/>
                <w:sz w:val="16"/>
                <w:szCs w:val="16"/>
              </w:rPr>
              <w:t>UNIWERSALNE</w:t>
            </w:r>
          </w:p>
        </w:tc>
      </w:tr>
      <w:tr w:rsidR="00D321D9" w:rsidRPr="00D321D9" w:rsidTr="007E4B3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09" w:type="dxa"/>
          <w:trHeight w:val="719"/>
        </w:trPr>
        <w:tc>
          <w:tcPr>
            <w:tcW w:w="721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4819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Projekt skierowany do osób fizycznych  mieszkających w rozumieniu Kodeksu Cywilnego i/lub  pracujących  i/lub uczących się na terenie województwa opolskiego (Jeżeli dotyczy. Kryterium może zostać uszczegółowione w ramach poszczególnych konkursów).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      Bezwzględny</w:t>
            </w:r>
          </w:p>
        </w:tc>
        <w:tc>
          <w:tcPr>
            <w:tcW w:w="6368" w:type="dxa"/>
            <w:gridSpan w:val="2"/>
            <w:vMerge w:val="restart"/>
            <w:vAlign w:val="center"/>
          </w:tcPr>
          <w:p w:rsidR="00D321D9" w:rsidRPr="00D321D9" w:rsidRDefault="00D321D9" w:rsidP="00D557CF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Kryterium weryfikowan</w:t>
            </w:r>
            <w:r w:rsidR="00D557CF">
              <w:rPr>
                <w:rFonts w:ascii="Calibri" w:eastAsia="Calibri" w:hAnsi="Calibri" w:cs="Times New Roman"/>
                <w:sz w:val="16"/>
                <w:szCs w:val="16"/>
              </w:rPr>
              <w:t xml:space="preserve">e na podstawie zapisów wniosku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o dofinansowanie, wypełnionego na podstawie instrukcji.</w:t>
            </w:r>
          </w:p>
        </w:tc>
      </w:tr>
      <w:tr w:rsidR="00D321D9" w:rsidRPr="00D321D9" w:rsidTr="007E4B3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09" w:type="dxa"/>
          <w:trHeight w:val="719"/>
        </w:trPr>
        <w:tc>
          <w:tcPr>
            <w:tcW w:w="721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4819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Projekt skierowany do podmiotów, których siedziba/oddział znajduje się  na terenie województwa opolskiego. ( Jeżeli dotyczy. Kryterium może zostać uszczegółowione w ramach poszczególnych konkursów).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6368" w:type="dxa"/>
            <w:gridSpan w:val="2"/>
            <w:vMerge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7E4B3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09" w:type="dxa"/>
          <w:trHeight w:val="719"/>
        </w:trPr>
        <w:tc>
          <w:tcPr>
            <w:tcW w:w="721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4819" w:type="dxa"/>
            <w:gridSpan w:val="2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Wnioskodawca 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 xml:space="preserve">     Bezwzględny</w:t>
            </w:r>
          </w:p>
        </w:tc>
        <w:tc>
          <w:tcPr>
            <w:tcW w:w="6368" w:type="dxa"/>
            <w:gridSpan w:val="2"/>
            <w:vMerge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D321D9" w:rsidRPr="00D321D9" w:rsidTr="007E4B3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09" w:type="dxa"/>
          <w:trHeight w:val="719"/>
        </w:trPr>
        <w:tc>
          <w:tcPr>
            <w:tcW w:w="721" w:type="dxa"/>
            <w:gridSpan w:val="2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4819" w:type="dxa"/>
            <w:gridSpan w:val="2"/>
          </w:tcPr>
          <w:p w:rsidR="00D321D9" w:rsidRPr="00D321D9" w:rsidRDefault="00D321D9" w:rsidP="00D321D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D321D9" w:rsidRPr="00D321D9" w:rsidRDefault="00D321D9" w:rsidP="00D321D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D321D9">
              <w:rPr>
                <w:rFonts w:ascii="Calibri" w:eastAsia="Calibri" w:hAnsi="Calibri" w:cs="Arial"/>
                <w:sz w:val="16"/>
                <w:szCs w:val="16"/>
              </w:rPr>
              <w:t>Projekt jest realizowany na terenie województwa opolskiego.</w:t>
            </w:r>
          </w:p>
        </w:tc>
        <w:tc>
          <w:tcPr>
            <w:tcW w:w="1843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1417" w:type="dxa"/>
            <w:gridSpan w:val="2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6368" w:type="dxa"/>
            <w:gridSpan w:val="2"/>
          </w:tcPr>
          <w:p w:rsidR="00D321D9" w:rsidRPr="00D321D9" w:rsidRDefault="00D321D9" w:rsidP="00D557CF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  <w:highlight w:val="yellow"/>
              </w:rPr>
            </w:pPr>
            <w:r w:rsidRPr="00D321D9">
              <w:rPr>
                <w:rFonts w:ascii="Calibri" w:eastAsia="Calibri" w:hAnsi="Calibri" w:cs="Arial"/>
                <w:sz w:val="16"/>
                <w:szCs w:val="16"/>
              </w:rPr>
              <w:t>Działania podejmowane w ramach projektów przyczyniają się do rozwiązywania problemów regionalnych. Zastosowanie w/w kryterium zwiększy efektywność wykorzystania pomocy w województwie opolskim.</w:t>
            </w:r>
          </w:p>
        </w:tc>
      </w:tr>
      <w:tr w:rsidR="00420A6A" w:rsidRPr="00D321D9" w:rsidTr="007E4B3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209" w:type="dxa"/>
          <w:trHeight w:val="719"/>
        </w:trPr>
        <w:tc>
          <w:tcPr>
            <w:tcW w:w="721" w:type="dxa"/>
            <w:gridSpan w:val="2"/>
            <w:noWrap/>
            <w:vAlign w:val="center"/>
          </w:tcPr>
          <w:p w:rsidR="00420A6A" w:rsidRPr="00D321D9" w:rsidRDefault="00420A6A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5.</w:t>
            </w:r>
          </w:p>
        </w:tc>
        <w:tc>
          <w:tcPr>
            <w:tcW w:w="4819" w:type="dxa"/>
            <w:gridSpan w:val="2"/>
          </w:tcPr>
          <w:p w:rsidR="00420A6A" w:rsidRDefault="00420A6A" w:rsidP="00D321D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  <w:p w:rsidR="001C158B" w:rsidRDefault="001C158B" w:rsidP="00D321D9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16"/>
                <w:szCs w:val="16"/>
              </w:rPr>
            </w:pPr>
          </w:p>
          <w:p w:rsidR="001C158B" w:rsidRDefault="001C158B" w:rsidP="00D321D9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16"/>
                <w:szCs w:val="16"/>
              </w:rPr>
            </w:pPr>
          </w:p>
          <w:p w:rsidR="001C158B" w:rsidRDefault="001C158B" w:rsidP="00D321D9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16"/>
                <w:szCs w:val="16"/>
              </w:rPr>
            </w:pPr>
          </w:p>
          <w:p w:rsidR="001C158B" w:rsidRDefault="001C158B" w:rsidP="00D321D9">
            <w:pPr>
              <w:autoSpaceDE w:val="0"/>
              <w:autoSpaceDN w:val="0"/>
              <w:adjustRightInd w:val="0"/>
              <w:spacing w:after="0"/>
              <w:rPr>
                <w:rFonts w:eastAsia="Calibri" w:cs="Arial"/>
                <w:sz w:val="16"/>
                <w:szCs w:val="16"/>
              </w:rPr>
            </w:pPr>
          </w:p>
          <w:p w:rsidR="00420A6A" w:rsidRPr="00D321D9" w:rsidRDefault="00420A6A" w:rsidP="00D321D9">
            <w:pPr>
              <w:autoSpaceDE w:val="0"/>
              <w:autoSpaceDN w:val="0"/>
              <w:adjustRightInd w:val="0"/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Kwalifikowalność wydatków projektu</w:t>
            </w:r>
          </w:p>
        </w:tc>
        <w:tc>
          <w:tcPr>
            <w:tcW w:w="1843" w:type="dxa"/>
            <w:gridSpan w:val="2"/>
            <w:vAlign w:val="center"/>
          </w:tcPr>
          <w:p w:rsidR="00420A6A" w:rsidRPr="00D321D9" w:rsidRDefault="00420A6A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Wniosek o dofinansowanie</w:t>
            </w:r>
          </w:p>
        </w:tc>
        <w:tc>
          <w:tcPr>
            <w:tcW w:w="1417" w:type="dxa"/>
            <w:gridSpan w:val="2"/>
            <w:vAlign w:val="center"/>
          </w:tcPr>
          <w:p w:rsidR="00420A6A" w:rsidRPr="00D321D9" w:rsidRDefault="00420A6A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Bezwzględny</w:t>
            </w:r>
          </w:p>
        </w:tc>
        <w:tc>
          <w:tcPr>
            <w:tcW w:w="6368" w:type="dxa"/>
            <w:gridSpan w:val="2"/>
          </w:tcPr>
          <w:p w:rsidR="00420A6A" w:rsidRPr="00420A6A" w:rsidRDefault="00420A6A" w:rsidP="00420A6A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420A6A">
              <w:rPr>
                <w:rFonts w:ascii="Calibri" w:eastAsia="Calibri" w:hAnsi="Calibri" w:cs="Arial"/>
                <w:sz w:val="16"/>
                <w:szCs w:val="16"/>
              </w:rPr>
              <w:t xml:space="preserve">Wszystkie wydatki planowane w związku z realizacją projektu: </w:t>
            </w:r>
          </w:p>
          <w:p w:rsidR="00420A6A" w:rsidRPr="00420A6A" w:rsidRDefault="00420A6A" w:rsidP="00420A6A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420A6A">
              <w:rPr>
                <w:rFonts w:ascii="Calibri" w:eastAsia="Calibri" w:hAnsi="Calibri" w:cs="Arial"/>
                <w:sz w:val="16"/>
                <w:szCs w:val="16"/>
              </w:rPr>
              <w:t>-są racjonalne i  niezbędne do realizacji celów projektu,</w:t>
            </w:r>
          </w:p>
          <w:p w:rsidR="00420A6A" w:rsidRPr="001C158B" w:rsidRDefault="00420A6A" w:rsidP="00420A6A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  <w:u w:val="single"/>
              </w:rPr>
            </w:pPr>
            <w:r w:rsidRPr="00420A6A">
              <w:rPr>
                <w:rFonts w:ascii="Calibri" w:eastAsia="Calibri" w:hAnsi="Calibri" w:cs="Arial"/>
                <w:sz w:val="16"/>
                <w:szCs w:val="16"/>
              </w:rPr>
              <w:t xml:space="preserve">-są zgodne z </w:t>
            </w:r>
            <w:hyperlink r:id="rId9" w:tooltip="Taryfikator maksymalnych, dopuszczalnych cen towarów i usług typowych (powszechnie występujących) dla konkursowego  i pozakonkursowego trybu wyboru projektów, dla których ocena przeprowadzona zostanie w ramach Regionalnego Programu Operacyjnego Województwa Opo" w:history="1">
              <w:r w:rsidRPr="001C158B">
                <w:rPr>
                  <w:rStyle w:val="Hipercze"/>
                  <w:rFonts w:ascii="Calibri" w:eastAsia="Calibri" w:hAnsi="Calibri" w:cs="Arial"/>
                  <w:color w:val="auto"/>
                  <w:sz w:val="16"/>
                  <w:szCs w:val="16"/>
                </w:rPr>
                <w:t>Taryfikatorem maksymalnych, dopuszczalnych cen towarów i usług typowych (powszechnie występujących) dla konkursowego i pozakonkursowego trybu wyboru projektów, dla których ocena przeprowadzona zostanie w ramach Regionalnego Programu Operacyjnego Województwa Opolskiego 2014-2020 w części dotyczącej Europejskiego Funduszu Społecznego</w:t>
              </w:r>
            </w:hyperlink>
            <w:r w:rsidRPr="001C158B">
              <w:rPr>
                <w:rFonts w:ascii="Calibri" w:eastAsia="Calibri" w:hAnsi="Calibri" w:cs="Arial"/>
                <w:sz w:val="16"/>
                <w:szCs w:val="16"/>
                <w:u w:val="single"/>
              </w:rPr>
              <w:t>,</w:t>
            </w:r>
          </w:p>
          <w:p w:rsidR="00420A6A" w:rsidRPr="00420A6A" w:rsidRDefault="00420A6A" w:rsidP="00420A6A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420A6A">
              <w:rPr>
                <w:rFonts w:ascii="Calibri" w:eastAsia="Calibri" w:hAnsi="Calibri" w:cs="Arial"/>
                <w:sz w:val="16"/>
                <w:szCs w:val="16"/>
              </w:rPr>
              <w:t>-są zgodne ze stosownymi cenami rynkowymi,</w:t>
            </w:r>
          </w:p>
          <w:p w:rsidR="00420A6A" w:rsidRPr="00420A6A" w:rsidRDefault="00420A6A" w:rsidP="00420A6A">
            <w:pPr>
              <w:spacing w:after="0"/>
              <w:jc w:val="both"/>
              <w:rPr>
                <w:rFonts w:ascii="Calibri" w:eastAsia="Calibri" w:hAnsi="Calibri" w:cs="Arial"/>
                <w:bCs/>
                <w:sz w:val="16"/>
                <w:szCs w:val="16"/>
              </w:rPr>
            </w:pPr>
            <w:r w:rsidRPr="00420A6A">
              <w:rPr>
                <w:rFonts w:ascii="Calibri" w:eastAsia="Calibri" w:hAnsi="Calibri" w:cs="Arial"/>
                <w:sz w:val="16"/>
                <w:szCs w:val="16"/>
              </w:rPr>
              <w:t xml:space="preserve">-są zgodne z Wytycznymi </w:t>
            </w:r>
            <w:r w:rsidRPr="00420A6A">
              <w:rPr>
                <w:rFonts w:ascii="Calibri" w:eastAsia="Calibri" w:hAnsi="Calibri" w:cs="Arial"/>
                <w:bCs/>
                <w:sz w:val="16"/>
                <w:szCs w:val="16"/>
              </w:rPr>
              <w:t>w zakresie kwalifikowalno</w:t>
            </w:r>
            <w:r w:rsidRPr="00420A6A">
              <w:rPr>
                <w:rFonts w:ascii="Calibri" w:eastAsia="Calibri" w:hAnsi="Calibri" w:cs="Arial"/>
                <w:sz w:val="16"/>
                <w:szCs w:val="16"/>
              </w:rPr>
              <w:t>ś</w:t>
            </w:r>
            <w:r w:rsidRPr="00420A6A">
              <w:rPr>
                <w:rFonts w:ascii="Calibri" w:eastAsia="Calibri" w:hAnsi="Calibri" w:cs="Arial"/>
                <w:bCs/>
                <w:sz w:val="16"/>
                <w:szCs w:val="16"/>
              </w:rPr>
              <w:t>ci wydatków w ramach Europejskiego Funduszu Rozwoju Regionalnego, Europejskiego Funduszu Społecznego oraz Funduszu Spójno</w:t>
            </w:r>
            <w:r w:rsidRPr="00420A6A">
              <w:rPr>
                <w:rFonts w:ascii="Calibri" w:eastAsia="Calibri" w:hAnsi="Calibri" w:cs="Arial"/>
                <w:sz w:val="16"/>
                <w:szCs w:val="16"/>
              </w:rPr>
              <w:t>ś</w:t>
            </w:r>
            <w:r w:rsidRPr="00420A6A">
              <w:rPr>
                <w:rFonts w:ascii="Calibri" w:eastAsia="Calibri" w:hAnsi="Calibri" w:cs="Arial"/>
                <w:bCs/>
                <w:sz w:val="16"/>
                <w:szCs w:val="16"/>
              </w:rPr>
              <w:t>ci na lata 2014-2020 oraz innymi obowiązującymi przepisami prawa.</w:t>
            </w:r>
          </w:p>
          <w:p w:rsidR="00420A6A" w:rsidRPr="00420A6A" w:rsidRDefault="00420A6A" w:rsidP="00D557CF">
            <w:pPr>
              <w:spacing w:after="0"/>
              <w:jc w:val="both"/>
              <w:rPr>
                <w:rFonts w:ascii="Calibri" w:eastAsia="Calibri" w:hAnsi="Calibri" w:cs="Arial"/>
                <w:bCs/>
                <w:sz w:val="16"/>
                <w:szCs w:val="16"/>
              </w:rPr>
            </w:pPr>
            <w:r w:rsidRPr="00420A6A">
              <w:rPr>
                <w:rFonts w:ascii="Calibri" w:eastAsia="Calibri" w:hAnsi="Calibri" w:cs="Arial"/>
                <w:bCs/>
                <w:sz w:val="16"/>
                <w:szCs w:val="16"/>
              </w:rPr>
              <w:t>Dla kryterium przewidziano możliwość warunkowej oceny</w:t>
            </w:r>
          </w:p>
        </w:tc>
      </w:tr>
    </w:tbl>
    <w:p w:rsidR="00D321D9" w:rsidRDefault="00D321D9" w:rsidP="00D321D9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D15B81" w:rsidRDefault="00D15B81" w:rsidP="00D321D9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5408DD" w:rsidRDefault="005408DD" w:rsidP="00D321D9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5408DD" w:rsidRDefault="005408DD" w:rsidP="00D321D9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5408DD" w:rsidRDefault="005408DD" w:rsidP="00D321D9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5408DD" w:rsidRDefault="005408DD" w:rsidP="00D321D9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D15B81" w:rsidRDefault="00D15B81" w:rsidP="00D321D9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p w:rsidR="00D15B81" w:rsidRPr="00D321D9" w:rsidRDefault="00D15B81" w:rsidP="00D321D9">
      <w:pPr>
        <w:spacing w:after="0"/>
        <w:rPr>
          <w:rFonts w:ascii="Calibri" w:eastAsia="Calibri" w:hAnsi="Calibri" w:cs="Times New Roman"/>
          <w:b/>
          <w:color w:val="000099"/>
          <w:sz w:val="16"/>
          <w:szCs w:val="16"/>
        </w:rPr>
      </w:pPr>
    </w:p>
    <w:tbl>
      <w:tblPr>
        <w:tblW w:w="15026" w:type="dxa"/>
        <w:tblInd w:w="-572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8"/>
        <w:gridCol w:w="5246"/>
        <w:gridCol w:w="1740"/>
        <w:gridCol w:w="966"/>
        <w:gridCol w:w="1041"/>
        <w:gridCol w:w="5675"/>
      </w:tblGrid>
      <w:tr w:rsidR="00D321D9" w:rsidRPr="00D321D9" w:rsidTr="00D321D9">
        <w:trPr>
          <w:trHeight w:val="315"/>
          <w:tblHeader/>
        </w:trPr>
        <w:tc>
          <w:tcPr>
            <w:tcW w:w="15026" w:type="dxa"/>
            <w:gridSpan w:val="6"/>
            <w:shd w:val="clear" w:color="auto" w:fill="A6A6A6"/>
            <w:noWrap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Kryteria merytoryczne (punktowane)</w:t>
            </w:r>
          </w:p>
        </w:tc>
      </w:tr>
      <w:tr w:rsidR="00D321D9" w:rsidRPr="00D321D9" w:rsidTr="00D321D9">
        <w:trPr>
          <w:trHeight w:val="255"/>
          <w:tblHeader/>
        </w:trPr>
        <w:tc>
          <w:tcPr>
            <w:tcW w:w="358" w:type="dxa"/>
            <w:shd w:val="clear" w:color="auto" w:fill="BFBFBF"/>
            <w:noWrap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LP</w:t>
            </w:r>
          </w:p>
        </w:tc>
        <w:tc>
          <w:tcPr>
            <w:tcW w:w="5246" w:type="dxa"/>
            <w:shd w:val="clear" w:color="auto" w:fill="BFBFBF"/>
            <w:noWrap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Nazwa kryterium</w:t>
            </w:r>
          </w:p>
        </w:tc>
        <w:tc>
          <w:tcPr>
            <w:tcW w:w="1740" w:type="dxa"/>
            <w:shd w:val="clear" w:color="auto" w:fill="BFBFBF"/>
            <w:vAlign w:val="center"/>
          </w:tcPr>
          <w:p w:rsidR="00D321D9" w:rsidRPr="00D321D9" w:rsidRDefault="00D321D9" w:rsidP="00D321D9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Źródło informacji</w:t>
            </w:r>
          </w:p>
        </w:tc>
        <w:tc>
          <w:tcPr>
            <w:tcW w:w="966" w:type="dxa"/>
            <w:shd w:val="clear" w:color="auto" w:fill="BFBFBF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Waga</w:t>
            </w:r>
          </w:p>
        </w:tc>
        <w:tc>
          <w:tcPr>
            <w:tcW w:w="1041" w:type="dxa"/>
            <w:shd w:val="clear" w:color="auto" w:fill="BFBFBF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Punktacja</w:t>
            </w:r>
          </w:p>
        </w:tc>
        <w:tc>
          <w:tcPr>
            <w:tcW w:w="5675" w:type="dxa"/>
            <w:shd w:val="clear" w:color="auto" w:fill="BFBFBF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Definicja</w:t>
            </w:r>
          </w:p>
        </w:tc>
      </w:tr>
      <w:tr w:rsidR="00D321D9" w:rsidRPr="00D321D9" w:rsidTr="00D321D9">
        <w:trPr>
          <w:trHeight w:val="255"/>
          <w:tblHeader/>
        </w:trPr>
        <w:tc>
          <w:tcPr>
            <w:tcW w:w="358" w:type="dxa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1</w:t>
            </w:r>
          </w:p>
        </w:tc>
        <w:tc>
          <w:tcPr>
            <w:tcW w:w="5246" w:type="dxa"/>
            <w:shd w:val="clear" w:color="auto" w:fill="D9D9D9"/>
            <w:noWrap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2</w:t>
            </w:r>
          </w:p>
        </w:tc>
        <w:tc>
          <w:tcPr>
            <w:tcW w:w="1740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3</w:t>
            </w:r>
          </w:p>
        </w:tc>
        <w:tc>
          <w:tcPr>
            <w:tcW w:w="966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4</w:t>
            </w:r>
          </w:p>
        </w:tc>
        <w:tc>
          <w:tcPr>
            <w:tcW w:w="1041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5</w:t>
            </w:r>
          </w:p>
        </w:tc>
        <w:tc>
          <w:tcPr>
            <w:tcW w:w="5675" w:type="dxa"/>
            <w:shd w:val="clear" w:color="auto" w:fill="D9D9D9"/>
            <w:vAlign w:val="center"/>
          </w:tcPr>
          <w:p w:rsidR="00D321D9" w:rsidRPr="00D321D9" w:rsidRDefault="00D321D9" w:rsidP="00D321D9">
            <w:pPr>
              <w:keepNext/>
              <w:keepLines/>
              <w:tabs>
                <w:tab w:val="right" w:leader="dot" w:pos="9060"/>
              </w:tabs>
              <w:spacing w:before="200" w:after="0" w:line="240" w:lineRule="auto"/>
              <w:jc w:val="center"/>
              <w:outlineLvl w:val="2"/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/>
                <w:bCs/>
                <w:color w:val="000099"/>
                <w:sz w:val="16"/>
                <w:szCs w:val="16"/>
              </w:rPr>
              <w:t>6</w:t>
            </w:r>
          </w:p>
        </w:tc>
      </w:tr>
      <w:tr w:rsidR="00D321D9" w:rsidRPr="00D321D9" w:rsidTr="00D321D9">
        <w:trPr>
          <w:trHeight w:val="852"/>
        </w:trPr>
        <w:tc>
          <w:tcPr>
            <w:tcW w:w="358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1.</w:t>
            </w:r>
          </w:p>
        </w:tc>
        <w:tc>
          <w:tcPr>
            <w:tcW w:w="5246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Potencjał Wnioskodawcy i/lub Partnerów w tym opis: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zasobów finansowych, jakie wniesie do projektu Wnioskodawca i/lub Partnerzy,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potencjału kadrowego Wnioskodawcy i/lub Partnerów   i sposobu jego wykorzystania w ramach projektu,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trike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potencjału technicznego w tym sprzętowego i warunków lokalowych Wnioskodawcy i/lub Partnerów  i sposobu jego wykorzystania w ramach projektu.</w:t>
            </w:r>
          </w:p>
        </w:tc>
        <w:tc>
          <w:tcPr>
            <w:tcW w:w="1740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0-5 pkt</w:t>
            </w:r>
          </w:p>
        </w:tc>
        <w:tc>
          <w:tcPr>
            <w:tcW w:w="5675" w:type="dxa"/>
            <w:vAlign w:val="center"/>
          </w:tcPr>
          <w:p w:rsidR="00D321D9" w:rsidRPr="00D321D9" w:rsidRDefault="00D321D9" w:rsidP="00D557CF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Bada się, czy Wnioskodawca i/lub Partnerzy posiadają zdolność instytucjonalną, organizacyjną, finansową, techniczną i kadrową do realizacji projektu wykraczającą poza wymogi formalne, gwarantującą stabilne zarządzanie projektem (zgodnie </w:t>
            </w:r>
            <w:r w:rsidR="00D557CF">
              <w:rPr>
                <w:rFonts w:ascii="Calibri" w:eastAsia="Calibri" w:hAnsi="Calibri" w:cs="Times New Roman"/>
                <w:sz w:val="16"/>
                <w:szCs w:val="16"/>
              </w:rPr>
              <w:br/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z przyjętymi celami).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</w:p>
        </w:tc>
      </w:tr>
      <w:tr w:rsidR="00D321D9" w:rsidRPr="00D321D9" w:rsidTr="00D321D9">
        <w:trPr>
          <w:trHeight w:val="854"/>
        </w:trPr>
        <w:tc>
          <w:tcPr>
            <w:tcW w:w="358" w:type="dxa"/>
            <w:tcBorders>
              <w:bottom w:val="single" w:sz="4" w:space="0" w:color="A8D08D"/>
            </w:tcBorders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2.</w:t>
            </w:r>
          </w:p>
        </w:tc>
        <w:tc>
          <w:tcPr>
            <w:tcW w:w="5246" w:type="dxa"/>
            <w:tcBorders>
              <w:bottom w:val="single" w:sz="4" w:space="0" w:color="A8D08D"/>
            </w:tcBorders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Doświadczeni</w:t>
            </w:r>
            <w:r w:rsidR="00D557CF">
              <w:rPr>
                <w:rFonts w:ascii="Calibri" w:eastAsia="Calibri" w:hAnsi="Calibri" w:cs="Times New Roman"/>
                <w:sz w:val="16"/>
                <w:szCs w:val="16"/>
              </w:rPr>
              <w:t xml:space="preserve">e Wnioskodawcy i/lub Partnerów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z uwzględnieniem dotychczasowej działalności: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w obszarze merytorycznym wsparcia projektu (zakres tematyczny),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na rzecz grupy docelowej,</w:t>
            </w:r>
          </w:p>
          <w:p w:rsidR="00D321D9" w:rsidRPr="00D321D9" w:rsidRDefault="00D321D9" w:rsidP="00D321D9">
            <w:pPr>
              <w:spacing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- na określonym obszarze terytorialnym, na  którym będzie realizowany projekt.</w:t>
            </w:r>
          </w:p>
        </w:tc>
        <w:tc>
          <w:tcPr>
            <w:tcW w:w="1740" w:type="dxa"/>
            <w:tcBorders>
              <w:bottom w:val="single" w:sz="4" w:space="0" w:color="A8D08D"/>
            </w:tcBorders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tcBorders>
              <w:bottom w:val="single" w:sz="4" w:space="0" w:color="A8D08D"/>
            </w:tcBorders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tcBorders>
              <w:bottom w:val="single" w:sz="4" w:space="0" w:color="A8D08D"/>
            </w:tcBorders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0-5 pkt</w:t>
            </w:r>
          </w:p>
        </w:tc>
        <w:tc>
          <w:tcPr>
            <w:tcW w:w="5675" w:type="dxa"/>
            <w:tcBorders>
              <w:bottom w:val="single" w:sz="4" w:space="0" w:color="A8D08D"/>
            </w:tcBorders>
            <w:vAlign w:val="center"/>
          </w:tcPr>
          <w:p w:rsidR="00D321D9" w:rsidRPr="00D321D9" w:rsidRDefault="00D321D9" w:rsidP="00D557CF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Sprawdza się, czy Wnioskodawca i/lub Partnerzy posiadają doświadczenie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z uwzględnieniem dotychczasowej działalności w obszarze merytorycznym wsparcia projektu, na rzecz grupy docelowej oraz na obszarze terytorialnym, na którym będzie realizowany projekt.</w:t>
            </w:r>
          </w:p>
        </w:tc>
      </w:tr>
      <w:tr w:rsidR="00D321D9" w:rsidRPr="00D321D9" w:rsidTr="00D321D9">
        <w:trPr>
          <w:trHeight w:val="850"/>
        </w:trPr>
        <w:tc>
          <w:tcPr>
            <w:tcW w:w="358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3.</w:t>
            </w:r>
          </w:p>
        </w:tc>
        <w:tc>
          <w:tcPr>
            <w:tcW w:w="5246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Trafność doboru i opisu zadań przewidzianych do realizacji w ramach projektu.</w:t>
            </w:r>
          </w:p>
        </w:tc>
        <w:tc>
          <w:tcPr>
            <w:tcW w:w="1740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41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0-10 pkt</w:t>
            </w:r>
          </w:p>
        </w:tc>
        <w:tc>
          <w:tcPr>
            <w:tcW w:w="5675" w:type="dxa"/>
            <w:vAlign w:val="center"/>
          </w:tcPr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158B">
              <w:rPr>
                <w:rFonts w:ascii="Calibri" w:eastAsia="Calibri" w:hAnsi="Calibri" w:cs="Times New Roman"/>
                <w:sz w:val="16"/>
                <w:szCs w:val="16"/>
              </w:rPr>
              <w:t>Przedmiotowe kryterium bada się w zakresie:</w:t>
            </w:r>
          </w:p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158B">
              <w:rPr>
                <w:rFonts w:ascii="Calibri" w:eastAsia="Calibri" w:hAnsi="Calibri" w:cs="Times New Roman"/>
                <w:sz w:val="16"/>
                <w:szCs w:val="16"/>
              </w:rPr>
              <w:t>-prawidłowości doboru zadań w kontekście założonych celów projektu,</w:t>
            </w:r>
          </w:p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158B">
              <w:rPr>
                <w:rFonts w:ascii="Calibri" w:eastAsia="Calibri" w:hAnsi="Calibri" w:cs="Times New Roman"/>
                <w:sz w:val="16"/>
                <w:szCs w:val="16"/>
              </w:rPr>
              <w:t>-opisu planowanego sposobu realizacji zadań, w tym racjonalności harmonogramu działań (podział zadania, logika i chronologia działań ),</w:t>
            </w:r>
          </w:p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158B">
              <w:rPr>
                <w:rFonts w:ascii="Calibri" w:eastAsia="Calibri" w:hAnsi="Calibri" w:cs="Times New Roman"/>
                <w:sz w:val="16"/>
                <w:szCs w:val="16"/>
              </w:rPr>
              <w:t xml:space="preserve">- adekwatności realizowanych działań do potrzeb grupy docelowej </w:t>
            </w:r>
          </w:p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158B">
              <w:rPr>
                <w:rFonts w:ascii="Calibri" w:eastAsia="Calibri" w:hAnsi="Calibri" w:cs="Times New Roman"/>
                <w:sz w:val="16"/>
                <w:szCs w:val="16"/>
              </w:rPr>
              <w:t xml:space="preserve">-sposobu realizacji zasady równości szans i niedyskryminacji,   w tym dostępności dla osób z niepełnosprawnościami, </w:t>
            </w:r>
          </w:p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158B">
              <w:rPr>
                <w:rFonts w:ascii="Calibri" w:eastAsia="Calibri" w:hAnsi="Calibri" w:cs="Times New Roman"/>
                <w:sz w:val="16"/>
                <w:szCs w:val="16"/>
              </w:rPr>
              <w:t>-uzasadnienia wyboru partnerów do realizacji poszczególnych zadań (o ile dotyczy),</w:t>
            </w:r>
          </w:p>
          <w:p w:rsidR="00D321D9" w:rsidRPr="00D321D9" w:rsidRDefault="001C158B" w:rsidP="00D557CF">
            <w:pPr>
              <w:spacing w:after="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1C158B">
              <w:rPr>
                <w:rFonts w:ascii="Calibri" w:eastAsia="Calibri" w:hAnsi="Calibri" w:cs="Times New Roman"/>
                <w:sz w:val="16"/>
                <w:szCs w:val="16"/>
              </w:rPr>
              <w:t>-sposobu, w jaki zostanie zachowana trwałość rezultatów projektu (o ile dotyczy).</w:t>
            </w:r>
          </w:p>
        </w:tc>
      </w:tr>
      <w:tr w:rsidR="00D321D9" w:rsidRPr="00D321D9" w:rsidTr="00D321D9">
        <w:trPr>
          <w:trHeight w:val="850"/>
        </w:trPr>
        <w:tc>
          <w:tcPr>
            <w:tcW w:w="358" w:type="dxa"/>
            <w:shd w:val="clear" w:color="auto" w:fill="FFFFFF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>4.</w:t>
            </w:r>
          </w:p>
        </w:tc>
        <w:tc>
          <w:tcPr>
            <w:tcW w:w="5246" w:type="dxa"/>
            <w:shd w:val="clear" w:color="auto" w:fill="FFFFFF"/>
            <w:vAlign w:val="center"/>
          </w:tcPr>
          <w:p w:rsidR="00D321D9" w:rsidRPr="00D321D9" w:rsidRDefault="00D321D9" w:rsidP="00D321D9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D321D9">
              <w:rPr>
                <w:rFonts w:ascii="Calibri" w:eastAsia="Calibri" w:hAnsi="Calibri" w:cs="Arial"/>
                <w:sz w:val="16"/>
                <w:szCs w:val="16"/>
              </w:rPr>
              <w:t>Poprawność sporządzenia budżetu projektu.</w:t>
            </w:r>
          </w:p>
        </w:tc>
        <w:tc>
          <w:tcPr>
            <w:tcW w:w="1740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t xml:space="preserve">Wniosek               </w:t>
            </w:r>
            <w:r w:rsidRPr="00D321D9">
              <w:rPr>
                <w:rFonts w:ascii="Calibri" w:eastAsia="Calibri" w:hAnsi="Calibri" w:cs="Times New Roman"/>
                <w:sz w:val="16"/>
                <w:szCs w:val="16"/>
              </w:rPr>
              <w:br/>
              <w:t>o dofinansowanie</w:t>
            </w:r>
          </w:p>
        </w:tc>
        <w:tc>
          <w:tcPr>
            <w:tcW w:w="966" w:type="dxa"/>
            <w:noWrap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vAlign w:val="center"/>
          </w:tcPr>
          <w:p w:rsidR="00D321D9" w:rsidRPr="00D321D9" w:rsidRDefault="00D321D9" w:rsidP="00D321D9">
            <w:pPr>
              <w:spacing w:after="0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D321D9">
              <w:rPr>
                <w:rFonts w:ascii="Calibri" w:eastAsia="Calibri" w:hAnsi="Calibri" w:cs="Times New Roman"/>
                <w:bCs/>
                <w:sz w:val="16"/>
                <w:szCs w:val="16"/>
              </w:rPr>
              <w:t>0-10 pkt</w:t>
            </w:r>
          </w:p>
        </w:tc>
        <w:tc>
          <w:tcPr>
            <w:tcW w:w="5675" w:type="dxa"/>
            <w:vAlign w:val="center"/>
          </w:tcPr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1C158B">
              <w:rPr>
                <w:rFonts w:ascii="Calibri" w:eastAsia="Calibri" w:hAnsi="Calibri" w:cs="Arial"/>
                <w:sz w:val="16"/>
                <w:szCs w:val="16"/>
              </w:rPr>
              <w:t xml:space="preserve">W przedmiotowym kryterium bada się poprawność sporządzenia budżetu projektu, </w:t>
            </w:r>
          </w:p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1C158B">
              <w:rPr>
                <w:rFonts w:ascii="Calibri" w:eastAsia="Calibri" w:hAnsi="Calibri" w:cs="Arial"/>
                <w:sz w:val="16"/>
                <w:szCs w:val="16"/>
              </w:rPr>
              <w:t>w tym:</w:t>
            </w:r>
          </w:p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1C158B">
              <w:rPr>
                <w:rFonts w:ascii="Calibri" w:eastAsia="Calibri" w:hAnsi="Calibri" w:cs="Arial"/>
                <w:sz w:val="16"/>
                <w:szCs w:val="16"/>
              </w:rPr>
              <w:t>-szczegółowość kalkulacji kosztów,</w:t>
            </w:r>
          </w:p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1C158B">
              <w:rPr>
                <w:rFonts w:ascii="Calibri" w:eastAsia="Calibri" w:hAnsi="Calibri" w:cs="Arial"/>
                <w:sz w:val="16"/>
                <w:szCs w:val="16"/>
              </w:rPr>
              <w:t>-poprawność założonych jednostek miary dla poszczególnych zadań,</w:t>
            </w:r>
          </w:p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1C158B">
              <w:rPr>
                <w:rFonts w:ascii="Calibri" w:eastAsia="Calibri" w:hAnsi="Calibri" w:cs="Arial"/>
                <w:sz w:val="16"/>
                <w:szCs w:val="16"/>
              </w:rPr>
              <w:t>-poprawność rachunkową sporządzenia budżetu projektu,</w:t>
            </w:r>
          </w:p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1C158B">
              <w:rPr>
                <w:rFonts w:ascii="Calibri" w:eastAsia="Calibri" w:hAnsi="Calibri" w:cs="Arial"/>
                <w:sz w:val="16"/>
                <w:szCs w:val="16"/>
              </w:rPr>
              <w:t>-szczegółowość uzasadnienia wydatków w ramach kwot ryczałtowych (o ile dotyczy),</w:t>
            </w:r>
          </w:p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1C158B">
              <w:rPr>
                <w:rFonts w:ascii="Calibri" w:eastAsia="Calibri" w:hAnsi="Calibri" w:cs="Arial"/>
                <w:sz w:val="16"/>
                <w:szCs w:val="16"/>
              </w:rPr>
              <w:t>-trafność doboru wskaźników dla rozliczenia kwot ryczałtowych i dokumentów potwierdzających ich wykonanie (o ile dotyczy),</w:t>
            </w:r>
          </w:p>
          <w:p w:rsidR="001C158B" w:rsidRPr="001C158B" w:rsidRDefault="001C158B" w:rsidP="001C158B">
            <w:pPr>
              <w:spacing w:after="0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r w:rsidRPr="001C158B">
              <w:rPr>
                <w:rFonts w:ascii="Calibri" w:eastAsia="Calibri" w:hAnsi="Calibri" w:cs="Arial"/>
                <w:sz w:val="16"/>
                <w:szCs w:val="16"/>
              </w:rPr>
              <w:lastRenderedPageBreak/>
              <w:t>-źródła finansowania wkładu własnego.</w:t>
            </w:r>
          </w:p>
          <w:p w:rsidR="00D557CF" w:rsidRPr="00D321D9" w:rsidRDefault="00D557CF" w:rsidP="00D557CF">
            <w:pPr>
              <w:tabs>
                <w:tab w:val="left" w:pos="293"/>
              </w:tabs>
              <w:spacing w:after="0" w:line="276" w:lineRule="auto"/>
              <w:jc w:val="both"/>
              <w:rPr>
                <w:rFonts w:ascii="Calibri" w:eastAsia="Calibri" w:hAnsi="Calibri" w:cs="Arial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D321D9" w:rsidRPr="00AD53D7" w:rsidRDefault="00D321D9" w:rsidP="00D321D9">
      <w:pPr>
        <w:spacing w:after="240" w:line="276" w:lineRule="auto"/>
        <w:rPr>
          <w:rFonts w:ascii="Calibri" w:eastAsia="Times New Roman" w:hAnsi="Calibri" w:cs="Times New Roman"/>
          <w:b/>
          <w:bCs/>
          <w:sz w:val="16"/>
          <w:szCs w:val="16"/>
        </w:rPr>
      </w:pPr>
    </w:p>
    <w:tbl>
      <w:tblPr>
        <w:tblW w:w="1508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631"/>
        <w:gridCol w:w="3872"/>
        <w:gridCol w:w="1559"/>
        <w:gridCol w:w="1134"/>
        <w:gridCol w:w="7888"/>
      </w:tblGrid>
      <w:tr w:rsidR="0054061F" w:rsidRPr="001E342B" w:rsidTr="0072128F">
        <w:trPr>
          <w:trHeight w:val="318"/>
        </w:trPr>
        <w:tc>
          <w:tcPr>
            <w:tcW w:w="15084" w:type="dxa"/>
            <w:gridSpan w:val="5"/>
            <w:shd w:val="clear" w:color="auto" w:fill="A6A6A6"/>
            <w:noWrap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Kryteria merytoryczne szczegółowe (TAK/NIE)</w:t>
            </w:r>
          </w:p>
        </w:tc>
      </w:tr>
      <w:tr w:rsidR="0054061F" w:rsidRPr="001E342B" w:rsidTr="0072128F">
        <w:trPr>
          <w:trHeight w:val="573"/>
        </w:trPr>
        <w:tc>
          <w:tcPr>
            <w:tcW w:w="631" w:type="dxa"/>
            <w:shd w:val="clear" w:color="auto" w:fill="BFBFBF"/>
            <w:noWrap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LP</w:t>
            </w:r>
          </w:p>
        </w:tc>
        <w:tc>
          <w:tcPr>
            <w:tcW w:w="3872" w:type="dxa"/>
            <w:shd w:val="clear" w:color="auto" w:fill="BFBFBF"/>
            <w:noWrap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Nazwa kryterium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Źródło informacji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Charakter kryterium</w:t>
            </w:r>
            <w:r w:rsidRPr="001E342B">
              <w:rPr>
                <w:b/>
                <w:bCs/>
                <w:color w:val="000099"/>
                <w:sz w:val="18"/>
                <w:szCs w:val="18"/>
              </w:rPr>
              <w:br/>
              <w:t>W/B</w:t>
            </w:r>
          </w:p>
        </w:tc>
        <w:tc>
          <w:tcPr>
            <w:tcW w:w="7888" w:type="dxa"/>
            <w:shd w:val="clear" w:color="auto" w:fill="BFBFBF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Definicja</w:t>
            </w:r>
          </w:p>
        </w:tc>
      </w:tr>
      <w:tr w:rsidR="0054061F" w:rsidRPr="001E342B" w:rsidTr="0072128F">
        <w:trPr>
          <w:trHeight w:val="277"/>
        </w:trPr>
        <w:tc>
          <w:tcPr>
            <w:tcW w:w="631" w:type="dxa"/>
            <w:shd w:val="clear" w:color="auto" w:fill="D9D9D9"/>
            <w:noWrap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1</w:t>
            </w:r>
          </w:p>
        </w:tc>
        <w:tc>
          <w:tcPr>
            <w:tcW w:w="3872" w:type="dxa"/>
            <w:shd w:val="clear" w:color="auto" w:fill="D9D9D9"/>
            <w:noWrap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4</w:t>
            </w:r>
          </w:p>
        </w:tc>
        <w:tc>
          <w:tcPr>
            <w:tcW w:w="7888" w:type="dxa"/>
            <w:shd w:val="clear" w:color="auto" w:fill="D9D9D9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5</w:t>
            </w:r>
          </w:p>
        </w:tc>
      </w:tr>
      <w:tr w:rsidR="0054061F" w:rsidRPr="001E342B" w:rsidTr="0072128F">
        <w:trPr>
          <w:trHeight w:val="428"/>
        </w:trPr>
        <w:tc>
          <w:tcPr>
            <w:tcW w:w="631" w:type="dxa"/>
            <w:shd w:val="clear" w:color="auto" w:fill="FFFFFF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3872" w:type="dxa"/>
            <w:shd w:val="clear" w:color="auto" w:fill="FFFFFF"/>
            <w:vAlign w:val="center"/>
          </w:tcPr>
          <w:p w:rsidR="0054061F" w:rsidRPr="002649B0" w:rsidRDefault="0054061F" w:rsidP="0072128F">
            <w:pPr>
              <w:spacing w:after="0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Trwałość nowopowstałych miejsc wychowania przedszkolnego (jeśli dotyczy).</w:t>
            </w:r>
          </w:p>
        </w:tc>
        <w:tc>
          <w:tcPr>
            <w:tcW w:w="1559" w:type="dxa"/>
            <w:vAlign w:val="center"/>
          </w:tcPr>
          <w:p w:rsidR="0054061F" w:rsidRPr="006A6365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Wniosek</w:t>
            </w:r>
          </w:p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vAlign w:val="center"/>
          </w:tcPr>
          <w:p w:rsidR="0054061F" w:rsidRPr="002649B0" w:rsidRDefault="0054061F" w:rsidP="0072128F">
            <w:pPr>
              <w:spacing w:after="0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Projekty będą finansowane wyłącznie, jeżeli zostanie zagwarantowana trwałość inwestycji przez okres co najmniej 2 lat od daty zakończenia realizacji projektu. Trwałość powinna być rozumiana jako instytucjonalna gotowość ośrodków wychowania przedszkolnego (OWP) do świadczenia usług przedszkolnych w ramach utworzonych w projekcie miejsc wychowania przedszkolnego.</w:t>
            </w:r>
            <w:r w:rsidRPr="006A6365">
              <w:rPr>
                <w:rFonts w:eastAsia="Calibri" w:cs="Arial"/>
                <w:sz w:val="16"/>
                <w:szCs w:val="16"/>
              </w:rPr>
              <w:t xml:space="preserve"> Wnioskodawca zobowiązany jest </w:t>
            </w:r>
            <w:r w:rsidRPr="006A6365">
              <w:rPr>
                <w:rFonts w:eastAsia="Calibri"/>
                <w:sz w:val="16"/>
                <w:szCs w:val="16"/>
              </w:rPr>
              <w:t xml:space="preserve">do zamieszczenia we wniosku o dofinansowanie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6A6365">
              <w:rPr>
                <w:rFonts w:eastAsia="Calibri"/>
                <w:sz w:val="16"/>
                <w:szCs w:val="16"/>
              </w:rPr>
              <w:t xml:space="preserve">w sekcji V pkt 5.1 </w:t>
            </w:r>
            <w:r w:rsidRPr="006A6365">
              <w:rPr>
                <w:rFonts w:eastAsia="Calibri"/>
                <w:i/>
                <w:sz w:val="16"/>
                <w:szCs w:val="16"/>
              </w:rPr>
              <w:t xml:space="preserve">Zakres rzeczowy </w:t>
            </w:r>
            <w:r w:rsidRPr="006A6365">
              <w:rPr>
                <w:rFonts w:eastAsia="Calibri"/>
                <w:sz w:val="16"/>
                <w:szCs w:val="16"/>
              </w:rPr>
              <w:t xml:space="preserve">deklaracji dotyczącej utrzymania ośrodka wychowania przedszkolnego przez okres co najmniej 2 lat licząc od daty zakończenia </w:t>
            </w:r>
            <w:r w:rsidRPr="006A6365">
              <w:rPr>
                <w:rFonts w:eastAsia="Calibri"/>
                <w:bCs/>
                <w:sz w:val="16"/>
                <w:szCs w:val="16"/>
              </w:rPr>
              <w:t>realizacji projektu</w:t>
            </w:r>
            <w:r w:rsidRPr="006A6365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54061F" w:rsidRPr="001E342B" w:rsidTr="0072128F">
        <w:trPr>
          <w:trHeight w:val="428"/>
        </w:trPr>
        <w:tc>
          <w:tcPr>
            <w:tcW w:w="631" w:type="dxa"/>
            <w:shd w:val="clear" w:color="auto" w:fill="FFFFFF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3872" w:type="dxa"/>
            <w:shd w:val="clear" w:color="auto" w:fill="FFFFFF"/>
            <w:vAlign w:val="center"/>
          </w:tcPr>
          <w:p w:rsidR="0054061F" w:rsidRPr="002649B0" w:rsidRDefault="0054061F" w:rsidP="0072128F">
            <w:pPr>
              <w:spacing w:after="0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Okres finansowania działań realizowanych w ramach projektu.</w:t>
            </w:r>
          </w:p>
        </w:tc>
        <w:tc>
          <w:tcPr>
            <w:tcW w:w="1559" w:type="dxa"/>
            <w:vAlign w:val="center"/>
          </w:tcPr>
          <w:p w:rsidR="0054061F" w:rsidRPr="006A6365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Wniosek</w:t>
            </w:r>
          </w:p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vAlign w:val="center"/>
          </w:tcPr>
          <w:p w:rsidR="0054061F" w:rsidRPr="002649B0" w:rsidRDefault="0054061F" w:rsidP="0072128F">
            <w:pPr>
              <w:spacing w:after="0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 xml:space="preserve">Finansowanie działalności bieżącej nowoutworzonych miejsc wychowania przedszkolnego w ramach EFS możliwe jest przez okres nie dłuższy niż 12 miesięcy. Finansowanie realizacji dodatkowych zajęć w OWP oraz doskonalenie umiejętności i kompetencji zawodowych nauczycieli OWP możliwe jest przez okres nie dłuższy niż 24 miesiące. </w:t>
            </w:r>
          </w:p>
        </w:tc>
      </w:tr>
      <w:tr w:rsidR="0054061F" w:rsidRPr="001E342B" w:rsidTr="0072128F">
        <w:trPr>
          <w:trHeight w:val="428"/>
        </w:trPr>
        <w:tc>
          <w:tcPr>
            <w:tcW w:w="631" w:type="dxa"/>
            <w:shd w:val="clear" w:color="auto" w:fill="FFFFFF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3872" w:type="dxa"/>
            <w:shd w:val="clear" w:color="auto" w:fill="FFFFFF"/>
            <w:vAlign w:val="center"/>
          </w:tcPr>
          <w:p w:rsidR="0054061F" w:rsidRPr="002649B0" w:rsidRDefault="0054061F" w:rsidP="0072128F">
            <w:pPr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Mechanizm przeciwdziałania ryzyku podwójnego finansowania (jeśli dotyczy).</w:t>
            </w:r>
          </w:p>
        </w:tc>
        <w:tc>
          <w:tcPr>
            <w:tcW w:w="1559" w:type="dxa"/>
            <w:vAlign w:val="center"/>
          </w:tcPr>
          <w:p w:rsidR="0054061F" w:rsidRPr="006A6365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Wniosek</w:t>
            </w:r>
          </w:p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vAlign w:val="center"/>
          </w:tcPr>
          <w:p w:rsidR="0054061F" w:rsidRPr="002649B0" w:rsidRDefault="0054061F" w:rsidP="0072128F">
            <w:pPr>
              <w:spacing w:after="0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 xml:space="preserve">Korzystanie z finansowania działalności bieżącej nowoutworzonych miejsc wychowania przedszkolnego skutkuje koniecznością złożenia przez organ prowadzący OWP zobowiązania do nieuwzględniania w przekazywanych (organowi dotującemu) comiesięcznie sprawozdaniach liczby dzieci korzystających z nowoutworzonych w ramach EFS miejsc wychowania przedszkolnego. Wnioskodawca zobowiązany jest do zamieszczenia we wniosku </w:t>
            </w:r>
            <w:r>
              <w:rPr>
                <w:bCs/>
                <w:sz w:val="16"/>
                <w:szCs w:val="16"/>
              </w:rPr>
              <w:br/>
            </w:r>
            <w:r w:rsidRPr="006A6365">
              <w:rPr>
                <w:bCs/>
                <w:sz w:val="16"/>
                <w:szCs w:val="16"/>
              </w:rPr>
              <w:t xml:space="preserve">o dofinansowanie w sekcji V pkt 5.1 </w:t>
            </w:r>
            <w:r w:rsidRPr="006A6365">
              <w:rPr>
                <w:bCs/>
                <w:i/>
                <w:sz w:val="16"/>
                <w:szCs w:val="16"/>
              </w:rPr>
              <w:t xml:space="preserve">Zakres rzeczowy </w:t>
            </w:r>
            <w:r w:rsidRPr="006A6365">
              <w:rPr>
                <w:bCs/>
                <w:sz w:val="16"/>
                <w:szCs w:val="16"/>
              </w:rPr>
              <w:t>powyższej informacji.</w:t>
            </w:r>
          </w:p>
        </w:tc>
      </w:tr>
      <w:tr w:rsidR="0054061F" w:rsidRPr="00F33775" w:rsidTr="0072128F">
        <w:trPr>
          <w:trHeight w:val="428"/>
        </w:trPr>
        <w:tc>
          <w:tcPr>
            <w:tcW w:w="631" w:type="dxa"/>
            <w:shd w:val="clear" w:color="auto" w:fill="FFFFFF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4.</w:t>
            </w:r>
          </w:p>
        </w:tc>
        <w:tc>
          <w:tcPr>
            <w:tcW w:w="3872" w:type="dxa"/>
            <w:shd w:val="clear" w:color="auto" w:fill="FFFFFF"/>
            <w:vAlign w:val="center"/>
          </w:tcPr>
          <w:p w:rsidR="0054061F" w:rsidRPr="002649B0" w:rsidRDefault="0054061F" w:rsidP="0072128F">
            <w:pPr>
              <w:spacing w:after="0"/>
              <w:rPr>
                <w:bCs/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Indywidualna analiza potrzeb ośrodków wychowania przedszkolnego.</w:t>
            </w:r>
          </w:p>
        </w:tc>
        <w:tc>
          <w:tcPr>
            <w:tcW w:w="1559" w:type="dxa"/>
            <w:vAlign w:val="center"/>
          </w:tcPr>
          <w:p w:rsidR="0054061F" w:rsidRPr="006A6365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Wniosek</w:t>
            </w:r>
          </w:p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vAlign w:val="center"/>
          </w:tcPr>
          <w:p w:rsidR="0054061F" w:rsidRPr="006A6365" w:rsidRDefault="0054061F" w:rsidP="007212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6A6365">
              <w:rPr>
                <w:sz w:val="16"/>
                <w:szCs w:val="16"/>
              </w:rPr>
              <w:t>Weryfikuje się czy realizacja wsparcia dokonywana jest na podstawie indywidualnie zdiagnozowanego zapotrzebowania ośrodków wychowania przedszkolnego  w zakresie zaplanowanego do realizacji wsparcia. Diagnoza powinna być przygotowana i przeprowadzona przez ośrodki wychowania przedszkolnego oraz zatwierdzona przez organ prowadzący. Przez organ prowadzący rozumie się jednostkę samorządu terytorialnego, inną osobę prawną lub fizyczną odpowiedzialną za działalność ośrodka wychowania przedszkolnego.</w:t>
            </w: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 xml:space="preserve"> Wnioskodawca zobowiązany jest do</w:t>
            </w:r>
          </w:p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 xml:space="preserve">zamieszczenia we wniosku o dofinansowanie projektu w pkt 3.5 </w:t>
            </w:r>
            <w:r w:rsidRPr="006A6365">
              <w:rPr>
                <w:rFonts w:eastAsia="Calibri" w:cs="Calibri"/>
                <w:i/>
                <w:sz w:val="16"/>
                <w:szCs w:val="16"/>
                <w:lang w:eastAsia="pl-PL"/>
              </w:rPr>
              <w:t>Opis grupy docelowej i uzasadnienie wyboru</w:t>
            </w:r>
            <w:r>
              <w:rPr>
                <w:rFonts w:eastAsia="Calibri" w:cs="Calibri"/>
                <w:i/>
                <w:sz w:val="16"/>
                <w:szCs w:val="16"/>
                <w:lang w:eastAsia="pl-PL"/>
              </w:rPr>
              <w:t xml:space="preserve"> </w:t>
            </w: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>informacji, że diagnoza została zatwierdzona przez organ prowadzący.</w:t>
            </w:r>
          </w:p>
          <w:p w:rsidR="0054061F" w:rsidRPr="002649B0" w:rsidRDefault="0054061F" w:rsidP="0072128F">
            <w:pPr>
              <w:spacing w:after="0"/>
              <w:rPr>
                <w:bCs/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Podmiot przeprowadzający diagnozę  może skorzystać ze wsparcia instytucji systemu wspomagania pracy OWP tj. placówki doskonalenia nauczycieli, poradni psychologiczno-pedagogicznej lub biblioteki pedagogicznej.</w:t>
            </w:r>
          </w:p>
        </w:tc>
      </w:tr>
      <w:tr w:rsidR="0054061F" w:rsidRPr="00F33775" w:rsidTr="0072128F">
        <w:trPr>
          <w:trHeight w:val="428"/>
        </w:trPr>
        <w:tc>
          <w:tcPr>
            <w:tcW w:w="631" w:type="dxa"/>
            <w:shd w:val="clear" w:color="auto" w:fill="FFFFFF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5.</w:t>
            </w:r>
          </w:p>
        </w:tc>
        <w:tc>
          <w:tcPr>
            <w:tcW w:w="3872" w:type="dxa"/>
            <w:shd w:val="clear" w:color="auto" w:fill="FFFFFF"/>
            <w:vAlign w:val="center"/>
          </w:tcPr>
          <w:p w:rsidR="0054061F" w:rsidRPr="002649B0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Analiza potrzeb dzieci w wieku przedszkolnym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vAlign w:val="center"/>
          </w:tcPr>
          <w:p w:rsidR="0054061F" w:rsidRPr="006A6365" w:rsidRDefault="0054061F" w:rsidP="007212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>Działania realizowane w ramach projektów muszą uwzględniać indywidualne potrzeby rozwojowe</w:t>
            </w:r>
          </w:p>
          <w:p w:rsidR="0054061F" w:rsidRPr="002649B0" w:rsidRDefault="0054061F" w:rsidP="0072128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 xml:space="preserve">i edukacyjne oraz możliwości psychofizyczne dzieci objętych wsparciem, poparte diagnozą przedstawioną we wniosku </w:t>
            </w: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lastRenderedPageBreak/>
              <w:t xml:space="preserve">o dofinansowanie projektu. Wnioskodawca zobowiązany jest do zamieszczenia we wniosku o dofinansowanie w sekcji V pkt 5.1 </w:t>
            </w:r>
            <w:r w:rsidRPr="006A6365">
              <w:rPr>
                <w:rFonts w:eastAsia="Calibri" w:cs="Calibri"/>
                <w:i/>
                <w:sz w:val="16"/>
                <w:szCs w:val="16"/>
                <w:lang w:eastAsia="pl-PL"/>
              </w:rPr>
              <w:t>Zakres rzeczowy</w:t>
            </w: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 xml:space="preserve"> stosownej informacji.</w:t>
            </w:r>
          </w:p>
        </w:tc>
      </w:tr>
      <w:tr w:rsidR="0054061F" w:rsidRPr="001E342B" w:rsidTr="0072128F">
        <w:trPr>
          <w:trHeight w:val="428"/>
        </w:trPr>
        <w:tc>
          <w:tcPr>
            <w:tcW w:w="631" w:type="dxa"/>
            <w:shd w:val="clear" w:color="auto" w:fill="FFFFFF"/>
            <w:noWrap/>
            <w:vAlign w:val="center"/>
          </w:tcPr>
          <w:p w:rsidR="0054061F" w:rsidRPr="002649B0" w:rsidDel="00AF7318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lastRenderedPageBreak/>
              <w:t>6.</w:t>
            </w:r>
          </w:p>
        </w:tc>
        <w:tc>
          <w:tcPr>
            <w:tcW w:w="3872" w:type="dxa"/>
            <w:shd w:val="clear" w:color="auto" w:fill="FFFFFF"/>
            <w:vAlign w:val="center"/>
          </w:tcPr>
          <w:p w:rsidR="0054061F" w:rsidRPr="002649B0" w:rsidRDefault="0054061F" w:rsidP="0072128F">
            <w:pPr>
              <w:spacing w:after="0"/>
              <w:rPr>
                <w:bCs/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Indywidualna diagnoza stopnia przygotowania nauczycieli ośrodków wychowania przedszkolnego do pracy z dziećmi w wieku przedszkolnym</w:t>
            </w:r>
          </w:p>
        </w:tc>
        <w:tc>
          <w:tcPr>
            <w:tcW w:w="1559" w:type="dxa"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Wniosek 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vAlign w:val="center"/>
          </w:tcPr>
          <w:p w:rsidR="0054061F" w:rsidRPr="006A6365" w:rsidRDefault="0054061F" w:rsidP="0072128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Realizacja projektu w zakresie doskonalenia umiejętności i kompetencji zawodowych nauczycieli OWP powinna każdorazowo zostać poprzedzona diagnozą stopnia przygotowania ww. grupy docelowej do pracy z dziećmi w wieku przedszkolnym, w tym z dziećmi ze specjalnymi potrzebami edukacyjnymi oraz analizą zapotrzebowania OWP na określone kompetencje i kwalifikacje. .</w:t>
            </w: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 xml:space="preserve"> Wnioskodawca zobowiązany jest do zamieszczenia we wniosku </w:t>
            </w:r>
            <w:r>
              <w:rPr>
                <w:rFonts w:eastAsia="Calibri" w:cs="Calibri"/>
                <w:sz w:val="16"/>
                <w:szCs w:val="16"/>
                <w:lang w:eastAsia="pl-PL"/>
              </w:rPr>
              <w:br/>
            </w: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 xml:space="preserve">o dofinansowanie projektu w pkt 3.5 </w:t>
            </w:r>
            <w:r w:rsidRPr="006A6365">
              <w:rPr>
                <w:rFonts w:eastAsia="Calibri" w:cs="Calibri"/>
                <w:i/>
                <w:sz w:val="16"/>
                <w:szCs w:val="16"/>
                <w:lang w:eastAsia="pl-PL"/>
              </w:rPr>
              <w:t>Opis grupy docelowej i uzasadnienie wyboru</w:t>
            </w:r>
            <w:r>
              <w:rPr>
                <w:rFonts w:eastAsia="Calibri" w:cs="Calibri"/>
                <w:i/>
                <w:sz w:val="16"/>
                <w:szCs w:val="16"/>
                <w:lang w:eastAsia="pl-PL"/>
              </w:rPr>
              <w:t xml:space="preserve"> </w:t>
            </w: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>stosownej deklaracji.</w:t>
            </w:r>
          </w:p>
          <w:p w:rsidR="0054061F" w:rsidRPr="002649B0" w:rsidRDefault="0054061F" w:rsidP="0072128F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Podmiot przeprowadzający diagnozę może skorzystać ze wsparcia instytucji wspomagających OWP, tj.</w:t>
            </w:r>
            <w:r>
              <w:rPr>
                <w:sz w:val="16"/>
                <w:szCs w:val="16"/>
              </w:rPr>
              <w:br/>
            </w:r>
            <w:r w:rsidRPr="006A6365">
              <w:rPr>
                <w:sz w:val="16"/>
                <w:szCs w:val="16"/>
              </w:rPr>
              <w:t>z uwzględnieniem narzędzi i metodologii opracowanych przez MEN i jednostki podległe lub nadzorowane.</w:t>
            </w:r>
          </w:p>
        </w:tc>
      </w:tr>
      <w:tr w:rsidR="0054061F" w:rsidRPr="001E342B" w:rsidTr="0072128F">
        <w:trPr>
          <w:trHeight w:val="428"/>
        </w:trPr>
        <w:tc>
          <w:tcPr>
            <w:tcW w:w="631" w:type="dxa"/>
            <w:shd w:val="clear" w:color="auto" w:fill="FFFFFF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7.</w:t>
            </w:r>
          </w:p>
        </w:tc>
        <w:tc>
          <w:tcPr>
            <w:tcW w:w="3872" w:type="dxa"/>
            <w:shd w:val="clear" w:color="auto" w:fill="FFFFFF"/>
            <w:vAlign w:val="center"/>
          </w:tcPr>
          <w:p w:rsidR="0054061F" w:rsidRPr="002649B0" w:rsidRDefault="0054061F" w:rsidP="0072128F">
            <w:pPr>
              <w:spacing w:after="0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Ograniczenie terytorialne realizacji projektu.</w:t>
            </w:r>
          </w:p>
        </w:tc>
        <w:tc>
          <w:tcPr>
            <w:tcW w:w="1559" w:type="dxa"/>
            <w:vAlign w:val="center"/>
          </w:tcPr>
          <w:p w:rsidR="0054061F" w:rsidRPr="006A6365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Wniosek</w:t>
            </w:r>
          </w:p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vAlign w:val="center"/>
          </w:tcPr>
          <w:p w:rsidR="0054061F" w:rsidRPr="006A6365" w:rsidRDefault="0054061F" w:rsidP="0072128F">
            <w:pPr>
              <w:spacing w:after="0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Ze wsparcia wyłączone(-i) są:</w:t>
            </w:r>
          </w:p>
          <w:p w:rsidR="0054061F" w:rsidRPr="006A6365" w:rsidRDefault="0054061F" w:rsidP="0054061F">
            <w:pPr>
              <w:numPr>
                <w:ilvl w:val="0"/>
                <w:numId w:val="3"/>
              </w:numPr>
              <w:spacing w:after="0" w:line="276" w:lineRule="auto"/>
              <w:ind w:left="175" w:hanging="175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ośrodki wychowania przedszkolnego z terenu Aglomeracji Opolskiej,</w:t>
            </w:r>
          </w:p>
          <w:p w:rsidR="0054061F" w:rsidRPr="006A6365" w:rsidRDefault="0054061F" w:rsidP="0054061F">
            <w:pPr>
              <w:numPr>
                <w:ilvl w:val="0"/>
                <w:numId w:val="3"/>
              </w:numPr>
              <w:spacing w:after="0" w:line="276" w:lineRule="auto"/>
              <w:ind w:left="175" w:hanging="175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 xml:space="preserve">dzieci w wieku przedszkolnym wyżej wymienionych ośrodków wychowania przedszkolnego i ich rodzice/opiekunowie,  </w:t>
            </w:r>
          </w:p>
          <w:p w:rsidR="0054061F" w:rsidRPr="002649B0" w:rsidRDefault="0054061F" w:rsidP="0072128F">
            <w:pPr>
              <w:spacing w:after="0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 xml:space="preserve">-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A6365">
              <w:rPr>
                <w:bCs/>
                <w:sz w:val="16"/>
                <w:szCs w:val="16"/>
              </w:rPr>
              <w:t>nauczyciele wyżej wymienionych ośrodków wychowania przedszkolnego z terenu Aglomeracji Opolskiej.</w:t>
            </w:r>
          </w:p>
        </w:tc>
      </w:tr>
      <w:tr w:rsidR="0054061F" w:rsidRPr="001E342B" w:rsidTr="0072128F">
        <w:trPr>
          <w:trHeight w:val="428"/>
        </w:trPr>
        <w:tc>
          <w:tcPr>
            <w:tcW w:w="631" w:type="dxa"/>
            <w:shd w:val="clear" w:color="auto" w:fill="FFFFFF"/>
            <w:noWrap/>
            <w:vAlign w:val="center"/>
          </w:tcPr>
          <w:p w:rsidR="0054061F" w:rsidRPr="002649B0" w:rsidDel="00AF7318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8.</w:t>
            </w:r>
          </w:p>
        </w:tc>
        <w:tc>
          <w:tcPr>
            <w:tcW w:w="3872" w:type="dxa"/>
            <w:shd w:val="clear" w:color="auto" w:fill="FFFFFF"/>
            <w:vAlign w:val="center"/>
          </w:tcPr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Realizacja dodatkowych zajęć</w:t>
            </w:r>
          </w:p>
          <w:p w:rsidR="0054061F" w:rsidRPr="002649B0" w:rsidDel="00335783" w:rsidRDefault="0054061F" w:rsidP="0072128F">
            <w:pPr>
              <w:pStyle w:val="Tekstkomentarza"/>
              <w:rPr>
                <w:sz w:val="16"/>
                <w:szCs w:val="16"/>
              </w:rPr>
            </w:pPr>
            <w:r w:rsidRPr="006A6365">
              <w:rPr>
                <w:rFonts w:asciiTheme="minorHAnsi" w:hAnsiTheme="minorHAnsi"/>
                <w:sz w:val="16"/>
                <w:szCs w:val="16"/>
              </w:rPr>
              <w:t xml:space="preserve">w ramach projektu </w:t>
            </w:r>
            <w:r w:rsidRPr="006A6365">
              <w:rPr>
                <w:rFonts w:asciiTheme="minorHAnsi" w:eastAsia="Calibri" w:hAnsiTheme="minorHAnsi" w:cs="Calibri"/>
                <w:sz w:val="16"/>
                <w:szCs w:val="16"/>
                <w:lang w:eastAsia="pl-PL"/>
              </w:rPr>
              <w:t xml:space="preserve"> stanowi uzupełnienie działań prowadzonych przed rozpoczęciem realizacji projektu.</w:t>
            </w:r>
          </w:p>
        </w:tc>
        <w:tc>
          <w:tcPr>
            <w:tcW w:w="1559" w:type="dxa"/>
            <w:vAlign w:val="center"/>
          </w:tcPr>
          <w:p w:rsidR="0054061F" w:rsidRPr="006A6365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Wniosek</w:t>
            </w:r>
          </w:p>
          <w:p w:rsidR="0054061F" w:rsidRPr="002649B0" w:rsidDel="00335783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2649B0" w:rsidDel="00335783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Bezwzględny</w:t>
            </w:r>
          </w:p>
        </w:tc>
        <w:tc>
          <w:tcPr>
            <w:tcW w:w="7888" w:type="dxa"/>
            <w:vAlign w:val="center"/>
          </w:tcPr>
          <w:p w:rsidR="0054061F" w:rsidRPr="006A6365" w:rsidRDefault="0054061F" w:rsidP="0072128F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 xml:space="preserve">Dodatkowe zajęcia mogą być realizowane w OWP, w których w takim samym zakresie nie były one finansowane od co najmniej 12 miesięcy poprzedzających dzień złożenia wniosku o dofinansowanie na konkurs.  </w:t>
            </w:r>
          </w:p>
          <w:p w:rsidR="0054061F" w:rsidRPr="006A6365" w:rsidRDefault="0054061F" w:rsidP="007212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 xml:space="preserve">Skala działań prowadzonych przed rozpoczęciem realizacji projektu przez OWP (nakłady środków na ich realizację) nie może ulec zmniejszeniu w stosunku do skali działań(nakładów) prowadzonych przez OWP w okresie 12 </w:t>
            </w:r>
          </w:p>
          <w:p w:rsidR="0054061F" w:rsidRPr="006A6365" w:rsidRDefault="0054061F" w:rsidP="007212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6"/>
                <w:szCs w:val="16"/>
                <w:lang w:eastAsia="pl-PL"/>
              </w:rPr>
            </w:pPr>
            <w:r>
              <w:rPr>
                <w:rFonts w:eastAsia="Calibri" w:cs="Calibri"/>
                <w:sz w:val="16"/>
                <w:szCs w:val="16"/>
                <w:lang w:eastAsia="pl-PL"/>
              </w:rPr>
              <w:t>m</w:t>
            </w: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>iesięcy</w:t>
            </w:r>
            <w:r>
              <w:rPr>
                <w:rFonts w:eastAsia="Calibri" w:cs="Calibri"/>
                <w:sz w:val="16"/>
                <w:szCs w:val="16"/>
                <w:lang w:eastAsia="pl-PL"/>
              </w:rPr>
              <w:t xml:space="preserve"> </w:t>
            </w: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 xml:space="preserve">poprzedzających rozpoczęcie realizacji projektu (średniomiesięcznie). </w:t>
            </w:r>
          </w:p>
          <w:p w:rsidR="0054061F" w:rsidRPr="002649B0" w:rsidDel="00335783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>Wnioskodawca zobowiązany jest do</w:t>
            </w:r>
            <w:r>
              <w:rPr>
                <w:rFonts w:eastAsia="Calibri" w:cs="Calibri"/>
                <w:sz w:val="16"/>
                <w:szCs w:val="16"/>
                <w:lang w:eastAsia="pl-PL"/>
              </w:rPr>
              <w:t xml:space="preserve"> </w:t>
            </w: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 xml:space="preserve">zamieszczenia we wniosku o dofinansowanie projektu w sekcji V pkt 5.1 </w:t>
            </w:r>
            <w:r w:rsidRPr="006A6365">
              <w:rPr>
                <w:rFonts w:eastAsia="Calibri" w:cs="Calibri"/>
                <w:i/>
                <w:sz w:val="16"/>
                <w:szCs w:val="16"/>
                <w:lang w:eastAsia="pl-PL"/>
              </w:rPr>
              <w:t>Zakres rzeczowy</w:t>
            </w:r>
            <w:r>
              <w:rPr>
                <w:rFonts w:eastAsia="Calibri" w:cs="Calibri"/>
                <w:i/>
                <w:sz w:val="16"/>
                <w:szCs w:val="16"/>
                <w:lang w:eastAsia="pl-PL"/>
              </w:rPr>
              <w:t xml:space="preserve"> </w:t>
            </w:r>
            <w:r w:rsidRPr="006A6365">
              <w:rPr>
                <w:rFonts w:eastAsia="Calibri" w:cs="Calibri"/>
                <w:sz w:val="16"/>
                <w:szCs w:val="16"/>
                <w:lang w:eastAsia="pl-PL"/>
              </w:rPr>
              <w:t>stosownej deklaracji.</w:t>
            </w:r>
          </w:p>
        </w:tc>
      </w:tr>
    </w:tbl>
    <w:p w:rsidR="001862ED" w:rsidRDefault="001862ED" w:rsidP="00D321D9"/>
    <w:tbl>
      <w:tblPr>
        <w:tblW w:w="15168" w:type="dxa"/>
        <w:tblInd w:w="-3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111"/>
        <w:gridCol w:w="1559"/>
        <w:gridCol w:w="1134"/>
        <w:gridCol w:w="992"/>
        <w:gridCol w:w="6946"/>
      </w:tblGrid>
      <w:tr w:rsidR="0054061F" w:rsidRPr="001E342B" w:rsidTr="0072128F">
        <w:trPr>
          <w:trHeight w:val="318"/>
        </w:trPr>
        <w:tc>
          <w:tcPr>
            <w:tcW w:w="15168" w:type="dxa"/>
            <w:gridSpan w:val="6"/>
            <w:shd w:val="clear" w:color="auto" w:fill="A6A6A6"/>
            <w:noWrap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Kryteria merytoryczne szczegółowe (punktowane)</w:t>
            </w:r>
          </w:p>
        </w:tc>
      </w:tr>
      <w:tr w:rsidR="0054061F" w:rsidRPr="001E342B" w:rsidTr="0072128F">
        <w:trPr>
          <w:trHeight w:val="573"/>
        </w:trPr>
        <w:tc>
          <w:tcPr>
            <w:tcW w:w="426" w:type="dxa"/>
            <w:shd w:val="clear" w:color="auto" w:fill="BFBFBF"/>
            <w:noWrap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LP</w:t>
            </w:r>
          </w:p>
        </w:tc>
        <w:tc>
          <w:tcPr>
            <w:tcW w:w="4111" w:type="dxa"/>
            <w:shd w:val="clear" w:color="auto" w:fill="BFBFBF"/>
            <w:noWrap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Nazwa kryterium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Źródło informacji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Waga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Punktacja</w:t>
            </w:r>
          </w:p>
        </w:tc>
        <w:tc>
          <w:tcPr>
            <w:tcW w:w="6946" w:type="dxa"/>
            <w:shd w:val="clear" w:color="auto" w:fill="BFBFBF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Definicja</w:t>
            </w:r>
          </w:p>
        </w:tc>
      </w:tr>
      <w:tr w:rsidR="0054061F" w:rsidRPr="001E342B" w:rsidTr="0072128F">
        <w:trPr>
          <w:trHeight w:val="277"/>
        </w:trPr>
        <w:tc>
          <w:tcPr>
            <w:tcW w:w="426" w:type="dxa"/>
            <w:shd w:val="clear" w:color="auto" w:fill="D9D9D9"/>
            <w:noWrap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D9D9D9"/>
            <w:noWrap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5</w:t>
            </w:r>
          </w:p>
        </w:tc>
        <w:tc>
          <w:tcPr>
            <w:tcW w:w="6946" w:type="dxa"/>
            <w:shd w:val="clear" w:color="auto" w:fill="D9D9D9"/>
            <w:vAlign w:val="center"/>
          </w:tcPr>
          <w:p w:rsidR="0054061F" w:rsidRPr="001E342B" w:rsidRDefault="0054061F" w:rsidP="0072128F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b/>
                <w:bCs/>
                <w:color w:val="000099"/>
                <w:sz w:val="18"/>
                <w:szCs w:val="18"/>
              </w:rPr>
            </w:pPr>
            <w:r w:rsidRPr="001E342B">
              <w:rPr>
                <w:b/>
                <w:bCs/>
                <w:color w:val="000099"/>
                <w:sz w:val="18"/>
                <w:szCs w:val="18"/>
              </w:rPr>
              <w:t>6</w:t>
            </w:r>
          </w:p>
        </w:tc>
      </w:tr>
      <w:tr w:rsidR="0054061F" w:rsidRPr="001E342B" w:rsidDel="00912952" w:rsidTr="0072128F">
        <w:trPr>
          <w:trHeight w:val="594"/>
        </w:trPr>
        <w:tc>
          <w:tcPr>
            <w:tcW w:w="426" w:type="dxa"/>
            <w:shd w:val="clear" w:color="auto" w:fill="FFFFFF"/>
            <w:noWrap/>
            <w:vAlign w:val="center"/>
          </w:tcPr>
          <w:p w:rsidR="0054061F" w:rsidRPr="002649B0" w:rsidDel="00912952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1.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4061F" w:rsidRPr="002649B0" w:rsidDel="00912952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Komplementarność projektu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54061F" w:rsidRPr="006A6365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Wniosek</w:t>
            </w:r>
          </w:p>
          <w:p w:rsidR="0054061F" w:rsidRPr="002649B0" w:rsidDel="00912952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2649B0" w:rsidDel="00912952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4061F" w:rsidRPr="002649B0" w:rsidDel="00912952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0-7 pkt</w:t>
            </w:r>
          </w:p>
        </w:tc>
        <w:tc>
          <w:tcPr>
            <w:tcW w:w="6946" w:type="dxa"/>
            <w:vAlign w:val="center"/>
          </w:tcPr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 xml:space="preserve">Projekt jest komplementarny:  </w:t>
            </w:r>
          </w:p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- z projektami współfinansowanymi ze środków unijnych (w tym w zakresie wykorzystania sprzętu zakupionego w ramach projektów realizowanych w latach 2007-2015) - 2pkt</w:t>
            </w:r>
          </w:p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 xml:space="preserve">-  projekt jest komplementarny z działaniami finansowanymi ze środków własnych - 2 pkt  </w:t>
            </w:r>
          </w:p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- projekt jest komplementarny  z inicjatywami zaplanowanymi w ramach Programu SSD - 3  pkt</w:t>
            </w:r>
          </w:p>
          <w:p w:rsidR="0054061F" w:rsidRPr="002649B0" w:rsidDel="00912952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Projekt nie zakłada komplementarności – 0 pkt</w:t>
            </w:r>
          </w:p>
        </w:tc>
      </w:tr>
      <w:tr w:rsidR="0054061F" w:rsidRPr="001E342B" w:rsidDel="00912952" w:rsidTr="0072128F">
        <w:trPr>
          <w:trHeight w:val="428"/>
        </w:trPr>
        <w:tc>
          <w:tcPr>
            <w:tcW w:w="426" w:type="dxa"/>
            <w:shd w:val="clear" w:color="auto" w:fill="FFFFFF"/>
            <w:noWrap/>
            <w:vAlign w:val="center"/>
          </w:tcPr>
          <w:p w:rsidR="0054061F" w:rsidRPr="002649B0" w:rsidDel="00912952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2.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4061F" w:rsidRPr="002649B0" w:rsidDel="00912952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 xml:space="preserve">Projekt  w co najmniej 15% skierowany  jest do dzieci </w:t>
            </w:r>
            <w:r>
              <w:rPr>
                <w:sz w:val="16"/>
                <w:szCs w:val="16"/>
              </w:rPr>
              <w:br/>
            </w:r>
            <w:r w:rsidRPr="006A6365">
              <w:rPr>
                <w:sz w:val="16"/>
                <w:szCs w:val="16"/>
              </w:rPr>
              <w:t xml:space="preserve">z grup </w:t>
            </w:r>
            <w:proofErr w:type="spellStart"/>
            <w:r w:rsidRPr="006A6365">
              <w:rPr>
                <w:sz w:val="16"/>
                <w:szCs w:val="16"/>
              </w:rPr>
              <w:t>defaworyzowanych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54061F" w:rsidRPr="002649B0" w:rsidDel="00912952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 xml:space="preserve">Wniosek                   </w:t>
            </w:r>
            <w:r>
              <w:rPr>
                <w:sz w:val="16"/>
                <w:szCs w:val="16"/>
              </w:rPr>
              <w:br/>
            </w:r>
            <w:r w:rsidRPr="006A6365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2649B0" w:rsidDel="00912952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4061F" w:rsidRPr="002649B0" w:rsidDel="00912952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0 lub 5 pkt</w:t>
            </w:r>
          </w:p>
        </w:tc>
        <w:tc>
          <w:tcPr>
            <w:tcW w:w="6946" w:type="dxa"/>
            <w:vAlign w:val="center"/>
          </w:tcPr>
          <w:p w:rsidR="0054061F" w:rsidRDefault="0054061F" w:rsidP="0072128F">
            <w:pPr>
              <w:spacing w:after="0"/>
              <w:rPr>
                <w:rFonts w:eastAsia="Calibri" w:cs="Calibri"/>
                <w:color w:val="000000"/>
                <w:sz w:val="16"/>
                <w:szCs w:val="16"/>
              </w:rPr>
            </w:pPr>
          </w:p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rFonts w:eastAsia="Calibri" w:cs="Calibri"/>
                <w:color w:val="000000"/>
                <w:sz w:val="16"/>
                <w:szCs w:val="16"/>
              </w:rPr>
              <w:t xml:space="preserve">Kryterium ma za zadanie </w:t>
            </w:r>
            <w:r w:rsidRPr="002649B0">
              <w:rPr>
                <w:rFonts w:eastAsia="Calibri" w:cs="Calibri"/>
                <w:color w:val="000000"/>
                <w:sz w:val="16"/>
                <w:szCs w:val="16"/>
              </w:rPr>
              <w:t>preferowanie</w:t>
            </w:r>
            <w:r w:rsidRPr="006A6365">
              <w:rPr>
                <w:rFonts w:eastAsia="Calibri" w:cs="Calibri"/>
                <w:color w:val="000000"/>
                <w:sz w:val="16"/>
                <w:szCs w:val="16"/>
              </w:rPr>
              <w:t xml:space="preserve"> objęcia wsparciem w ramach projektu grup znajdujących się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br/>
            </w:r>
            <w:r w:rsidRPr="006A6365">
              <w:rPr>
                <w:rFonts w:eastAsia="Calibri" w:cs="Calibri"/>
                <w:color w:val="000000"/>
                <w:sz w:val="16"/>
                <w:szCs w:val="16"/>
              </w:rPr>
              <w:t>w szczególnie trudnej sytuacji.</w:t>
            </w:r>
          </w:p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 xml:space="preserve">Przez grupy </w:t>
            </w:r>
            <w:proofErr w:type="spellStart"/>
            <w:r w:rsidRPr="006A6365">
              <w:rPr>
                <w:sz w:val="16"/>
                <w:szCs w:val="16"/>
              </w:rPr>
              <w:t>defaworyzowane</w:t>
            </w:r>
            <w:proofErr w:type="spellEnd"/>
            <w:r w:rsidRPr="006A6365">
              <w:rPr>
                <w:sz w:val="16"/>
                <w:szCs w:val="16"/>
              </w:rPr>
              <w:t xml:space="preserve"> rozumie się: osoby niepełnosprawne, osoby żyjące  w ubóstwie czy doświadczające przejawów dyskryminacji.</w:t>
            </w:r>
          </w:p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 xml:space="preserve">- Projekt w co najmniej 15% skierowany jest do dzieci z grup </w:t>
            </w:r>
            <w:proofErr w:type="spellStart"/>
            <w:r w:rsidRPr="006A6365">
              <w:rPr>
                <w:sz w:val="16"/>
                <w:szCs w:val="16"/>
              </w:rPr>
              <w:t>defaworyzowanych</w:t>
            </w:r>
            <w:proofErr w:type="spellEnd"/>
            <w:r w:rsidRPr="006A6365">
              <w:rPr>
                <w:sz w:val="16"/>
                <w:szCs w:val="16"/>
              </w:rPr>
              <w:t xml:space="preserve"> – 5 pkt</w:t>
            </w:r>
          </w:p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A6365">
              <w:rPr>
                <w:sz w:val="16"/>
                <w:szCs w:val="16"/>
              </w:rPr>
              <w:t xml:space="preserve">Projekt nie jest w co najmniej 15% skierowany  do dzieci z grup </w:t>
            </w:r>
            <w:proofErr w:type="spellStart"/>
            <w:r w:rsidRPr="006A6365">
              <w:rPr>
                <w:sz w:val="16"/>
                <w:szCs w:val="16"/>
              </w:rPr>
              <w:t>defaworyzowanych</w:t>
            </w:r>
            <w:proofErr w:type="spellEnd"/>
            <w:r w:rsidRPr="006A6365">
              <w:rPr>
                <w:sz w:val="16"/>
                <w:szCs w:val="16"/>
              </w:rPr>
              <w:t xml:space="preserve"> – 0 pkt</w:t>
            </w:r>
          </w:p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</w:p>
          <w:p w:rsidR="0054061F" w:rsidRPr="002649B0" w:rsidDel="00912952" w:rsidRDefault="0054061F" w:rsidP="0072128F">
            <w:pPr>
              <w:spacing w:after="0"/>
              <w:rPr>
                <w:sz w:val="16"/>
                <w:szCs w:val="16"/>
              </w:rPr>
            </w:pPr>
          </w:p>
        </w:tc>
      </w:tr>
      <w:tr w:rsidR="0054061F" w:rsidRPr="001E342B" w:rsidDel="009F3276" w:rsidTr="0072128F">
        <w:trPr>
          <w:trHeight w:val="964"/>
        </w:trPr>
        <w:tc>
          <w:tcPr>
            <w:tcW w:w="4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54061F" w:rsidRPr="00B4659E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54061F" w:rsidRPr="002649B0" w:rsidDel="009F3276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Projekt, w co najmniej 65% skierowany jest do osób zamieszkałych na terenach wiejskich</w:t>
            </w:r>
            <w:r w:rsidRPr="006A636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left w:val="single" w:sz="4" w:space="0" w:color="92D050"/>
              <w:right w:val="single" w:sz="4" w:space="0" w:color="92D050"/>
            </w:tcBorders>
            <w:vAlign w:val="center"/>
          </w:tcPr>
          <w:p w:rsidR="0054061F" w:rsidRPr="006A6365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Wniosek</w:t>
            </w:r>
          </w:p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tcBorders>
              <w:left w:val="single" w:sz="4" w:space="0" w:color="92D050"/>
              <w:right w:val="single" w:sz="4" w:space="0" w:color="92D050"/>
            </w:tcBorders>
            <w:noWrap/>
            <w:vAlign w:val="center"/>
          </w:tcPr>
          <w:p w:rsidR="0054061F" w:rsidRPr="002649B0" w:rsidDel="009F3276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4" w:space="0" w:color="92D050"/>
              <w:right w:val="single" w:sz="4" w:space="0" w:color="92D050"/>
            </w:tcBorders>
            <w:vAlign w:val="center"/>
          </w:tcPr>
          <w:p w:rsidR="0054061F" w:rsidRPr="002649B0" w:rsidDel="009F3276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rFonts w:cs="Calibri"/>
                <w:sz w:val="16"/>
                <w:szCs w:val="16"/>
              </w:rPr>
              <w:t>0 lub 5 pkt</w:t>
            </w:r>
          </w:p>
        </w:tc>
        <w:tc>
          <w:tcPr>
            <w:tcW w:w="6946" w:type="dxa"/>
            <w:tcBorders>
              <w:left w:val="single" w:sz="4" w:space="0" w:color="92D050"/>
              <w:right w:val="single" w:sz="4" w:space="0" w:color="92D050"/>
            </w:tcBorders>
          </w:tcPr>
          <w:p w:rsidR="0054061F" w:rsidRPr="006A6365" w:rsidRDefault="0054061F" w:rsidP="00721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6A6365">
              <w:rPr>
                <w:rFonts w:eastAsia="Calibri" w:cs="Calibri"/>
                <w:color w:val="000000"/>
                <w:sz w:val="16"/>
                <w:szCs w:val="16"/>
              </w:rPr>
              <w:t>Wprowadzenie kryterium wynika z konieczności osiągnięcia określonych wartości wskaźnika produktu przyjętego do Ram Wykonania Kryterium ma również za zadanie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</w:t>
            </w:r>
            <w:r w:rsidRPr="006A6365">
              <w:rPr>
                <w:rFonts w:eastAsia="Calibri" w:cs="Calibri"/>
                <w:color w:val="000000"/>
                <w:sz w:val="16"/>
                <w:szCs w:val="16"/>
              </w:rPr>
              <w:t>preferowanie objęcia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</w:t>
            </w:r>
            <w:r w:rsidRPr="006A6365">
              <w:rPr>
                <w:rFonts w:eastAsia="Calibri" w:cs="Calibri"/>
                <w:color w:val="000000"/>
                <w:sz w:val="16"/>
                <w:szCs w:val="16"/>
              </w:rPr>
              <w:t>wsparciem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br/>
            </w:r>
            <w:r w:rsidRPr="006A6365">
              <w:rPr>
                <w:rFonts w:eastAsia="Calibri" w:cs="Calibri"/>
                <w:color w:val="000000"/>
                <w:sz w:val="16"/>
                <w:szCs w:val="16"/>
              </w:rPr>
              <w:t xml:space="preserve">w ramach projektu </w:t>
            </w:r>
            <w:r w:rsidRPr="006A6365">
              <w:rPr>
                <w:sz w:val="16"/>
                <w:szCs w:val="16"/>
              </w:rPr>
              <w:t xml:space="preserve"> osób zamieszkałych na terenach wiejskich, co</w:t>
            </w:r>
            <w:r>
              <w:rPr>
                <w:rFonts w:eastAsia="Calibri" w:cs="Calibri"/>
                <w:color w:val="000000"/>
                <w:sz w:val="16"/>
                <w:szCs w:val="16"/>
              </w:rPr>
              <w:t xml:space="preserve"> </w:t>
            </w:r>
            <w:r w:rsidRPr="006A6365">
              <w:rPr>
                <w:rFonts w:eastAsia="Calibri" w:cs="Calibri"/>
                <w:color w:val="000000"/>
                <w:sz w:val="16"/>
                <w:szCs w:val="16"/>
              </w:rPr>
              <w:t>bezpośrednio wpłynie na wsparcie ośrodków wychowania przedszkolnego położonych na terenach wiejskich.</w:t>
            </w:r>
          </w:p>
          <w:p w:rsidR="0054061F" w:rsidRPr="006A6365" w:rsidRDefault="0054061F" w:rsidP="007212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color w:val="000000"/>
                <w:sz w:val="16"/>
                <w:szCs w:val="16"/>
              </w:rPr>
            </w:pPr>
            <w:r w:rsidRPr="006A6365">
              <w:rPr>
                <w:rFonts w:eastAsia="Calibri" w:cs="Calibri"/>
                <w:color w:val="000000"/>
                <w:sz w:val="16"/>
                <w:szCs w:val="16"/>
              </w:rPr>
              <w:t>Kierowanie środków w ramach realizowanej interwencji na obszary wiejskie sprzyjać będzie zachowaniu spójności pomiędzy miastem a wsią.</w:t>
            </w:r>
          </w:p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 xml:space="preserve">Osoby pochodzące z terenów wiejskich należy rozumieć jako osoby zamieszkujące na obszarach słabo zaludnionych zgodnie ze stopniem urbanizacji ujętym w klasyfikacji DEGURBA (kategoria 3).Definicja osób zamieszkałych na terenach wiejskich zgodnie z </w:t>
            </w:r>
            <w:r w:rsidRPr="006A6365">
              <w:rPr>
                <w:i/>
                <w:sz w:val="16"/>
                <w:szCs w:val="16"/>
              </w:rPr>
              <w:t>Listą wskaźników na poziomie projektu RPO WO 2014-2020. Zakres EFS</w:t>
            </w:r>
            <w:r w:rsidRPr="006A6365">
              <w:rPr>
                <w:sz w:val="16"/>
                <w:szCs w:val="16"/>
              </w:rPr>
              <w:t xml:space="preserve">. We wniosku o dofinansowanie w pkt 3.5 </w:t>
            </w:r>
            <w:r w:rsidRPr="006A6365">
              <w:rPr>
                <w:i/>
                <w:sz w:val="16"/>
                <w:szCs w:val="16"/>
              </w:rPr>
              <w:t>Opis grupy docelowej i uzasadnienie wyboru</w:t>
            </w:r>
            <w:r w:rsidRPr="006A6365">
              <w:rPr>
                <w:sz w:val="16"/>
                <w:szCs w:val="16"/>
              </w:rPr>
              <w:t xml:space="preserve"> należy wpisać nazwy grup docelowych objętych wsparciem w ramach projektu.</w:t>
            </w:r>
          </w:p>
          <w:p w:rsidR="0054061F" w:rsidRPr="006A6365" w:rsidRDefault="0054061F" w:rsidP="0072128F">
            <w:pPr>
              <w:spacing w:after="0"/>
              <w:rPr>
                <w:rFonts w:cs="Calibri"/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-  Projekt, w co najmniej 65% skierowany jest do osób zamieszkałych na terenach wiejskich</w:t>
            </w:r>
            <w:r w:rsidRPr="006A6365">
              <w:rPr>
                <w:rFonts w:cs="Calibri"/>
                <w:sz w:val="16"/>
                <w:szCs w:val="16"/>
              </w:rPr>
              <w:t xml:space="preserve"> – 5 pkt</w:t>
            </w:r>
          </w:p>
          <w:p w:rsidR="0054061F" w:rsidRPr="002649B0" w:rsidDel="009F3276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A6365">
              <w:rPr>
                <w:sz w:val="16"/>
                <w:szCs w:val="16"/>
              </w:rPr>
              <w:t xml:space="preserve"> Projekt, nie jest w co najmniej 65% skierowany do osób zamieszkałych na terenach wiejskich</w:t>
            </w:r>
            <w:r>
              <w:rPr>
                <w:sz w:val="16"/>
                <w:szCs w:val="16"/>
              </w:rPr>
              <w:t xml:space="preserve"> </w:t>
            </w:r>
            <w:r w:rsidRPr="006A6365">
              <w:rPr>
                <w:rFonts w:cs="Calibri"/>
                <w:sz w:val="16"/>
                <w:szCs w:val="16"/>
              </w:rPr>
              <w:t>– 0 pkt</w:t>
            </w:r>
          </w:p>
        </w:tc>
      </w:tr>
      <w:tr w:rsidR="0054061F" w:rsidRPr="001E342B" w:rsidTr="0072128F">
        <w:trPr>
          <w:trHeight w:val="428"/>
        </w:trPr>
        <w:tc>
          <w:tcPr>
            <w:tcW w:w="426" w:type="dxa"/>
            <w:shd w:val="clear" w:color="auto" w:fill="FFFFFF"/>
            <w:noWrap/>
            <w:vAlign w:val="center"/>
          </w:tcPr>
          <w:p w:rsidR="0054061F" w:rsidRPr="00B4659E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4.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54061F" w:rsidRPr="002649B0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Projekt dotyczy ośrodków wychowania przedszkolnego, które nie były wspierane w ramach POKL.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54061F" w:rsidRPr="006A6365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Wniosek</w:t>
            </w:r>
          </w:p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B4659E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bCs/>
                <w:sz w:val="16"/>
                <w:szCs w:val="16"/>
              </w:rPr>
              <w:t>0 lub 5 pkt</w:t>
            </w:r>
          </w:p>
        </w:tc>
        <w:tc>
          <w:tcPr>
            <w:tcW w:w="6946" w:type="dxa"/>
            <w:vAlign w:val="center"/>
          </w:tcPr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Punktowane będą ośrodki, które nie korzystały ze wsparcia udzielanego w ramach POKL.</w:t>
            </w:r>
            <w:r>
              <w:rPr>
                <w:sz w:val="16"/>
                <w:szCs w:val="16"/>
              </w:rPr>
              <w:t xml:space="preserve"> </w:t>
            </w:r>
            <w:r w:rsidRPr="006A6365">
              <w:rPr>
                <w:sz w:val="16"/>
                <w:szCs w:val="16"/>
              </w:rPr>
              <w:t>Wnioskodawca zobowiązany jest do zamieszczenia  stosownej deklaracji we wniosku</w:t>
            </w:r>
            <w:r>
              <w:rPr>
                <w:sz w:val="16"/>
                <w:szCs w:val="16"/>
              </w:rPr>
              <w:br/>
            </w:r>
            <w:r w:rsidRPr="006A6365">
              <w:rPr>
                <w:sz w:val="16"/>
                <w:szCs w:val="16"/>
              </w:rPr>
              <w:t xml:space="preserve"> o dofinansowanie projektu w części 3.6 </w:t>
            </w:r>
            <w:r w:rsidRPr="006A6365">
              <w:rPr>
                <w:i/>
                <w:sz w:val="16"/>
                <w:szCs w:val="16"/>
              </w:rPr>
              <w:t>Potencjał i doświadczenie Wnioskodawcy</w:t>
            </w:r>
            <w:r w:rsidRPr="006A6365">
              <w:rPr>
                <w:sz w:val="16"/>
                <w:szCs w:val="16"/>
              </w:rPr>
              <w:t>.</w:t>
            </w:r>
          </w:p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- Projekt dotyczy ośrodków wychowania przedszkolnego, które nie były wspierane w ramach POKL</w:t>
            </w:r>
            <w:r>
              <w:rPr>
                <w:sz w:val="16"/>
                <w:szCs w:val="16"/>
              </w:rPr>
              <w:br/>
            </w:r>
            <w:r w:rsidRPr="006A6365">
              <w:rPr>
                <w:sz w:val="16"/>
                <w:szCs w:val="16"/>
              </w:rPr>
              <w:t xml:space="preserve"> – 5 pkt</w:t>
            </w:r>
          </w:p>
          <w:p w:rsidR="0054061F" w:rsidRPr="002649B0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- Projekt dotyczy ośrodków wychowania przedszkolnego, które były wspierane w ramach POKL– 0 pkt</w:t>
            </w:r>
          </w:p>
        </w:tc>
      </w:tr>
      <w:tr w:rsidR="0054061F" w:rsidRPr="001E342B" w:rsidTr="0072128F">
        <w:trPr>
          <w:trHeight w:val="428"/>
        </w:trPr>
        <w:tc>
          <w:tcPr>
            <w:tcW w:w="4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54061F" w:rsidRPr="00B4659E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5.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54061F" w:rsidRPr="002649B0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 xml:space="preserve">Projekt zakłada wsparcie doskonalenia umiejętności </w:t>
            </w:r>
            <w:r>
              <w:rPr>
                <w:sz w:val="16"/>
                <w:szCs w:val="16"/>
              </w:rPr>
              <w:br/>
            </w:r>
            <w:r w:rsidRPr="006A6365">
              <w:rPr>
                <w:sz w:val="16"/>
                <w:szCs w:val="16"/>
              </w:rPr>
              <w:t>i kompetencji zawodowych nauczycieli w zakresie pedagogiki specjalnej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54061F" w:rsidRPr="006A6365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Wniosek</w:t>
            </w:r>
          </w:p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B4659E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bCs/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0 lub 5 pkt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 xml:space="preserve">Bada się czy wnioskodawca zapewnia, że w ramach wsparcia na rzecz  doskonalenia umiejętności </w:t>
            </w:r>
            <w:r>
              <w:rPr>
                <w:sz w:val="16"/>
                <w:szCs w:val="16"/>
              </w:rPr>
              <w:br/>
            </w:r>
            <w:r w:rsidRPr="006A6365">
              <w:rPr>
                <w:sz w:val="16"/>
                <w:szCs w:val="16"/>
              </w:rPr>
              <w:t xml:space="preserve">i kompetencji zawodowych nauczycieli będą prowadzone działania służące poprawie kompetencji </w:t>
            </w:r>
            <w:r>
              <w:rPr>
                <w:sz w:val="16"/>
                <w:szCs w:val="16"/>
              </w:rPr>
              <w:br/>
            </w:r>
            <w:r w:rsidRPr="006A6365">
              <w:rPr>
                <w:sz w:val="16"/>
                <w:szCs w:val="16"/>
              </w:rPr>
              <w:t>w zakresie pedagogiki specjalnej:</w:t>
            </w:r>
          </w:p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pkt. - </w:t>
            </w:r>
            <w:r w:rsidRPr="006A6365">
              <w:rPr>
                <w:sz w:val="16"/>
                <w:szCs w:val="16"/>
              </w:rPr>
              <w:t xml:space="preserve"> projekt nie zakłada działań  służących poprawie kompetencji nauczycieli w zakresie pedagogiki specjalnej,</w:t>
            </w:r>
          </w:p>
          <w:p w:rsidR="0054061F" w:rsidRPr="002649B0" w:rsidRDefault="0054061F" w:rsidP="0072128F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 pkt. - </w:t>
            </w:r>
            <w:r w:rsidRPr="006A6365">
              <w:rPr>
                <w:sz w:val="16"/>
                <w:szCs w:val="16"/>
              </w:rPr>
              <w:t>projekt zakłada działania służące poprawie kompetencji nauczycieli w zakresie pedagogiki specjalnej.</w:t>
            </w:r>
          </w:p>
        </w:tc>
      </w:tr>
      <w:tr w:rsidR="0054061F" w:rsidRPr="001E342B" w:rsidTr="0072128F">
        <w:trPr>
          <w:trHeight w:val="428"/>
        </w:trPr>
        <w:tc>
          <w:tcPr>
            <w:tcW w:w="4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6.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54061F" w:rsidRPr="002649B0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Wydłużenie godzin pracy ośrodków wychowania przedszkolnego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54061F" w:rsidRPr="006A6365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Wniosek</w:t>
            </w:r>
          </w:p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0 lub 5 pkt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Bada się czy Wnioskodawca zapewnia w ramach projektu wydłużenie godzin pracy ośrodków wychowania przedszkolnego zgodnie z przeprowadzoną diagnozą.</w:t>
            </w:r>
          </w:p>
          <w:p w:rsidR="0054061F" w:rsidRPr="006A6365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- Projekt zakłada wydłużenie godzin pracy ośrodków wychowania przedszkolnego – 5 pkt</w:t>
            </w:r>
          </w:p>
          <w:p w:rsidR="0054061F" w:rsidRPr="002649B0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- Projekt nie zakłada  wydłużenia godzin pracy ośrodków wychowania przedszkolnego – 0 pkt</w:t>
            </w:r>
          </w:p>
        </w:tc>
      </w:tr>
      <w:tr w:rsidR="0054061F" w:rsidRPr="001E342B" w:rsidTr="0072128F">
        <w:trPr>
          <w:trHeight w:val="428"/>
        </w:trPr>
        <w:tc>
          <w:tcPr>
            <w:tcW w:w="42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7.</w:t>
            </w:r>
          </w:p>
        </w:tc>
        <w:tc>
          <w:tcPr>
            <w:tcW w:w="4111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:rsidR="0054061F" w:rsidRPr="002649B0" w:rsidRDefault="0054061F" w:rsidP="0072128F">
            <w:pPr>
              <w:spacing w:after="0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Upowszechnienie edukacji przedszkolnej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54061F" w:rsidRPr="006A6365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Wniosek</w:t>
            </w:r>
          </w:p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o dofinansowanie</w:t>
            </w:r>
          </w:p>
        </w:tc>
        <w:tc>
          <w:tcPr>
            <w:tcW w:w="1134" w:type="dxa"/>
            <w:noWrap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4061F" w:rsidRPr="002649B0" w:rsidRDefault="0054061F" w:rsidP="0072128F">
            <w:pPr>
              <w:spacing w:after="0"/>
              <w:jc w:val="center"/>
              <w:rPr>
                <w:sz w:val="16"/>
                <w:szCs w:val="16"/>
              </w:rPr>
            </w:pPr>
            <w:r w:rsidRPr="006A6365">
              <w:rPr>
                <w:sz w:val="16"/>
                <w:szCs w:val="16"/>
              </w:rPr>
              <w:t>0 - 5 pkt</w:t>
            </w:r>
          </w:p>
        </w:tc>
        <w:tc>
          <w:tcPr>
            <w:tcW w:w="6946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:rsidR="0054061F" w:rsidRPr="006A6365" w:rsidRDefault="0054061F" w:rsidP="0072128F">
            <w:pPr>
              <w:pStyle w:val="HTML-wstpniesformatowany"/>
              <w:rPr>
                <w:rFonts w:asciiTheme="minorHAnsi" w:hAnsiTheme="minorHAnsi"/>
                <w:sz w:val="16"/>
                <w:szCs w:val="16"/>
              </w:rPr>
            </w:pPr>
            <w:r w:rsidRPr="006A6365">
              <w:rPr>
                <w:rFonts w:asciiTheme="minorHAnsi" w:hAnsiTheme="minorHAnsi"/>
                <w:sz w:val="16"/>
                <w:szCs w:val="16"/>
              </w:rPr>
              <w:t>Upowszechnieniem edukacji przedszkolnej jest wzrost liczby dzieci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A6365">
              <w:rPr>
                <w:rFonts w:asciiTheme="minorHAnsi" w:hAnsiTheme="minorHAnsi"/>
                <w:sz w:val="16"/>
                <w:szCs w:val="16"/>
              </w:rPr>
              <w:t>rozumiany jako:</w:t>
            </w:r>
          </w:p>
          <w:p w:rsidR="0054061F" w:rsidRPr="006A6365" w:rsidRDefault="0054061F" w:rsidP="0072128F">
            <w:pPr>
              <w:pStyle w:val="HTML-wstpniesformatowany"/>
              <w:rPr>
                <w:rFonts w:asciiTheme="minorHAnsi" w:hAnsiTheme="minorHAnsi"/>
                <w:sz w:val="16"/>
                <w:szCs w:val="16"/>
              </w:rPr>
            </w:pPr>
            <w:r w:rsidRPr="006A6365">
              <w:rPr>
                <w:rFonts w:asciiTheme="minorHAnsi" w:hAnsiTheme="minorHAnsi"/>
                <w:sz w:val="16"/>
                <w:szCs w:val="16"/>
              </w:rPr>
              <w:t>- wykorzystanie już istniejących, dotychczas wolnych miejsc przedszkolnych w OWP;</w:t>
            </w:r>
          </w:p>
          <w:p w:rsidR="0054061F" w:rsidRPr="006A6365" w:rsidRDefault="0054061F" w:rsidP="0072128F">
            <w:pPr>
              <w:pStyle w:val="HTML-wstpniesformatowany"/>
              <w:rPr>
                <w:rFonts w:asciiTheme="minorHAnsi" w:hAnsiTheme="minorHAnsi" w:cs="Courier New"/>
                <w:sz w:val="16"/>
                <w:szCs w:val="16"/>
                <w:lang w:eastAsia="pl-PL"/>
              </w:rPr>
            </w:pPr>
            <w:r w:rsidRPr="006A6365">
              <w:rPr>
                <w:rFonts w:asciiTheme="minorHAnsi" w:hAnsiTheme="minorHAnsi"/>
                <w:sz w:val="16"/>
                <w:szCs w:val="16"/>
              </w:rPr>
              <w:t xml:space="preserve">-  stworzenie nowych miejsc przedszkolnych </w:t>
            </w:r>
            <w:r w:rsidRPr="006A6365">
              <w:rPr>
                <w:rFonts w:asciiTheme="minorHAnsi" w:hAnsiTheme="minorHAnsi" w:cs="Courier New"/>
                <w:sz w:val="16"/>
                <w:szCs w:val="16"/>
                <w:lang w:eastAsia="pl-PL"/>
              </w:rPr>
              <w:br/>
              <w:t>w OWP sfinansowanych w Programie w ramach środków RPO WO 2014-2020.</w:t>
            </w:r>
          </w:p>
          <w:p w:rsidR="0054061F" w:rsidRPr="006A6365" w:rsidRDefault="0054061F" w:rsidP="0072128F">
            <w:pPr>
              <w:pStyle w:val="HTML-wstpniesformatowany"/>
              <w:rPr>
                <w:rFonts w:asciiTheme="minorHAnsi" w:hAnsiTheme="minorHAnsi"/>
                <w:sz w:val="16"/>
                <w:szCs w:val="16"/>
              </w:rPr>
            </w:pPr>
          </w:p>
          <w:p w:rsidR="0054061F" w:rsidRPr="006A6365" w:rsidRDefault="0054061F" w:rsidP="0072128F">
            <w:pPr>
              <w:pStyle w:val="HTML-wstpniesformatowany"/>
              <w:spacing w:line="276" w:lineRule="auto"/>
              <w:rPr>
                <w:rFonts w:asciiTheme="minorHAnsi" w:hAnsiTheme="minorHAnsi"/>
                <w:sz w:val="16"/>
                <w:szCs w:val="16"/>
              </w:rPr>
            </w:pPr>
            <w:r w:rsidRPr="006A6365">
              <w:rPr>
                <w:rFonts w:asciiTheme="minorHAnsi" w:hAnsiTheme="minorHAnsi"/>
                <w:sz w:val="16"/>
                <w:szCs w:val="16"/>
              </w:rPr>
              <w:t>Premiowane będą projekty:</w:t>
            </w:r>
          </w:p>
          <w:p w:rsidR="0054061F" w:rsidRPr="006A6365" w:rsidRDefault="0054061F" w:rsidP="0072128F">
            <w:pPr>
              <w:pStyle w:val="HTML-wstpniesformatowany"/>
              <w:rPr>
                <w:rFonts w:asciiTheme="minorHAnsi" w:hAnsiTheme="minorHAnsi" w:cs="Courier New"/>
                <w:sz w:val="16"/>
                <w:szCs w:val="16"/>
                <w:lang w:eastAsia="pl-PL"/>
              </w:rPr>
            </w:pPr>
            <w:r w:rsidRPr="006A6365">
              <w:rPr>
                <w:rFonts w:asciiTheme="minorHAnsi" w:hAnsiTheme="minorHAnsi"/>
                <w:sz w:val="16"/>
                <w:szCs w:val="16"/>
              </w:rPr>
              <w:t>-  zakładające  wzrost liczby dzieci  uczestniczących w edukacji przedszkolnej – 2 pkt;</w:t>
            </w:r>
          </w:p>
          <w:p w:rsidR="0054061F" w:rsidRDefault="0054061F" w:rsidP="0072128F">
            <w:pPr>
              <w:pStyle w:val="HTML-wstpniesformatowany"/>
              <w:rPr>
                <w:rFonts w:asciiTheme="minorHAnsi" w:hAnsiTheme="minorHAnsi"/>
                <w:sz w:val="16"/>
                <w:szCs w:val="16"/>
              </w:rPr>
            </w:pPr>
            <w:r w:rsidRPr="006A6365">
              <w:rPr>
                <w:rFonts w:asciiTheme="minorHAnsi" w:hAnsiTheme="minorHAnsi"/>
                <w:sz w:val="16"/>
                <w:szCs w:val="16"/>
              </w:rPr>
              <w:t>–zakładające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A6365">
              <w:rPr>
                <w:rFonts w:asciiTheme="minorHAnsi" w:hAnsiTheme="minorHAnsi"/>
                <w:sz w:val="16"/>
                <w:szCs w:val="16"/>
              </w:rPr>
              <w:t>wzrost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A6365">
              <w:rPr>
                <w:rFonts w:asciiTheme="minorHAnsi" w:hAnsiTheme="minorHAnsi"/>
                <w:sz w:val="16"/>
                <w:szCs w:val="16"/>
              </w:rPr>
              <w:t>liczby dzieci 3-4 letnich i/lub niepełnosprawnych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6A6365">
              <w:rPr>
                <w:rFonts w:asciiTheme="minorHAnsi" w:hAnsiTheme="minorHAnsi"/>
                <w:sz w:val="16"/>
                <w:szCs w:val="16"/>
              </w:rPr>
              <w:t xml:space="preserve">uczestniczących </w:t>
            </w:r>
            <w:r w:rsidRPr="006A6365">
              <w:rPr>
                <w:rFonts w:asciiTheme="minorHAnsi" w:hAnsiTheme="minorHAnsi"/>
                <w:sz w:val="16"/>
                <w:szCs w:val="16"/>
              </w:rPr>
              <w:br/>
              <w:t>w edukacji przedszkolnej o min. 60%- 3 pkt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</w:p>
          <w:p w:rsidR="0054061F" w:rsidRPr="006A6365" w:rsidRDefault="0054061F" w:rsidP="0072128F">
            <w:pPr>
              <w:pStyle w:val="HTML-wstpniesformatowany"/>
              <w:rPr>
                <w:rFonts w:asciiTheme="minorHAnsi" w:hAnsiTheme="minorHAnsi" w:cs="Courier New"/>
                <w:sz w:val="16"/>
                <w:szCs w:val="16"/>
                <w:lang w:eastAsia="pl-PL"/>
              </w:rPr>
            </w:pPr>
            <w:r w:rsidRPr="006A6365">
              <w:rPr>
                <w:rFonts w:asciiTheme="minorHAnsi" w:hAnsiTheme="minorHAnsi" w:cs="Courier New"/>
                <w:sz w:val="16"/>
                <w:szCs w:val="16"/>
                <w:lang w:eastAsia="pl-PL"/>
              </w:rPr>
              <w:t xml:space="preserve">- Projekt nie zakłada </w:t>
            </w:r>
            <w:r w:rsidRPr="006A6365">
              <w:rPr>
                <w:rFonts w:asciiTheme="minorHAnsi" w:hAnsiTheme="minorHAnsi"/>
                <w:sz w:val="16"/>
                <w:szCs w:val="16"/>
              </w:rPr>
              <w:t xml:space="preserve"> upowszechnienia edukacji przedszkolnej – 0 pkt</w:t>
            </w:r>
          </w:p>
          <w:p w:rsidR="0054061F" w:rsidRPr="002649B0" w:rsidRDefault="0054061F" w:rsidP="0072128F">
            <w:pPr>
              <w:spacing w:after="0"/>
              <w:rPr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page" w:horzAnchor="margin" w:tblpX="-72" w:tblpY="2227"/>
        <w:tblW w:w="5361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4"/>
        <w:gridCol w:w="4113"/>
        <w:gridCol w:w="1559"/>
        <w:gridCol w:w="1134"/>
        <w:gridCol w:w="989"/>
        <w:gridCol w:w="6946"/>
      </w:tblGrid>
      <w:tr w:rsidR="0054061F" w:rsidRPr="009E7EF6" w:rsidTr="0054061F">
        <w:trPr>
          <w:trHeight w:val="852"/>
        </w:trPr>
        <w:tc>
          <w:tcPr>
            <w:tcW w:w="140" w:type="pct"/>
            <w:shd w:val="clear" w:color="auto" w:fill="FFFFFF"/>
            <w:noWrap/>
            <w:vAlign w:val="center"/>
          </w:tcPr>
          <w:p w:rsidR="0054061F" w:rsidRPr="000B0C4F" w:rsidRDefault="0054061F" w:rsidP="0054061F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lastRenderedPageBreak/>
              <w:t>8</w:t>
            </w:r>
            <w:r w:rsidRPr="000B0C4F"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356" w:type="pct"/>
            <w:shd w:val="clear" w:color="auto" w:fill="FFFFFF"/>
            <w:vAlign w:val="center"/>
          </w:tcPr>
          <w:p w:rsidR="0054061F" w:rsidRPr="000B0C4F" w:rsidRDefault="0054061F" w:rsidP="0054061F">
            <w:pPr>
              <w:spacing w:after="0"/>
              <w:rPr>
                <w:rFonts w:eastAsia="Calibri"/>
                <w:strike/>
                <w:sz w:val="16"/>
                <w:szCs w:val="16"/>
              </w:rPr>
            </w:pPr>
            <w:r w:rsidRPr="000B0C4F">
              <w:rPr>
                <w:sz w:val="16"/>
                <w:szCs w:val="16"/>
              </w:rPr>
              <w:t>Wsparcie ośrodków wychowania przedszkolnego położonych na terenach objętych lokalnym planem rewitalizacji </w:t>
            </w:r>
          </w:p>
        </w:tc>
        <w:tc>
          <w:tcPr>
            <w:tcW w:w="514" w:type="pct"/>
            <w:vAlign w:val="center"/>
          </w:tcPr>
          <w:p w:rsidR="0054061F" w:rsidRPr="000B0C4F" w:rsidRDefault="0054061F" w:rsidP="0054061F">
            <w:pPr>
              <w:spacing w:after="0"/>
              <w:jc w:val="center"/>
              <w:rPr>
                <w:rFonts w:eastAsia="Calibri"/>
                <w:sz w:val="16"/>
                <w:szCs w:val="16"/>
              </w:rPr>
            </w:pPr>
            <w:r w:rsidRPr="000B0C4F">
              <w:rPr>
                <w:rFonts w:eastAsia="Calibri"/>
                <w:sz w:val="16"/>
                <w:szCs w:val="16"/>
              </w:rPr>
              <w:t xml:space="preserve">Wniosek </w:t>
            </w:r>
            <w:r w:rsidRPr="000B0C4F">
              <w:rPr>
                <w:rFonts w:eastAsia="Calibri"/>
                <w:sz w:val="16"/>
                <w:szCs w:val="16"/>
              </w:rPr>
              <w:br/>
              <w:t>o dofinansowanie</w:t>
            </w:r>
          </w:p>
        </w:tc>
        <w:tc>
          <w:tcPr>
            <w:tcW w:w="374" w:type="pct"/>
            <w:noWrap/>
            <w:vAlign w:val="center"/>
          </w:tcPr>
          <w:p w:rsidR="0054061F" w:rsidRPr="000B0C4F" w:rsidRDefault="0054061F" w:rsidP="0054061F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B0C4F">
              <w:rPr>
                <w:rFonts w:eastAsia="Calibri"/>
                <w:bCs/>
                <w:sz w:val="16"/>
                <w:szCs w:val="16"/>
              </w:rPr>
              <w:t>1</w:t>
            </w:r>
          </w:p>
        </w:tc>
        <w:tc>
          <w:tcPr>
            <w:tcW w:w="326" w:type="pct"/>
            <w:vAlign w:val="center"/>
          </w:tcPr>
          <w:p w:rsidR="0054061F" w:rsidRPr="000B0C4F" w:rsidRDefault="0054061F" w:rsidP="0054061F">
            <w:pPr>
              <w:spacing w:after="0"/>
              <w:jc w:val="center"/>
              <w:rPr>
                <w:rFonts w:eastAsia="Calibri"/>
                <w:bCs/>
                <w:sz w:val="16"/>
                <w:szCs w:val="16"/>
              </w:rPr>
            </w:pPr>
            <w:r w:rsidRPr="000B0C4F">
              <w:rPr>
                <w:rFonts w:eastAsia="Calibri"/>
                <w:bCs/>
                <w:sz w:val="16"/>
                <w:szCs w:val="16"/>
              </w:rPr>
              <w:t>0-2 pkt</w:t>
            </w:r>
          </w:p>
        </w:tc>
        <w:tc>
          <w:tcPr>
            <w:tcW w:w="2290" w:type="pct"/>
            <w:vAlign w:val="center"/>
          </w:tcPr>
          <w:p w:rsidR="0054061F" w:rsidRPr="000B0C4F" w:rsidRDefault="0054061F" w:rsidP="0054061F">
            <w:pPr>
              <w:rPr>
                <w:sz w:val="16"/>
                <w:szCs w:val="16"/>
              </w:rPr>
            </w:pPr>
            <w:r w:rsidRPr="000B0C4F">
              <w:rPr>
                <w:sz w:val="16"/>
                <w:szCs w:val="16"/>
              </w:rPr>
              <w:t xml:space="preserve">Ośrodki wychowania przedszkolnego wspierane w ramach realizacji projektu położone są na terenach objętych </w:t>
            </w:r>
            <w:r w:rsidRPr="000B0C4F">
              <w:rPr>
                <w:color w:val="1F497D"/>
                <w:sz w:val="16"/>
                <w:szCs w:val="16"/>
              </w:rPr>
              <w:t>l</w:t>
            </w:r>
            <w:r w:rsidRPr="000B0C4F">
              <w:rPr>
                <w:sz w:val="16"/>
                <w:szCs w:val="16"/>
              </w:rPr>
              <w:t xml:space="preserve">okalnym </w:t>
            </w:r>
            <w:r w:rsidRPr="000B0C4F">
              <w:rPr>
                <w:color w:val="1F497D"/>
                <w:sz w:val="16"/>
                <w:szCs w:val="16"/>
              </w:rPr>
              <w:t>p</w:t>
            </w:r>
            <w:r w:rsidRPr="000B0C4F">
              <w:rPr>
                <w:sz w:val="16"/>
                <w:szCs w:val="16"/>
              </w:rPr>
              <w:t xml:space="preserve">lanem </w:t>
            </w:r>
            <w:r w:rsidRPr="000B0C4F">
              <w:rPr>
                <w:color w:val="1F497D"/>
                <w:sz w:val="16"/>
                <w:szCs w:val="16"/>
              </w:rPr>
              <w:t>r</w:t>
            </w:r>
            <w:r w:rsidRPr="000B0C4F">
              <w:rPr>
                <w:sz w:val="16"/>
                <w:szCs w:val="16"/>
              </w:rPr>
              <w:t>ewitalizacji:</w:t>
            </w:r>
          </w:p>
          <w:p w:rsidR="0054061F" w:rsidRPr="000B0C4F" w:rsidRDefault="0054061F" w:rsidP="0054061F">
            <w:pPr>
              <w:rPr>
                <w:sz w:val="16"/>
                <w:szCs w:val="16"/>
              </w:rPr>
            </w:pPr>
          </w:p>
          <w:p w:rsidR="0054061F" w:rsidRPr="000B0C4F" w:rsidRDefault="0054061F" w:rsidP="0054061F">
            <w:pPr>
              <w:rPr>
                <w:sz w:val="16"/>
                <w:szCs w:val="16"/>
              </w:rPr>
            </w:pPr>
            <w:r w:rsidRPr="000B0C4F">
              <w:rPr>
                <w:sz w:val="16"/>
                <w:szCs w:val="16"/>
              </w:rPr>
              <w:t xml:space="preserve">0 pkt- żaden z ośrodków wychowania przedszkolnego  wspartych w ramach realizacji projektu nie jest położony na terenie objętym lokalnym planem rewitalizacji </w:t>
            </w:r>
          </w:p>
          <w:p w:rsidR="0054061F" w:rsidRPr="000B0C4F" w:rsidRDefault="0054061F" w:rsidP="0054061F">
            <w:pPr>
              <w:rPr>
                <w:sz w:val="16"/>
                <w:szCs w:val="16"/>
              </w:rPr>
            </w:pPr>
          </w:p>
          <w:p w:rsidR="0054061F" w:rsidRPr="000B0C4F" w:rsidRDefault="0054061F" w:rsidP="0054061F">
            <w:pPr>
              <w:rPr>
                <w:sz w:val="16"/>
                <w:szCs w:val="16"/>
              </w:rPr>
            </w:pPr>
            <w:r w:rsidRPr="000B0C4F">
              <w:rPr>
                <w:sz w:val="16"/>
                <w:szCs w:val="16"/>
              </w:rPr>
              <w:t>1 pkt-  co najmniej jeden ale nie więcej niż  50% ośrodków wychowania przedszkolnego wspartych w ramach realizacji projektu położonych jest na obszarze objętym lokalnym planem rewitalizacji</w:t>
            </w:r>
          </w:p>
          <w:p w:rsidR="0054061F" w:rsidRPr="000B0C4F" w:rsidRDefault="0054061F" w:rsidP="0054061F">
            <w:pPr>
              <w:rPr>
                <w:sz w:val="16"/>
                <w:szCs w:val="16"/>
              </w:rPr>
            </w:pPr>
          </w:p>
          <w:p w:rsidR="0054061F" w:rsidRPr="000B0C4F" w:rsidRDefault="0054061F" w:rsidP="0054061F">
            <w:pPr>
              <w:rPr>
                <w:rFonts w:eastAsia="Calibri" w:cs="Arial"/>
                <w:sz w:val="16"/>
                <w:szCs w:val="16"/>
              </w:rPr>
            </w:pPr>
            <w:r w:rsidRPr="000B0C4F">
              <w:rPr>
                <w:sz w:val="16"/>
                <w:szCs w:val="16"/>
              </w:rPr>
              <w:t>2 pkt-  ponad 50%  ośrodków wychowania przedszkolnego wspartych w ramach realizacji projektu położonych jest na obszarze objętym lokalnym planem rewitalizacji</w:t>
            </w:r>
          </w:p>
        </w:tc>
      </w:tr>
    </w:tbl>
    <w:p w:rsidR="0054061F" w:rsidRDefault="0054061F" w:rsidP="0054061F"/>
    <w:sectPr w:rsidR="0054061F" w:rsidSect="00394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56" w:rsidRDefault="00751156" w:rsidP="00D321D9">
      <w:pPr>
        <w:spacing w:after="0" w:line="240" w:lineRule="auto"/>
      </w:pPr>
      <w:r>
        <w:separator/>
      </w:r>
    </w:p>
  </w:endnote>
  <w:endnote w:type="continuationSeparator" w:id="0">
    <w:p w:rsidR="00751156" w:rsidRDefault="00751156" w:rsidP="00D3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23" w:rsidRDefault="00C113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23" w:rsidRDefault="00C113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23" w:rsidRDefault="00C113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56" w:rsidRDefault="00751156" w:rsidP="00D321D9">
      <w:pPr>
        <w:spacing w:after="0" w:line="240" w:lineRule="auto"/>
      </w:pPr>
      <w:r>
        <w:separator/>
      </w:r>
    </w:p>
  </w:footnote>
  <w:footnote w:type="continuationSeparator" w:id="0">
    <w:p w:rsidR="00751156" w:rsidRDefault="00751156" w:rsidP="00D321D9">
      <w:pPr>
        <w:spacing w:after="0" w:line="240" w:lineRule="auto"/>
      </w:pPr>
      <w:r>
        <w:continuationSeparator/>
      </w:r>
    </w:p>
  </w:footnote>
  <w:footnote w:id="1">
    <w:p w:rsidR="00D321D9" w:rsidRDefault="00D321D9" w:rsidP="00D321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7D2E">
        <w:rPr>
          <w:rFonts w:ascii="Calibri" w:hAnsi="Calibri"/>
          <w:sz w:val="16"/>
          <w:szCs w:val="16"/>
        </w:rPr>
        <w:t>Wybrać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23" w:rsidRDefault="00C113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B3" w:rsidRPr="005408DD" w:rsidRDefault="005408DD" w:rsidP="005408DD">
    <w:pPr>
      <w:pStyle w:val="Nagwek"/>
      <w:jc w:val="right"/>
      <w:rPr>
        <w:i/>
        <w:iCs/>
        <w:sz w:val="20"/>
      </w:rPr>
    </w:pPr>
    <w:r w:rsidRPr="004F48EE">
      <w:rPr>
        <w:i/>
        <w:iCs/>
        <w:sz w:val="20"/>
      </w:rPr>
      <w:t xml:space="preserve">Załącznik nr </w:t>
    </w:r>
    <w:r w:rsidR="00C11323">
      <w:rPr>
        <w:i/>
        <w:iCs/>
        <w:sz w:val="20"/>
      </w:rPr>
      <w:t xml:space="preserve">11 </w:t>
    </w:r>
    <w:r w:rsidRPr="004F48EE">
      <w:rPr>
        <w:i/>
        <w:iCs/>
        <w:sz w:val="20"/>
      </w:rPr>
      <w:t xml:space="preserve"> do Regulaminu konkursu dotyczący projektów złożonych w ramach Osi IX Wysoka jakość edukacji, Działanie 9.1 Rozwój edukacji dla poddziałania 9.1.3 Wsparcie edukacji przedszkolnej w ramach RPO WO 2014-2020, Nabór I wersja 1, </w:t>
    </w:r>
    <w:r w:rsidR="00C11323">
      <w:rPr>
        <w:i/>
        <w:iCs/>
        <w:sz w:val="20"/>
      </w:rPr>
      <w:t>Czerwiec</w:t>
    </w:r>
    <w:r w:rsidRPr="004F48EE">
      <w:rPr>
        <w:i/>
        <w:iCs/>
        <w:sz w:val="20"/>
      </w:rPr>
      <w:t xml:space="preserve"> 2016 r.</w:t>
    </w:r>
  </w:p>
  <w:p w:rsidR="009C2DB3" w:rsidRDefault="009C2D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323" w:rsidRDefault="00C113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B6155"/>
    <w:multiLevelType w:val="hybridMultilevel"/>
    <w:tmpl w:val="CEFE7F56"/>
    <w:lvl w:ilvl="0" w:tplc="A1AA95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71AB8"/>
    <w:multiLevelType w:val="hybridMultilevel"/>
    <w:tmpl w:val="408A56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1B4"/>
    <w:rsid w:val="00026FAC"/>
    <w:rsid w:val="00080775"/>
    <w:rsid w:val="001862ED"/>
    <w:rsid w:val="001C158B"/>
    <w:rsid w:val="003036A9"/>
    <w:rsid w:val="00314C2A"/>
    <w:rsid w:val="0037576B"/>
    <w:rsid w:val="003941B4"/>
    <w:rsid w:val="00420A6A"/>
    <w:rsid w:val="004247A6"/>
    <w:rsid w:val="004638E3"/>
    <w:rsid w:val="004C0E55"/>
    <w:rsid w:val="00504C3F"/>
    <w:rsid w:val="00532F37"/>
    <w:rsid w:val="0054061F"/>
    <w:rsid w:val="005408DD"/>
    <w:rsid w:val="005D0245"/>
    <w:rsid w:val="00677C6C"/>
    <w:rsid w:val="006D4468"/>
    <w:rsid w:val="00725253"/>
    <w:rsid w:val="00751156"/>
    <w:rsid w:val="007646A1"/>
    <w:rsid w:val="007E4B3A"/>
    <w:rsid w:val="00856B44"/>
    <w:rsid w:val="008F475D"/>
    <w:rsid w:val="009616AB"/>
    <w:rsid w:val="00964CE2"/>
    <w:rsid w:val="009945CF"/>
    <w:rsid w:val="009C2DB3"/>
    <w:rsid w:val="00A8670A"/>
    <w:rsid w:val="00AD53D7"/>
    <w:rsid w:val="00BD0C27"/>
    <w:rsid w:val="00C11323"/>
    <w:rsid w:val="00C57D2E"/>
    <w:rsid w:val="00C60FFD"/>
    <w:rsid w:val="00D15B81"/>
    <w:rsid w:val="00D321D9"/>
    <w:rsid w:val="00D50B2B"/>
    <w:rsid w:val="00D557CF"/>
    <w:rsid w:val="00D86BCC"/>
    <w:rsid w:val="00EC7DCA"/>
    <w:rsid w:val="00F80EAA"/>
    <w:rsid w:val="00FA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DB3EF-A90E-4D7C-9EE0-8FC077C8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46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1D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1D9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321D9"/>
    <w:rPr>
      <w:rFonts w:ascii="Arial" w:hAnsi="Arial" w:cs="Times New Roman"/>
      <w:sz w:val="16"/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nhideWhenUsed/>
    <w:rsid w:val="00D3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321D9"/>
  </w:style>
  <w:style w:type="paragraph" w:styleId="Stopka">
    <w:name w:val="footer"/>
    <w:basedOn w:val="Normalny"/>
    <w:link w:val="StopkaZnak"/>
    <w:uiPriority w:val="99"/>
    <w:unhideWhenUsed/>
    <w:rsid w:val="00D32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21D9"/>
  </w:style>
  <w:style w:type="paragraph" w:styleId="Tekstdymka">
    <w:name w:val="Balloon Text"/>
    <w:basedOn w:val="Normalny"/>
    <w:link w:val="TekstdymkaZnak"/>
    <w:uiPriority w:val="99"/>
    <w:semiHidden/>
    <w:unhideWhenUsed/>
    <w:rsid w:val="00BD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C27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4061F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061F"/>
    <w:rPr>
      <w:rFonts w:ascii="Calibri" w:eastAsia="Times New Roman" w:hAnsi="Calibri" w:cs="Times New Roman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4061F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4061F"/>
    <w:rPr>
      <w:rFonts w:ascii="Consolas" w:eastAsia="Times New Roman" w:hAnsi="Consolas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20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po.opolskie.pl/wp-content/uploads/Taryfikator_maksymalnych_dopuszczalnych_cen_towarow_i_us&#322;ug_typowych_dla_konkursowego_i1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E7B0-9F33-4141-90C8-CE59C086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10</Pages>
  <Words>3217</Words>
  <Characters>19308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Warzecha</dc:creator>
  <cp:keywords/>
  <dc:description/>
  <cp:lastModifiedBy>KRZYSZTOF MICHLIK</cp:lastModifiedBy>
  <cp:revision>31</cp:revision>
  <dcterms:created xsi:type="dcterms:W3CDTF">2016-03-21T11:38:00Z</dcterms:created>
  <dcterms:modified xsi:type="dcterms:W3CDTF">2016-05-31T09:52:00Z</dcterms:modified>
</cp:coreProperties>
</file>