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087" w:rsidRDefault="00EF7087" w:rsidP="00255051">
      <w:pPr>
        <w:pStyle w:val="Nagwek3"/>
        <w:spacing w:before="0"/>
        <w:jc w:val="both"/>
        <w:rPr>
          <w:rStyle w:val="Uwydatnienie"/>
          <w:rFonts w:ascii="Calibri" w:hAnsi="Calibri"/>
          <w:i w:val="0"/>
          <w:iCs w:val="0"/>
          <w:color w:val="000000" w:themeColor="text1"/>
          <w:sz w:val="22"/>
          <w:highlight w:val="yellow"/>
        </w:rPr>
      </w:pPr>
      <w:bookmarkStart w:id="0" w:name="_Toc426540057"/>
      <w:bookmarkStart w:id="1" w:name="_Toc444091477"/>
      <w:r w:rsidRPr="00EF7087">
        <w:rPr>
          <w:rStyle w:val="Uwydatnienie"/>
          <w:rFonts w:ascii="Calibri" w:hAnsi="Calibri"/>
          <w:i w:val="0"/>
          <w:iCs w:val="0"/>
          <w:noProof/>
          <w:color w:val="000000" w:themeColor="text1"/>
          <w:sz w:val="22"/>
          <w:lang w:eastAsia="pl-PL"/>
        </w:rPr>
        <w:drawing>
          <wp:inline distT="0" distB="0" distL="0" distR="0">
            <wp:extent cx="5758815" cy="756285"/>
            <wp:effectExtent l="19050" t="0" r="0" b="0"/>
            <wp:docPr id="3" name="Obraz 2" descr="RPO+OPO+EF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65" descr="RPO+OPO+EF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75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087" w:rsidRPr="00B97B0B" w:rsidRDefault="00EF7087" w:rsidP="00255051">
      <w:pPr>
        <w:pStyle w:val="Nagwek3"/>
        <w:spacing w:before="0"/>
        <w:jc w:val="both"/>
        <w:rPr>
          <w:rStyle w:val="Uwydatnienie"/>
          <w:rFonts w:ascii="Calibri" w:hAnsi="Calibri"/>
          <w:i w:val="0"/>
          <w:iCs w:val="0"/>
          <w:color w:val="000000" w:themeColor="text1"/>
          <w:sz w:val="22"/>
        </w:rPr>
      </w:pPr>
    </w:p>
    <w:p w:rsidR="00890D9A" w:rsidRPr="00B97B0B" w:rsidRDefault="00AE30CD" w:rsidP="00255051">
      <w:pPr>
        <w:pStyle w:val="Nagwek3"/>
        <w:spacing w:before="0"/>
        <w:jc w:val="both"/>
        <w:rPr>
          <w:rStyle w:val="Uwydatnienie"/>
          <w:rFonts w:ascii="Calibri" w:hAnsi="Calibri"/>
          <w:iCs w:val="0"/>
          <w:sz w:val="22"/>
        </w:rPr>
      </w:pPr>
      <w:r w:rsidRPr="006F51AA">
        <w:rPr>
          <w:rStyle w:val="Uwydatnienie"/>
          <w:rFonts w:ascii="Calibri" w:hAnsi="Calibri"/>
          <w:i w:val="0"/>
          <w:iCs w:val="0"/>
          <w:sz w:val="22"/>
        </w:rPr>
        <w:t>Wzór listy sprawdzającej wniosek o dofinan</w:t>
      </w:r>
      <w:r w:rsidR="00304FEF">
        <w:rPr>
          <w:rStyle w:val="Uwydatnienie"/>
          <w:rFonts w:ascii="Calibri" w:hAnsi="Calibri"/>
          <w:i w:val="0"/>
          <w:iCs w:val="0"/>
          <w:sz w:val="22"/>
        </w:rPr>
        <w:t>sowanie projektu ze środków EFS</w:t>
      </w:r>
      <w:r w:rsidR="000C6875">
        <w:rPr>
          <w:rStyle w:val="Uwydatnienie"/>
          <w:rFonts w:ascii="Calibri" w:hAnsi="Calibri"/>
          <w:i w:val="0"/>
          <w:iCs w:val="0"/>
          <w:sz w:val="22"/>
        </w:rPr>
        <w:t xml:space="preserve"> </w:t>
      </w:r>
      <w:r w:rsidRPr="006F51AA">
        <w:rPr>
          <w:rStyle w:val="Uwydatnienie"/>
          <w:rFonts w:ascii="Calibri" w:hAnsi="Calibri"/>
          <w:i w:val="0"/>
          <w:iCs w:val="0"/>
          <w:sz w:val="22"/>
        </w:rPr>
        <w:t>w zakresie spełnienia przez projekt kryteriów formaln</w:t>
      </w:r>
      <w:bookmarkEnd w:id="0"/>
      <w:r w:rsidR="0034747E">
        <w:rPr>
          <w:rStyle w:val="Uwydatnienie"/>
          <w:rFonts w:ascii="Calibri" w:hAnsi="Calibri"/>
          <w:i w:val="0"/>
          <w:iCs w:val="0"/>
          <w:sz w:val="22"/>
        </w:rPr>
        <w:t>o-merytorycznych</w:t>
      </w:r>
      <w:bookmarkEnd w:id="1"/>
    </w:p>
    <w:p w:rsidR="00D7760C" w:rsidRPr="00D7760C" w:rsidRDefault="00D7760C" w:rsidP="00853CF6">
      <w:pPr>
        <w:spacing w:after="0"/>
      </w:pPr>
    </w:p>
    <w:p w:rsidR="00745242" w:rsidRDefault="00745242" w:rsidP="00853CF6">
      <w:pPr>
        <w:spacing w:after="0" w:line="240" w:lineRule="auto"/>
        <w:jc w:val="center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 xml:space="preserve">LISTA SPRAWDZAJĄCA WNIOSEK O PRZYZNANIE DOFINANSOWANIA PROJEKTU ZE ŚRODKÓW </w:t>
      </w:r>
      <w:r>
        <w:rPr>
          <w:sz w:val="20"/>
          <w:szCs w:val="20"/>
        </w:rPr>
        <w:br/>
      </w:r>
      <w:r>
        <w:rPr>
          <w:b/>
          <w:color w:val="000000"/>
          <w:sz w:val="20"/>
          <w:szCs w:val="20"/>
        </w:rPr>
        <w:t>EUROPEJSKIEGO FUNDUSZU SPOŁECZNEGO</w:t>
      </w:r>
    </w:p>
    <w:p w:rsidR="00635F4E" w:rsidRPr="00B97B0B" w:rsidRDefault="00635F4E" w:rsidP="00853CF6">
      <w:pPr>
        <w:spacing w:after="0" w:line="240" w:lineRule="auto"/>
        <w:jc w:val="center"/>
        <w:rPr>
          <w:sz w:val="20"/>
          <w:szCs w:val="20"/>
        </w:rPr>
      </w:pPr>
    </w:p>
    <w:p w:rsidR="00CB0D33" w:rsidRPr="00B97B0B" w:rsidRDefault="00CB0D33" w:rsidP="00745242">
      <w:pPr>
        <w:tabs>
          <w:tab w:val="left" w:leader="dot" w:pos="11340"/>
        </w:tabs>
        <w:spacing w:after="0"/>
        <w:jc w:val="both"/>
        <w:rPr>
          <w:szCs w:val="20"/>
        </w:rPr>
      </w:pPr>
      <w:r w:rsidRPr="00B97B0B">
        <w:rPr>
          <w:szCs w:val="20"/>
        </w:rPr>
        <w:t xml:space="preserve">Oś priorytetowa: </w:t>
      </w:r>
      <w:r w:rsidR="00304FEF" w:rsidRPr="002118C4">
        <w:rPr>
          <w:color w:val="000000"/>
          <w:szCs w:val="20"/>
        </w:rPr>
        <w:t>…………………………………………………………</w:t>
      </w:r>
      <w:r w:rsidR="00304FEF">
        <w:rPr>
          <w:color w:val="000000"/>
          <w:szCs w:val="20"/>
        </w:rPr>
        <w:t>………………………………………………………..…………….</w:t>
      </w:r>
    </w:p>
    <w:p w:rsidR="00745242" w:rsidRPr="00B97B0B" w:rsidRDefault="00A0174A" w:rsidP="00745242">
      <w:pPr>
        <w:tabs>
          <w:tab w:val="left" w:leader="dot" w:pos="11340"/>
        </w:tabs>
        <w:spacing w:after="0"/>
        <w:jc w:val="both"/>
        <w:rPr>
          <w:b/>
          <w:szCs w:val="20"/>
        </w:rPr>
      </w:pPr>
      <w:r>
        <w:rPr>
          <w:szCs w:val="20"/>
        </w:rPr>
        <w:t>Podd</w:t>
      </w:r>
      <w:r w:rsidR="00745242" w:rsidRPr="00B97B0B">
        <w:rPr>
          <w:szCs w:val="20"/>
        </w:rPr>
        <w:t xml:space="preserve">ziałanie: </w:t>
      </w:r>
      <w:r w:rsidR="00304FEF" w:rsidRPr="002118C4">
        <w:rPr>
          <w:color w:val="000000"/>
          <w:szCs w:val="20"/>
        </w:rPr>
        <w:t>…………………………………………………………</w:t>
      </w:r>
      <w:r w:rsidR="00304FEF">
        <w:rPr>
          <w:color w:val="000000"/>
          <w:szCs w:val="20"/>
        </w:rPr>
        <w:t>………………………………………………………..………………….</w:t>
      </w:r>
    </w:p>
    <w:p w:rsidR="00A0174A" w:rsidRPr="002118C4" w:rsidRDefault="00A0174A" w:rsidP="00A0174A">
      <w:pPr>
        <w:tabs>
          <w:tab w:val="left" w:leader="dot" w:pos="9214"/>
          <w:tab w:val="left" w:leader="dot" w:pos="11340"/>
        </w:tabs>
        <w:spacing w:after="0"/>
        <w:jc w:val="both"/>
        <w:rPr>
          <w:color w:val="000000"/>
          <w:szCs w:val="20"/>
        </w:rPr>
      </w:pPr>
      <w:r w:rsidRPr="002118C4">
        <w:rPr>
          <w:szCs w:val="20"/>
        </w:rPr>
        <w:t>Nr wniosku</w:t>
      </w:r>
      <w:r w:rsidRPr="002118C4">
        <w:rPr>
          <w:color w:val="000000"/>
          <w:szCs w:val="20"/>
        </w:rPr>
        <w:t>: …………………………………………………………………………………………………………………..…………………….</w:t>
      </w:r>
    </w:p>
    <w:p w:rsidR="00A0174A" w:rsidRPr="002118C4" w:rsidRDefault="00A0174A" w:rsidP="00A0174A">
      <w:pPr>
        <w:tabs>
          <w:tab w:val="left" w:leader="dot" w:pos="8505"/>
          <w:tab w:val="left" w:leader="dot" w:pos="11340"/>
        </w:tabs>
        <w:spacing w:after="0"/>
        <w:jc w:val="both"/>
      </w:pPr>
      <w:r w:rsidRPr="002118C4">
        <w:rPr>
          <w:color w:val="000000"/>
        </w:rPr>
        <w:t>Suma kontrolna:…………………………………………………………………………………………………………..………………………</w:t>
      </w:r>
    </w:p>
    <w:p w:rsidR="00A0174A" w:rsidRPr="002118C4" w:rsidRDefault="00A0174A" w:rsidP="00A0174A">
      <w:pPr>
        <w:tabs>
          <w:tab w:val="left" w:leader="dot" w:pos="9356"/>
          <w:tab w:val="left" w:leader="dot" w:pos="11340"/>
        </w:tabs>
        <w:spacing w:after="0"/>
        <w:ind w:right="-144"/>
        <w:jc w:val="both"/>
        <w:rPr>
          <w:szCs w:val="20"/>
        </w:rPr>
      </w:pPr>
      <w:r w:rsidRPr="002118C4">
        <w:rPr>
          <w:szCs w:val="20"/>
        </w:rPr>
        <w:t>Tytuł projektu: …………………………………………………………………………………………………………………………..………..</w:t>
      </w:r>
    </w:p>
    <w:p w:rsidR="00A0174A" w:rsidRPr="002118C4" w:rsidRDefault="00A0174A" w:rsidP="00A0174A">
      <w:pPr>
        <w:tabs>
          <w:tab w:val="left" w:leader="dot" w:pos="11340"/>
        </w:tabs>
        <w:spacing w:after="0"/>
        <w:ind w:right="-569"/>
        <w:jc w:val="both"/>
        <w:rPr>
          <w:szCs w:val="20"/>
        </w:rPr>
      </w:pPr>
      <w:r w:rsidRPr="002118C4">
        <w:rPr>
          <w:szCs w:val="20"/>
        </w:rPr>
        <w:t>Wnioskodawca: ………………………………………………………………………………………………………………………………..…</w:t>
      </w:r>
    </w:p>
    <w:p w:rsidR="00A0174A" w:rsidRPr="002118C4" w:rsidRDefault="00A0174A" w:rsidP="00A0174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2118C4">
        <w:rPr>
          <w:szCs w:val="20"/>
        </w:rPr>
        <w:t>Data wpływu wniosku ………………………………………………………………………………………………………………………...</w:t>
      </w:r>
    </w:p>
    <w:p w:rsidR="00A0174A" w:rsidRPr="000F4D62" w:rsidRDefault="00A0174A" w:rsidP="00A0174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0F4D62">
        <w:rPr>
          <w:szCs w:val="20"/>
        </w:rPr>
        <w:t>Obowiązująca wersja SZOOP:……………………………………………………………………………………………………………….</w:t>
      </w:r>
    </w:p>
    <w:p w:rsidR="00A0174A" w:rsidRPr="000F4D62" w:rsidRDefault="00A0174A" w:rsidP="00A0174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  <w:r w:rsidRPr="000F4D62">
        <w:rPr>
          <w:szCs w:val="20"/>
        </w:rPr>
        <w:t>Obowiązująca wersja LSIWD:…………………………………………………………………………………………………………..…..</w:t>
      </w:r>
    </w:p>
    <w:p w:rsidR="00A0174A" w:rsidRPr="002118C4" w:rsidRDefault="00A0174A" w:rsidP="00A0174A">
      <w:pPr>
        <w:tabs>
          <w:tab w:val="left" w:leader="dot" w:pos="8505"/>
          <w:tab w:val="left" w:leader="dot" w:pos="11340"/>
        </w:tabs>
        <w:spacing w:after="0"/>
        <w:jc w:val="both"/>
        <w:rPr>
          <w:szCs w:val="20"/>
        </w:rPr>
      </w:pPr>
    </w:p>
    <w:p w:rsidR="00A0174A" w:rsidRPr="002118C4" w:rsidRDefault="00A0174A" w:rsidP="00A0174A">
      <w:pPr>
        <w:jc w:val="center"/>
        <w:rPr>
          <w:szCs w:val="20"/>
          <w:u w:val="single"/>
        </w:rPr>
      </w:pPr>
      <w:r w:rsidRPr="002118C4">
        <w:rPr>
          <w:szCs w:val="20"/>
          <w:u w:val="single"/>
        </w:rPr>
        <w:t>KRYTERIA FORMALNE</w:t>
      </w:r>
    </w:p>
    <w:tbl>
      <w:tblPr>
        <w:tblW w:w="985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8"/>
        <w:gridCol w:w="4609"/>
        <w:gridCol w:w="720"/>
        <w:gridCol w:w="720"/>
        <w:gridCol w:w="1259"/>
        <w:gridCol w:w="1979"/>
      </w:tblGrid>
      <w:tr w:rsidR="00A0174A" w:rsidRPr="002118C4" w:rsidTr="008A7748">
        <w:trPr>
          <w:trHeight w:val="48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A.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Nazwa kryterium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NIE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Charakter kryterium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</w:rPr>
            </w:pPr>
            <w:r w:rsidRPr="002118C4">
              <w:rPr>
                <w:b/>
              </w:rPr>
              <w:t>Uwagi</w:t>
            </w:r>
          </w:p>
        </w:tc>
      </w:tr>
      <w:tr w:rsidR="00A0174A" w:rsidRPr="002118C4" w:rsidTr="008A7748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1.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Wnioskodawca uprawniony do składania wniosku.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trHeight w:val="40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2.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Roczny obrót Wnioskodawcy  i/lub Partnera  </w:t>
            </w:r>
            <w:r w:rsidRPr="002118C4">
              <w:rPr>
                <w:sz w:val="20"/>
                <w:szCs w:val="20"/>
              </w:rPr>
              <w:br/>
              <w:t>(o ile budżet projektu uwzględnia wydatki Partnera) jest równy lub wyższy od wydatków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3.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Typ projektu możliwy do realizacji w ramach działania / poddziałania, zakresu konkursu/ wykazu projektów zidentyfikowanych (stanowiącego załącznik do SZOOP)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trHeight w:val="50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4.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Wniosek wypełniony poprawnie, zgodnie </w:t>
            </w:r>
            <w:r w:rsidRPr="002118C4">
              <w:rPr>
                <w:sz w:val="20"/>
                <w:szCs w:val="20"/>
              </w:rPr>
              <w:br/>
              <w:t>z wymogami Instytucji Zarządzającej RPO WO 2014-2020.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5.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Wniosek spełnia warunki finansowe (m. in. wartość kwotowa, wysokość procentowa wnioskowanego dofinansowania; całkowita wartość projektu, koszty pośrednie, kwoty ryczałtowe).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6.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Wnioskodawca wybrał wszystkie wskaźniki horyzontalne.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7.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Wnioskodawca określił wartość docelową większą od zera przynajmniej dla jednego wskaźnika w projekcie.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trHeight w:val="37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>8.</w:t>
            </w:r>
          </w:p>
        </w:tc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Wnioskodawca oraz partnerzy (jeśli dotyczy) nie podlegają wykluczeniu z ubiegania się </w:t>
            </w:r>
            <w:r w:rsidRPr="002118C4">
              <w:rPr>
                <w:sz w:val="20"/>
                <w:szCs w:val="20"/>
              </w:rPr>
              <w:br/>
              <w:t>o dofinansowanie na podstawie:</w:t>
            </w:r>
          </w:p>
          <w:p w:rsidR="00A0174A" w:rsidRPr="002118C4" w:rsidRDefault="00A0174A" w:rsidP="008A7748">
            <w:pPr>
              <w:spacing w:after="0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- art. 207 ust. 4 ustawy z dnia 27 sierpnia 2009 r. </w:t>
            </w:r>
            <w:r w:rsidRPr="002118C4">
              <w:rPr>
                <w:sz w:val="20"/>
                <w:szCs w:val="20"/>
              </w:rPr>
              <w:br/>
              <w:t>o finansach publicznych,</w:t>
            </w:r>
          </w:p>
          <w:p w:rsidR="00A0174A" w:rsidRPr="002118C4" w:rsidRDefault="00A0174A" w:rsidP="008A7748">
            <w:pPr>
              <w:spacing w:after="0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t xml:space="preserve">- art. 12 ustawy z dnia 15 czerwca 2012 r.  </w:t>
            </w:r>
            <w:r w:rsidRPr="002118C4">
              <w:rPr>
                <w:sz w:val="20"/>
                <w:szCs w:val="20"/>
              </w:rPr>
              <w:br/>
              <w:t>o skutkach powierzania wykonywania pracy cudzoziemcom przebywającym wbrew przepisom na terytorium Rzeczypospolitej Polskiej,</w:t>
            </w:r>
          </w:p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  <w:r w:rsidRPr="002118C4">
              <w:rPr>
                <w:sz w:val="20"/>
                <w:szCs w:val="20"/>
              </w:rPr>
              <w:lastRenderedPageBreak/>
              <w:t xml:space="preserve">- art. 9 ustawy z dnia 28 października 2002 r. </w:t>
            </w:r>
            <w:r w:rsidRPr="002118C4">
              <w:rPr>
                <w:sz w:val="20"/>
                <w:szCs w:val="20"/>
              </w:rPr>
              <w:br/>
              <w:t>o odpowiedzialności podmiotów zbiorowych za czyny zabronione pod groźbą kary.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Bezwzględny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0174A" w:rsidRPr="002118C4" w:rsidTr="008A7748">
        <w:trPr>
          <w:gridBefore w:val="1"/>
          <w:gridAfter w:val="2"/>
          <w:wBefore w:w="568" w:type="dxa"/>
          <w:wAfter w:w="3238" w:type="dxa"/>
          <w:trHeight w:val="213"/>
        </w:trPr>
        <w:tc>
          <w:tcPr>
            <w:tcW w:w="4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0174A" w:rsidRPr="002118C4" w:rsidRDefault="00A0174A" w:rsidP="008A7748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>NIE</w:t>
            </w:r>
          </w:p>
        </w:tc>
      </w:tr>
      <w:tr w:rsidR="00A0174A" w:rsidRPr="002118C4" w:rsidTr="008A7748">
        <w:trPr>
          <w:gridBefore w:val="1"/>
          <w:gridAfter w:val="2"/>
          <w:wBefore w:w="568" w:type="dxa"/>
          <w:wAfter w:w="3238" w:type="dxa"/>
          <w:trHeight w:val="351"/>
        </w:trPr>
        <w:tc>
          <w:tcPr>
            <w:tcW w:w="4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4A" w:rsidRPr="002118C4" w:rsidRDefault="00A0174A" w:rsidP="008A774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118C4">
              <w:rPr>
                <w:b/>
                <w:sz w:val="20"/>
                <w:szCs w:val="20"/>
              </w:rPr>
              <w:t xml:space="preserve">Projekt spełnia kryteria formalne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74A" w:rsidRPr="002118C4" w:rsidRDefault="00A0174A" w:rsidP="008A7748">
            <w:pPr>
              <w:spacing w:after="0"/>
              <w:jc w:val="center"/>
              <w:rPr>
                <w:sz w:val="20"/>
                <w:szCs w:val="20"/>
              </w:rPr>
            </w:pPr>
          </w:p>
        </w:tc>
      </w:tr>
    </w:tbl>
    <w:p w:rsidR="00A0174A" w:rsidRPr="002118C4" w:rsidRDefault="00A0174A" w:rsidP="00A0174A">
      <w:pPr>
        <w:spacing w:before="120" w:after="120" w:line="240" w:lineRule="auto"/>
        <w:rPr>
          <w:szCs w:val="20"/>
          <w:u w:val="single"/>
        </w:rPr>
      </w:pPr>
    </w:p>
    <w:p w:rsidR="007E4B20" w:rsidRPr="00807266" w:rsidRDefault="007E4B20" w:rsidP="00C50E56">
      <w:pPr>
        <w:spacing w:after="120" w:line="240" w:lineRule="auto"/>
        <w:jc w:val="center"/>
        <w:rPr>
          <w:szCs w:val="20"/>
          <w:u w:val="single"/>
        </w:rPr>
      </w:pPr>
      <w:r w:rsidRPr="00807266">
        <w:rPr>
          <w:szCs w:val="20"/>
          <w:u w:val="single"/>
        </w:rPr>
        <w:t>KRYTERIA MERYTORYCZNE</w:t>
      </w:r>
    </w:p>
    <w:p w:rsidR="002D1C36" w:rsidRPr="000452D8" w:rsidRDefault="002D1C36" w:rsidP="002D1C36">
      <w:pPr>
        <w:spacing w:line="240" w:lineRule="auto"/>
        <w:rPr>
          <w:b/>
        </w:rPr>
      </w:pP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54"/>
        <w:gridCol w:w="1941"/>
        <w:gridCol w:w="503"/>
        <w:gridCol w:w="451"/>
        <w:gridCol w:w="1465"/>
        <w:gridCol w:w="1323"/>
        <w:gridCol w:w="2823"/>
      </w:tblGrid>
      <w:tr w:rsidR="002D1C36" w:rsidRPr="000452D8" w:rsidTr="008A7748">
        <w:trPr>
          <w:trHeight w:val="567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2D1C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  <w:bCs/>
              </w:rPr>
              <w:t>KRYTERIA MERYTORYCZNE UNIWERSALNE</w:t>
            </w:r>
          </w:p>
        </w:tc>
      </w:tr>
      <w:tr w:rsidR="002D1C36" w:rsidRPr="000452D8" w:rsidTr="008A7748">
        <w:trPr>
          <w:trHeight w:val="680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Lp.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TAK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NIE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554292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554292">
              <w:rPr>
                <w:b/>
              </w:rPr>
              <w:t>TAK</w:t>
            </w:r>
          </w:p>
          <w:p w:rsidR="002D1C36" w:rsidRPr="000452D8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554292">
              <w:rPr>
                <w:b/>
              </w:rPr>
              <w:t>ocena warunkowa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Uzasadnienie/ Uwaga</w:t>
            </w:r>
          </w:p>
        </w:tc>
      </w:tr>
      <w:tr w:rsidR="002D1C36" w:rsidRPr="000452D8" w:rsidTr="008A7748">
        <w:trPr>
          <w:trHeight w:val="624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1.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850275">
              <w:t>Wybrane wskaźniki są adekwatne do określonego na poziomie projektu</w:t>
            </w:r>
            <w:r>
              <w:t xml:space="preserve"> </w:t>
            </w:r>
            <w:r w:rsidRPr="00850275">
              <w:t>celu/ typu projektu/ grupy docelowej.</w:t>
            </w:r>
            <w:r w:rsidRPr="00850275" w:rsidDel="00850275"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624"/>
          <w:jc w:val="center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  <w:r>
              <w:t>2.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850275" w:rsidRDefault="002D1C36" w:rsidP="008A7748">
            <w:pPr>
              <w:spacing w:line="240" w:lineRule="auto"/>
            </w:pPr>
            <w:r w:rsidRPr="00850275">
              <w:t>Założone wartości docelowe wskaźników większe od zera są realne do</w:t>
            </w:r>
            <w:r>
              <w:t xml:space="preserve"> </w:t>
            </w:r>
            <w:r w:rsidRPr="00850275">
              <w:t>osiągnięcia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</w:tbl>
    <w:p w:rsidR="002D1C36" w:rsidRDefault="002D1C36" w:rsidP="002D1C36">
      <w:r>
        <w:br w:type="page"/>
      </w:r>
    </w:p>
    <w:tbl>
      <w:tblPr>
        <w:tblW w:w="505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6"/>
        <w:gridCol w:w="177"/>
        <w:gridCol w:w="405"/>
        <w:gridCol w:w="929"/>
        <w:gridCol w:w="141"/>
        <w:gridCol w:w="610"/>
        <w:gridCol w:w="503"/>
        <w:gridCol w:w="240"/>
        <w:gridCol w:w="211"/>
        <w:gridCol w:w="1283"/>
        <w:gridCol w:w="1323"/>
        <w:gridCol w:w="2802"/>
      </w:tblGrid>
      <w:tr w:rsidR="002D1C36" w:rsidRPr="000452D8" w:rsidTr="008A7748">
        <w:trPr>
          <w:trHeight w:val="497"/>
          <w:tblHeader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2D1C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</w:rPr>
              <w:lastRenderedPageBreak/>
              <w:t>KRYTERIA HORYZONTALNE UNIWERSALNE</w:t>
            </w:r>
          </w:p>
        </w:tc>
      </w:tr>
      <w:tr w:rsidR="002D1C36" w:rsidRPr="000452D8" w:rsidTr="008A7748">
        <w:trPr>
          <w:trHeight w:val="794"/>
          <w:tblHeader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LP.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TAK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NIE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EB54E3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TAK</w:t>
            </w:r>
          </w:p>
          <w:p w:rsidR="002D1C36" w:rsidRPr="000452D8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ocena warunkowa</w:t>
            </w: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 / Uwaga</w:t>
            </w:r>
          </w:p>
        </w:tc>
      </w:tr>
      <w:tr w:rsidR="002D1C36" w:rsidRPr="000452D8" w:rsidTr="008A7748">
        <w:trPr>
          <w:trHeight w:val="737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Zgodność </w:t>
            </w:r>
            <w:r w:rsidRPr="0004119D">
              <w:br/>
              <w:t>z prawodawstwem unijnym oraz właściwymi zasadami unijnymi</w:t>
            </w:r>
            <w:r w:rsidRPr="0004119D">
              <w:rPr>
                <w:vertAlign w:val="superscript"/>
              </w:rPr>
              <w:footnoteReference w:id="1"/>
            </w:r>
            <w:r w:rsidRPr="0004119D">
              <w:t xml:space="preserve"> w tym: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- zasada równości kobiet i mężczyzn </w:t>
            </w:r>
            <w:r w:rsidRPr="0004119D">
              <w:br/>
              <w:t xml:space="preserve">w oparciu </w:t>
            </w:r>
            <w:r w:rsidRPr="0004119D">
              <w:br/>
              <w:t>o standard minimum</w:t>
            </w:r>
            <w:r w:rsidRPr="0004119D">
              <w:rPr>
                <w:vertAlign w:val="superscript"/>
              </w:rPr>
              <w:footnoteReference w:id="2"/>
            </w:r>
            <w:r w:rsidRPr="0004119D">
              <w:t>,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- zasada równości szans i niedyskryminacji </w:t>
            </w:r>
            <w:r w:rsidRPr="0004119D">
              <w:br/>
              <w:t xml:space="preserve">w tym dostępności dla osób z niepełnosprawnościami 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>- zasada zrównoważonego rozwoju.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304FEF" w:rsidRDefault="002D1C36" w:rsidP="008A7748">
            <w:pPr>
              <w:spacing w:line="240" w:lineRule="auto"/>
              <w:rPr>
                <w:sz w:val="20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  <w:bookmarkStart w:id="2" w:name="_GoBack"/>
            <w:bookmarkEnd w:id="2"/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682"/>
          <w:jc w:val="center"/>
        </w:trPr>
        <w:tc>
          <w:tcPr>
            <w:tcW w:w="4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</w:rPr>
              <w:t>STANDARD MINIMUM</w:t>
            </w:r>
          </w:p>
        </w:tc>
        <w:tc>
          <w:tcPr>
            <w:tcW w:w="46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Czy projekt należy do wyjątku, co do którego nie stosuje się standardu minimum?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>Wyjątki, co do których nie stosuje się standardu minimum: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>1)</w:t>
            </w:r>
            <w:r w:rsidRPr="0004119D">
              <w:tab/>
              <w:t>profil działalności beneficjenta (ograniczenia statutowe),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>2)</w:t>
            </w:r>
            <w:r w:rsidRPr="0004119D">
              <w:tab/>
              <w:t>zamknięta rekrutacja - projekt obejmuje (ze względu na swój zakres oddziaływania) wsparciem wszystkich pracowników/personel konkretnego podmiotu, wyodrębnionej organizacyjnie części danego podmiotu lub konkretnej grupy podmiotów wskazanych we wniosku o dofinansowanie projektu.</w:t>
            </w:r>
          </w:p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119D">
              <w:t>W przypadku projektów które należą do wyjątków, zaleca się również planowanie działań zmierzających do przestrzegania zasady równości szans kobiet i mężczyzn.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□ TAK </w:t>
            </w:r>
          </w:p>
        </w:tc>
        <w:tc>
          <w:tcPr>
            <w:tcW w:w="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□ NIE 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46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Standard minimum jest spełniony w przypadku uzyskania co najmniej 3 punktów za poniższe kryteria oceny.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1.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We wniosku o dofinansowanie projektu zawarte zostały informacje, które potwierdzają istnienie (albo brak istniejących) barier równościowych w obszarze tematycznym interwencji i/lub zasięgu oddziaływania projektu.  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□ 0       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1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2.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Wniosek o dofinansowanie projektu zawiera działania odpowiadające na zidentyfikowane bariery równościowe w obszarze tematycznym interwencji i/lub zasięgu oddziaływania projektu.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□  0      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1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2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3.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W przypadku stwierdzenia braku barier równościowych, wniosek o dofinansowanie projektu zawiera działania, zapewniające przestrzeganie zasady równości szans kobiet i mężczyzn, tak aby na żadnym etapie realizacji projektu tego typu bariery nie wystąpiły. 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0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1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2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4. 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Wskaźniki realizacji projektu zostały podane w podziale na płeć i/lub został umieszczony opis tego, w jaki sposób rezultaty przyczynią się do zmniejszenia barier równościowych istniejących w obszarze tematyki interwencji i/lub zasięgu oddziaływania projektu.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7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 □ 0  </w:t>
            </w:r>
          </w:p>
        </w:tc>
        <w:tc>
          <w:tcPr>
            <w:tcW w:w="7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 1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2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5.</w:t>
            </w:r>
          </w:p>
        </w:tc>
        <w:tc>
          <w:tcPr>
            <w:tcW w:w="43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We wniosku o dofinansowanie projektu wskazano jakie działania zostaną podjęte w celu zapewnienia równościowego zarządzania projektem</w:t>
            </w:r>
            <w:r w:rsidRPr="0004119D">
              <w:rPr>
                <w:vertAlign w:val="superscript"/>
              </w:rPr>
              <w:footnoteReference w:id="3"/>
            </w:r>
            <w:r w:rsidRPr="0004119D">
              <w:t>.</w:t>
            </w:r>
          </w:p>
        </w:tc>
      </w:tr>
      <w:tr w:rsidR="002D1C36" w:rsidRPr="000452D8" w:rsidTr="008A7748">
        <w:trPr>
          <w:trHeight w:val="579"/>
          <w:jc w:val="center"/>
        </w:trPr>
        <w:tc>
          <w:tcPr>
            <w:tcW w:w="4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  <w:tc>
          <w:tcPr>
            <w:tcW w:w="151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0</w:t>
            </w:r>
          </w:p>
        </w:tc>
        <w:tc>
          <w:tcPr>
            <w:tcW w:w="30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□ 1</w:t>
            </w:r>
          </w:p>
        </w:tc>
      </w:tr>
      <w:tr w:rsidR="002D1C36" w:rsidRPr="000452D8" w:rsidTr="008A7748">
        <w:trPr>
          <w:trHeight w:val="624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2.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Zgodność z prawodawstwem  krajowym , </w:t>
            </w:r>
            <w:r w:rsidRPr="0004119D">
              <w:br/>
              <w:t>w tym z przepisami ustawy Prawo zamówień publicznych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3.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Zgodność z zasadami dotyczącymi pomocy publicznej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4.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Zgodność z odpowiednim narzędziem zdefiniowanym w </w:t>
            </w:r>
            <w:r w:rsidRPr="0004119D">
              <w:rPr>
                <w:i/>
              </w:rPr>
              <w:t>Policy Paper dla ochrony zdrowia na lata 2014-2020. Krajowe Strategiczne Ramy</w:t>
            </w:r>
            <w:r w:rsidRPr="0004119D">
              <w:t xml:space="preserve"> (jeżeli dotyczy)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F91E46" w:rsidRDefault="002D1C36" w:rsidP="008A7748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lastRenderedPageBreak/>
              <w:t>5.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Czy projekt jest zgodny ze </w:t>
            </w:r>
            <w:r w:rsidRPr="0004119D">
              <w:rPr>
                <w:i/>
              </w:rPr>
              <w:t>Szczegółowym  Opisem  Osi Priorytetowych RPO WO 2014-2020 - EFS</w:t>
            </w:r>
            <w:r w:rsidRPr="0004119D">
              <w:t>,  w tym: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>- grup docelowych,</w:t>
            </w:r>
          </w:p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- limitów i ograniczeń w realizacji projektów (jeżeli dotyczy).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850"/>
          <w:jc w:val="center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6.</w:t>
            </w:r>
          </w:p>
        </w:tc>
        <w:tc>
          <w:tcPr>
            <w:tcW w:w="121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Zgodność z określonym na dany rok </w:t>
            </w:r>
            <w:r w:rsidRPr="0004119D">
              <w:rPr>
                <w:i/>
              </w:rPr>
              <w:t xml:space="preserve">Planem działania w sektorze zdrowia RPO WO 2014-2020 </w:t>
            </w:r>
            <w:r w:rsidRPr="0004119D">
              <w:t>(jeżeli dotyczy).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F91E46" w:rsidRDefault="002D1C36" w:rsidP="008A7748">
            <w:pPr>
              <w:spacing w:line="240" w:lineRule="auto"/>
              <w:rPr>
                <w:b/>
                <w:bCs/>
              </w:rPr>
            </w:pPr>
            <w:r w:rsidRPr="00F91E46">
              <w:rPr>
                <w:b/>
                <w:bCs/>
              </w:rPr>
              <w:t>Bezwzględny</w:t>
            </w:r>
          </w:p>
        </w:tc>
        <w:tc>
          <w:tcPr>
            <w:tcW w:w="1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</w:tbl>
    <w:p w:rsidR="002D1C36" w:rsidRDefault="002D1C36" w:rsidP="002D1C36">
      <w:pPr>
        <w:spacing w:line="240" w:lineRule="auto"/>
        <w:rPr>
          <w:b/>
        </w:rPr>
      </w:pPr>
    </w:p>
    <w:p w:rsidR="002D1C36" w:rsidRDefault="002D1C36" w:rsidP="002D1C36">
      <w:pPr>
        <w:spacing w:line="240" w:lineRule="auto"/>
        <w:rPr>
          <w:b/>
        </w:rPr>
      </w:pPr>
    </w:p>
    <w:p w:rsidR="002D1C36" w:rsidRDefault="002D1C36" w:rsidP="002D1C36">
      <w:pPr>
        <w:spacing w:line="240" w:lineRule="auto"/>
        <w:rPr>
          <w:b/>
        </w:rPr>
      </w:pPr>
    </w:p>
    <w:p w:rsidR="002D1C36" w:rsidRPr="000452D8" w:rsidRDefault="002D1C36" w:rsidP="002D1C36">
      <w:pPr>
        <w:spacing w:line="240" w:lineRule="auto"/>
        <w:rPr>
          <w:b/>
        </w:rPr>
      </w:pPr>
      <w:r>
        <w:rPr>
          <w:b/>
        </w:rPr>
        <w:br w:type="page"/>
      </w:r>
    </w:p>
    <w:tbl>
      <w:tblPr>
        <w:tblW w:w="5071" w:type="pct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1"/>
        <w:gridCol w:w="1952"/>
        <w:gridCol w:w="503"/>
        <w:gridCol w:w="579"/>
        <w:gridCol w:w="1610"/>
        <w:gridCol w:w="1323"/>
        <w:gridCol w:w="2691"/>
      </w:tblGrid>
      <w:tr w:rsidR="002D1C36" w:rsidRPr="000452D8" w:rsidTr="008A7748">
        <w:trPr>
          <w:trHeight w:val="567"/>
          <w:tblHeader/>
        </w:trPr>
        <w:tc>
          <w:tcPr>
            <w:tcW w:w="4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2D1C36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  <w:bCs/>
              </w:rPr>
              <w:lastRenderedPageBreak/>
              <w:t>KRYTERIA MERYTORYCZNE SZCZEGÓŁOWE UNIWERSALNE</w:t>
            </w:r>
          </w:p>
        </w:tc>
      </w:tr>
      <w:tr w:rsidR="002D1C36" w:rsidRPr="000452D8" w:rsidTr="008A7748">
        <w:trPr>
          <w:trHeight w:val="680"/>
          <w:tblHeader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Lp.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TAK</w:t>
            </w: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NIE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EB54E3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TAK</w:t>
            </w:r>
          </w:p>
          <w:p w:rsidR="002D1C36" w:rsidRPr="000452D8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ocena warunkowa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 / Uwaga</w:t>
            </w:r>
          </w:p>
        </w:tc>
      </w:tr>
      <w:tr w:rsidR="002D1C36" w:rsidRPr="000452D8" w:rsidTr="008A7748">
        <w:trPr>
          <w:trHeight w:val="79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Projekt skierowany do osób fizycznych  mieszkających </w:t>
            </w:r>
            <w:r w:rsidRPr="0004119D">
              <w:br/>
              <w:t>w rozumieniu Kodeksu Cywilnego i/lub  pracujących  i/lub uczących się na terenie województwa opolskiego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62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2.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Projekt skierowany do podmiotów, których siedziba/oddział znajduje się  na terenie województwa opolskiego. (Jeżeli dotyczy).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73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3.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 xml:space="preserve">Wnioskodawca </w:t>
            </w:r>
            <w:r w:rsidRPr="0004119D">
              <w:br/>
              <w:t>w okresie realizacji prowadzi biuro projektu (lub posiada siedzibę, filię, delegaturę, oddział czy inną prawnie dozwoloną formę organizacyjną działalności podmiotu) na terenie województwa opolskiego z możliwością udostępnienia pełnej dokumentacji wdrażanego projektu oraz zapewniające uczestnikom projektu możliwość osobistego kontaktu z kadrą projektu.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lastRenderedPageBreak/>
              <w:t>4.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4119D" w:rsidRDefault="002D1C36" w:rsidP="008A7748">
            <w:pPr>
              <w:spacing w:line="240" w:lineRule="auto"/>
            </w:pPr>
            <w:r w:rsidRPr="0004119D">
              <w:t>Projekt jest realizowany na terenie województwa opolskiego.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2D1C36" w:rsidRPr="000452D8" w:rsidTr="008A7748">
        <w:trPr>
          <w:trHeight w:val="567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  <w:jc w:val="center"/>
            </w:pPr>
            <w:r>
              <w:t>5.</w:t>
            </w:r>
          </w:p>
        </w:tc>
        <w:tc>
          <w:tcPr>
            <w:tcW w:w="10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  <w:r w:rsidRPr="00D478B7">
              <w:t>Kwalifikowalność wydatków projektu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3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</w:tbl>
    <w:p w:rsidR="002D1C36" w:rsidRPr="000452D8" w:rsidRDefault="002D1C36" w:rsidP="002D1C36">
      <w:pPr>
        <w:spacing w:line="240" w:lineRule="auto"/>
        <w:rPr>
          <w:b/>
        </w:rPr>
        <w:sectPr w:rsidR="002D1C36" w:rsidRPr="000452D8">
          <w:pgSz w:w="11906" w:h="16838"/>
          <w:pgMar w:top="1135" w:right="1418" w:bottom="851" w:left="1418" w:header="426" w:footer="709" w:gutter="0"/>
          <w:cols w:space="708"/>
        </w:sectPr>
      </w:pPr>
    </w:p>
    <w:tbl>
      <w:tblPr>
        <w:tblW w:w="15466" w:type="dxa"/>
        <w:tblInd w:w="-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3"/>
        <w:gridCol w:w="2987"/>
        <w:gridCol w:w="783"/>
        <w:gridCol w:w="1134"/>
        <w:gridCol w:w="1276"/>
        <w:gridCol w:w="1276"/>
        <w:gridCol w:w="1276"/>
        <w:gridCol w:w="1275"/>
        <w:gridCol w:w="1560"/>
        <w:gridCol w:w="3402"/>
        <w:gridCol w:w="14"/>
      </w:tblGrid>
      <w:tr w:rsidR="002D1C36" w:rsidRPr="000508C3" w:rsidTr="008A7748">
        <w:trPr>
          <w:gridAfter w:val="1"/>
          <w:wAfter w:w="14" w:type="dxa"/>
          <w:trHeight w:val="272"/>
        </w:trPr>
        <w:tc>
          <w:tcPr>
            <w:tcW w:w="15452" w:type="dxa"/>
            <w:gridSpan w:val="10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</w:rPr>
            </w:pPr>
            <w:r w:rsidRPr="000508C3">
              <w:rPr>
                <w:b/>
                <w:sz w:val="24"/>
                <w:szCs w:val="20"/>
              </w:rPr>
              <w:lastRenderedPageBreak/>
              <w:t>D. KRYTERIA MERYTORYCZNE SZCZEGÓŁOWE UNIWERSALNE (PUNKTOWANE)</w:t>
            </w:r>
          </w:p>
        </w:tc>
      </w:tr>
      <w:tr w:rsidR="002D1C36" w:rsidRPr="000508C3" w:rsidTr="008A7748">
        <w:trPr>
          <w:trHeight w:val="813"/>
        </w:trPr>
        <w:tc>
          <w:tcPr>
            <w:tcW w:w="483" w:type="dxa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987" w:type="dxa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Nazwa Kryterium</w:t>
            </w:r>
          </w:p>
        </w:tc>
        <w:tc>
          <w:tcPr>
            <w:tcW w:w="783" w:type="dxa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Punktacja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przyznanych punktów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Liczba uzyskanych punktów</w:t>
            </w:r>
          </w:p>
        </w:tc>
        <w:tc>
          <w:tcPr>
            <w:tcW w:w="1276" w:type="dxa"/>
            <w:shd w:val="clear" w:color="auto" w:fill="D9D9D9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275" w:type="dxa"/>
            <w:shd w:val="clear" w:color="auto" w:fill="D9D9D9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Maksymalna liczba punktów</w:t>
            </w:r>
          </w:p>
        </w:tc>
        <w:tc>
          <w:tcPr>
            <w:tcW w:w="3416" w:type="dxa"/>
            <w:gridSpan w:val="2"/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b/>
                <w:sz w:val="20"/>
              </w:rPr>
              <w:t>Uzasadnienie przyznanej punktacji</w:t>
            </w:r>
          </w:p>
        </w:tc>
      </w:tr>
      <w:tr w:rsidR="002D1C36" w:rsidRPr="000508C3" w:rsidTr="008A7748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Potencjał Wnioskodawcy i/lub Partnerów w tym opis:</w:t>
            </w:r>
          </w:p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zasobów finansowych, jakie wniesie do projektu Wnioskodawca i/lub Partnerzy,</w:t>
            </w:r>
          </w:p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kadrowego Wnioskodawcy i/lub Partnerów i sposobu jego wykorzystania w ramach projektu,</w:t>
            </w:r>
          </w:p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potencjału technicznego w tym sprzętowego i warunków lokalowych Wnioskodawcy i/lub Partnerów i sposobu jego wykorzystania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1C36" w:rsidRPr="000508C3" w:rsidTr="008A7748">
        <w:trPr>
          <w:trHeight w:val="251"/>
        </w:trPr>
        <w:tc>
          <w:tcPr>
            <w:tcW w:w="483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 xml:space="preserve">Doświadczenie Wnioskodawcy i/lub Partnerów </w:t>
            </w:r>
            <w:r w:rsidRPr="000508C3">
              <w:rPr>
                <w:sz w:val="20"/>
                <w:szCs w:val="20"/>
              </w:rPr>
              <w:br/>
              <w:t>z uwzględnieniem dotychczasowej działalności:</w:t>
            </w:r>
          </w:p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w obszarze merytorycznym wsparcia projektu (zakres tematyczny),</w:t>
            </w:r>
          </w:p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na rzecz grupy docelowej,</w:t>
            </w:r>
          </w:p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- na określonym obszarze terytorialnym, na  którym będzie realizowany projekt.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0-5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15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1C36" w:rsidRPr="000508C3" w:rsidTr="008A7748">
        <w:trPr>
          <w:trHeight w:val="232"/>
        </w:trPr>
        <w:tc>
          <w:tcPr>
            <w:tcW w:w="483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3.</w:t>
            </w:r>
          </w:p>
        </w:tc>
        <w:tc>
          <w:tcPr>
            <w:tcW w:w="2987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Trafność doboru i opisu zadań przewidzianych do realizacji w ramach projektu.</w:t>
            </w:r>
          </w:p>
        </w:tc>
        <w:tc>
          <w:tcPr>
            <w:tcW w:w="783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30 pkt</w:t>
            </w:r>
          </w:p>
        </w:tc>
        <w:tc>
          <w:tcPr>
            <w:tcW w:w="3416" w:type="dxa"/>
            <w:gridSpan w:val="2"/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1C36" w:rsidRPr="000508C3" w:rsidTr="008A7748">
        <w:trPr>
          <w:trHeight w:val="251"/>
        </w:trPr>
        <w:tc>
          <w:tcPr>
            <w:tcW w:w="4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4.</w:t>
            </w:r>
          </w:p>
        </w:tc>
        <w:tc>
          <w:tcPr>
            <w:tcW w:w="298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Poprawność sporządzenia budżetu projektu.</w:t>
            </w:r>
          </w:p>
        </w:tc>
        <w:tc>
          <w:tcPr>
            <w:tcW w:w="78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bCs/>
                <w:sz w:val="20"/>
                <w:szCs w:val="20"/>
              </w:rPr>
              <w:t>0-10 pkt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508C3">
              <w:rPr>
                <w:sz w:val="20"/>
                <w:szCs w:val="20"/>
              </w:rPr>
              <w:t>20 pkt</w:t>
            </w:r>
          </w:p>
        </w:tc>
        <w:tc>
          <w:tcPr>
            <w:tcW w:w="341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D1C36" w:rsidRPr="000508C3" w:rsidTr="008A7748">
        <w:trPr>
          <w:trHeight w:val="251"/>
        </w:trPr>
        <w:tc>
          <w:tcPr>
            <w:tcW w:w="6663" w:type="dxa"/>
            <w:gridSpan w:val="5"/>
            <w:tcBorders>
              <w:bottom w:val="single" w:sz="18" w:space="0" w:color="auto"/>
            </w:tcBorders>
            <w:shd w:val="clear" w:color="auto" w:fill="D9D9D9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right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lastRenderedPageBreak/>
              <w:t>SUMA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275" w:type="dxa"/>
            <w:tcBorders>
              <w:bottom w:val="single" w:sz="18" w:space="0" w:color="auto"/>
            </w:tcBorders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szCs w:val="20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Cs w:val="20"/>
              </w:rPr>
            </w:pPr>
            <w:r w:rsidRPr="000508C3">
              <w:rPr>
                <w:b/>
                <w:szCs w:val="20"/>
              </w:rPr>
              <w:t>80 pkt</w:t>
            </w:r>
          </w:p>
        </w:tc>
        <w:tc>
          <w:tcPr>
            <w:tcW w:w="3416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D1C36" w:rsidRPr="000508C3" w:rsidRDefault="002D1C36" w:rsidP="008A7748">
            <w:pPr>
              <w:tabs>
                <w:tab w:val="left" w:pos="11340"/>
              </w:tabs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2D1C36" w:rsidRPr="000452D8" w:rsidRDefault="002D1C36" w:rsidP="002D1C36">
      <w:pPr>
        <w:spacing w:line="240" w:lineRule="auto"/>
        <w:rPr>
          <w:b/>
        </w:rPr>
        <w:sectPr w:rsidR="002D1C36" w:rsidRPr="000452D8" w:rsidSect="00D368F4">
          <w:pgSz w:w="16838" w:h="11906" w:orient="landscape"/>
          <w:pgMar w:top="1418" w:right="1134" w:bottom="1418" w:left="851" w:header="425" w:footer="709" w:gutter="0"/>
          <w:cols w:space="708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67"/>
        <w:gridCol w:w="3191"/>
        <w:gridCol w:w="810"/>
        <w:gridCol w:w="959"/>
        <w:gridCol w:w="2636"/>
        <w:gridCol w:w="2131"/>
        <w:gridCol w:w="4349"/>
      </w:tblGrid>
      <w:tr w:rsidR="002D1C36" w:rsidRPr="000452D8" w:rsidTr="008A7748">
        <w:trPr>
          <w:trHeight w:val="567"/>
          <w:tblHeader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8A7748">
            <w:pPr>
              <w:spacing w:line="240" w:lineRule="auto"/>
              <w:ind w:left="360"/>
              <w:jc w:val="center"/>
              <w:rPr>
                <w:b/>
              </w:rPr>
            </w:pPr>
            <w:r>
              <w:rPr>
                <w:b/>
                <w:bCs/>
              </w:rPr>
              <w:lastRenderedPageBreak/>
              <w:t xml:space="preserve">E. </w:t>
            </w:r>
            <w:r w:rsidRPr="000452D8">
              <w:rPr>
                <w:b/>
                <w:bCs/>
              </w:rPr>
              <w:t>KRYTERIA MERYTORYCZNE SZCZEGÓŁOWE</w:t>
            </w:r>
          </w:p>
        </w:tc>
      </w:tr>
      <w:tr w:rsidR="002D1C36" w:rsidRPr="000452D8" w:rsidTr="008A7748">
        <w:trPr>
          <w:trHeight w:val="680"/>
          <w:tblHeader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Lp.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Nazwa kryterium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TAK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NIE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EB54E3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TAK</w:t>
            </w:r>
          </w:p>
          <w:p w:rsidR="002D1C36" w:rsidRPr="000452D8" w:rsidRDefault="002D1C36" w:rsidP="008A7748">
            <w:pPr>
              <w:spacing w:after="0" w:line="240" w:lineRule="auto"/>
              <w:jc w:val="center"/>
              <w:rPr>
                <w:b/>
              </w:rPr>
            </w:pPr>
            <w:r w:rsidRPr="00EB54E3">
              <w:rPr>
                <w:b/>
              </w:rPr>
              <w:t>ocena warunkowa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Charakter kryterium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Uzasadnienie / Uwaga</w:t>
            </w:r>
          </w:p>
        </w:tc>
      </w:tr>
      <w:tr w:rsidR="002D1C36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  <w:jc w:val="center"/>
            </w:pPr>
            <w:r w:rsidRPr="0004119D">
              <w:t>1.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45552E" w:rsidRDefault="002643F5" w:rsidP="008A7748">
            <w:pPr>
              <w:spacing w:line="240" w:lineRule="auto"/>
              <w:rPr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Ograniczenie terytorialne realizacji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119D" w:rsidRDefault="002D1C36" w:rsidP="008A7748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F91E46" w:rsidRDefault="002D1C3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452D8" w:rsidRDefault="002D1C36" w:rsidP="008A7748">
            <w:pPr>
              <w:spacing w:line="240" w:lineRule="auto"/>
              <w:rPr>
                <w:b/>
              </w:rPr>
            </w:pPr>
          </w:p>
        </w:tc>
      </w:tr>
      <w:tr w:rsidR="008B1566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A7748">
            <w:pPr>
              <w:spacing w:line="240" w:lineRule="auto"/>
              <w:jc w:val="center"/>
            </w:pPr>
            <w:r>
              <w:t>2.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45552E" w:rsidRDefault="002643F5" w:rsidP="008A7748">
            <w:pPr>
              <w:spacing w:line="240" w:lineRule="auto"/>
              <w:rPr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Trwałość nowopowstałych miejsc wychowania przedszkolnego</w:t>
            </w:r>
            <w:r w:rsidR="005673A2" w:rsidRPr="0045552E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A7748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A7748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A7748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566" w:rsidRPr="00F91E46" w:rsidRDefault="008B1566" w:rsidP="008A7748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52D8" w:rsidRDefault="008B1566" w:rsidP="008A7748">
            <w:pPr>
              <w:spacing w:line="240" w:lineRule="auto"/>
              <w:rPr>
                <w:b/>
              </w:rPr>
            </w:pPr>
          </w:p>
        </w:tc>
      </w:tr>
      <w:tr w:rsidR="008B1566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  <w:jc w:val="center"/>
            </w:pPr>
            <w:r>
              <w:t>3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45552E" w:rsidRDefault="005673A2" w:rsidP="008B1566">
            <w:pPr>
              <w:tabs>
                <w:tab w:val="right" w:leader="dot" w:pos="9060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Okres finansowania działań realizowanych w ramach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566" w:rsidRPr="00F91E46" w:rsidRDefault="008B1566" w:rsidP="008B1566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52D8" w:rsidRDefault="008B1566" w:rsidP="008B1566">
            <w:pPr>
              <w:spacing w:line="240" w:lineRule="auto"/>
              <w:rPr>
                <w:b/>
              </w:rPr>
            </w:pPr>
          </w:p>
        </w:tc>
      </w:tr>
      <w:tr w:rsidR="008B1566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  <w:jc w:val="center"/>
            </w:pPr>
            <w:r>
              <w:t>4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45552E" w:rsidRDefault="005673A2" w:rsidP="008B1566">
            <w:pPr>
              <w:spacing w:line="240" w:lineRule="auto"/>
              <w:rPr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Mechanizm przeciwdziałania ryzyku podwójnego finansowania.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566" w:rsidRPr="00F91E46" w:rsidRDefault="008B1566" w:rsidP="008B1566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52D8" w:rsidRDefault="008B1566" w:rsidP="008B1566">
            <w:pPr>
              <w:spacing w:line="240" w:lineRule="auto"/>
              <w:rPr>
                <w:b/>
              </w:rPr>
            </w:pPr>
          </w:p>
        </w:tc>
      </w:tr>
      <w:tr w:rsidR="008B1566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F0615C" w:rsidP="008B1566">
            <w:pPr>
              <w:spacing w:line="240" w:lineRule="auto"/>
              <w:jc w:val="center"/>
            </w:pPr>
            <w:r>
              <w:t>5</w:t>
            </w:r>
            <w:r w:rsidR="008B1566"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45552E" w:rsidRDefault="005673A2" w:rsidP="00F0615C">
            <w:pPr>
              <w:spacing w:line="240" w:lineRule="auto"/>
              <w:rPr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Indywidualna analiza potrzeb ośrodków wychowania przedszkolnego.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566" w:rsidRPr="00F91E46" w:rsidRDefault="008B1566" w:rsidP="008B1566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52D8" w:rsidRDefault="008B1566" w:rsidP="008B1566">
            <w:pPr>
              <w:spacing w:line="240" w:lineRule="auto"/>
              <w:rPr>
                <w:b/>
              </w:rPr>
            </w:pPr>
          </w:p>
        </w:tc>
      </w:tr>
      <w:tr w:rsidR="008B1566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F0615C" w:rsidP="008B1566">
            <w:pPr>
              <w:spacing w:line="240" w:lineRule="auto"/>
              <w:jc w:val="center"/>
            </w:pPr>
            <w:r>
              <w:t>6</w:t>
            </w:r>
            <w:r w:rsidR="008B1566"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45552E" w:rsidRDefault="00E3087E" w:rsidP="00E3087E">
            <w:pPr>
              <w:spacing w:line="240" w:lineRule="auto"/>
              <w:rPr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Analiza</w:t>
            </w:r>
            <w:r w:rsidR="005673A2" w:rsidRPr="0045552E">
              <w:rPr>
                <w:rFonts w:cs="Calibri"/>
                <w:sz w:val="20"/>
                <w:szCs w:val="20"/>
              </w:rPr>
              <w:t xml:space="preserve"> potrzeb dzieci w wieku przedszkolnym.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119D" w:rsidRDefault="008B1566" w:rsidP="008B1566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B1566" w:rsidRPr="00F91E46" w:rsidRDefault="008B1566" w:rsidP="008B1566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566" w:rsidRPr="000452D8" w:rsidRDefault="008B1566" w:rsidP="008B1566">
            <w:pPr>
              <w:spacing w:line="240" w:lineRule="auto"/>
              <w:rPr>
                <w:b/>
              </w:rPr>
            </w:pPr>
          </w:p>
        </w:tc>
      </w:tr>
      <w:tr w:rsidR="00E3087E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  <w:jc w:val="center"/>
            </w:pPr>
            <w:r>
              <w:t>7</w:t>
            </w:r>
            <w:r w:rsidRPr="0004119D">
              <w:t>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45552E" w:rsidRDefault="00E3087E" w:rsidP="00E3087E">
            <w:pPr>
              <w:spacing w:line="240" w:lineRule="auto"/>
              <w:rPr>
                <w:rFonts w:cs="Calibri"/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Indywidualna diagnoza stopnia przygotowania nauczycieli ośrodków wychowania przedszkolnego do pracy z dziećmi w wieku przedszkolnym.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087E" w:rsidRPr="00F91E46" w:rsidRDefault="00E3087E" w:rsidP="00E3087E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52D8" w:rsidRDefault="00E3087E" w:rsidP="00E3087E">
            <w:pPr>
              <w:spacing w:line="240" w:lineRule="auto"/>
              <w:rPr>
                <w:b/>
              </w:rPr>
            </w:pPr>
          </w:p>
        </w:tc>
      </w:tr>
      <w:tr w:rsidR="00E3087E" w:rsidRPr="000452D8" w:rsidTr="008A7748">
        <w:trPr>
          <w:trHeight w:val="567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Default="00E3087E" w:rsidP="00E3087E">
            <w:pPr>
              <w:spacing w:line="240" w:lineRule="auto"/>
              <w:jc w:val="center"/>
            </w:pPr>
            <w:r>
              <w:t>8.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45552E" w:rsidRDefault="00E3087E" w:rsidP="00E308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>Przedsięwzięcia finansowane</w:t>
            </w:r>
          </w:p>
          <w:p w:rsidR="00E3087E" w:rsidRPr="0045552E" w:rsidRDefault="004C571D" w:rsidP="004C571D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Ze środków EFS prowadzone w ramach projektu </w:t>
            </w:r>
            <w:r w:rsidR="00E3087E" w:rsidRPr="0045552E">
              <w:rPr>
                <w:rFonts w:cs="Calibri"/>
                <w:sz w:val="20"/>
                <w:szCs w:val="20"/>
              </w:rPr>
              <w:t>stanowią uzupełnienie działań prowadzonych przed rozpoczęciem realizacji projektu.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087E" w:rsidRPr="00F91E46" w:rsidRDefault="00E3087E" w:rsidP="00E3087E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52D8" w:rsidRDefault="00E3087E" w:rsidP="00E3087E">
            <w:pPr>
              <w:spacing w:line="240" w:lineRule="auto"/>
              <w:rPr>
                <w:b/>
              </w:rPr>
            </w:pPr>
          </w:p>
        </w:tc>
      </w:tr>
      <w:tr w:rsidR="00E3087E" w:rsidRPr="000452D8" w:rsidTr="0045552E">
        <w:trPr>
          <w:trHeight w:val="70"/>
        </w:trPr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Default="00E3087E" w:rsidP="00E3087E">
            <w:pPr>
              <w:spacing w:line="240" w:lineRule="auto"/>
              <w:jc w:val="center"/>
            </w:pPr>
            <w:r>
              <w:t>9.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45552E" w:rsidRDefault="00E3087E" w:rsidP="00E3087E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45552E">
              <w:rPr>
                <w:rFonts w:cs="Calibri"/>
                <w:sz w:val="20"/>
                <w:szCs w:val="20"/>
              </w:rPr>
              <w:t xml:space="preserve">Wsparcie skierowane do OWP znajdujących się na obszarach, na </w:t>
            </w:r>
            <w:r w:rsidRPr="0045552E">
              <w:rPr>
                <w:rFonts w:cs="Calibri"/>
                <w:sz w:val="20"/>
                <w:szCs w:val="20"/>
              </w:rPr>
              <w:lastRenderedPageBreak/>
              <w:t>których funkcjonują szkoły osiągające najsłabsze wyniki.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119D" w:rsidRDefault="00E3087E" w:rsidP="00E3087E">
            <w:pPr>
              <w:spacing w:line="240" w:lineRule="auto"/>
            </w:pP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3087E" w:rsidRPr="00F91E46" w:rsidRDefault="00E3087E" w:rsidP="00E3087E">
            <w:pPr>
              <w:spacing w:line="240" w:lineRule="auto"/>
              <w:rPr>
                <w:b/>
              </w:rPr>
            </w:pPr>
            <w:r w:rsidRPr="00F91E46">
              <w:rPr>
                <w:b/>
              </w:rPr>
              <w:t>Bezwzględny</w:t>
            </w:r>
          </w:p>
        </w:tc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7E" w:rsidRPr="000452D8" w:rsidRDefault="00E3087E" w:rsidP="00E3087E">
            <w:pPr>
              <w:spacing w:line="240" w:lineRule="auto"/>
              <w:rPr>
                <w:b/>
              </w:rPr>
            </w:pPr>
          </w:p>
        </w:tc>
      </w:tr>
    </w:tbl>
    <w:p w:rsidR="002D1C36" w:rsidRPr="000452D8" w:rsidRDefault="002D1C36" w:rsidP="002D1C36">
      <w:pPr>
        <w:spacing w:line="240" w:lineRule="auto"/>
        <w:rPr>
          <w:b/>
        </w:rPr>
        <w:sectPr w:rsidR="002D1C36" w:rsidRPr="000452D8" w:rsidSect="00D368F4">
          <w:pgSz w:w="16838" w:h="11906" w:orient="landscape"/>
          <w:pgMar w:top="1418" w:right="1134" w:bottom="1418" w:left="851" w:header="425" w:footer="709" w:gutter="0"/>
          <w:cols w:space="708"/>
        </w:sectPr>
      </w:pPr>
    </w:p>
    <w:tbl>
      <w:tblPr>
        <w:tblW w:w="1516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709"/>
        <w:gridCol w:w="1134"/>
        <w:gridCol w:w="1276"/>
        <w:gridCol w:w="1275"/>
        <w:gridCol w:w="1276"/>
        <w:gridCol w:w="1276"/>
        <w:gridCol w:w="1417"/>
        <w:gridCol w:w="3970"/>
      </w:tblGrid>
      <w:tr w:rsidR="002D1C36" w:rsidRPr="000452D8" w:rsidTr="008A7748">
        <w:trPr>
          <w:trHeight w:val="251"/>
          <w:tblHeader/>
        </w:trPr>
        <w:tc>
          <w:tcPr>
            <w:tcW w:w="15169" w:type="dxa"/>
            <w:gridSpan w:val="10"/>
            <w:shd w:val="clear" w:color="auto" w:fill="D9D9D9"/>
          </w:tcPr>
          <w:p w:rsidR="002D1C36" w:rsidRPr="000452D8" w:rsidRDefault="002D1C36" w:rsidP="008A7748">
            <w:pPr>
              <w:spacing w:line="240" w:lineRule="auto"/>
              <w:ind w:left="36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F. </w:t>
            </w:r>
            <w:r w:rsidRPr="000452D8">
              <w:rPr>
                <w:b/>
              </w:rPr>
              <w:t>KRYTERIA MERYTORYCZNE SZCZEGÓŁOWE (PUNKTOWANE)</w:t>
            </w:r>
          </w:p>
        </w:tc>
      </w:tr>
      <w:tr w:rsidR="002D1C36" w:rsidRPr="000452D8" w:rsidTr="008A7748">
        <w:trPr>
          <w:trHeight w:val="813"/>
          <w:tblHeader/>
        </w:trPr>
        <w:tc>
          <w:tcPr>
            <w:tcW w:w="568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Nazwa Kryterium</w:t>
            </w:r>
          </w:p>
        </w:tc>
        <w:tc>
          <w:tcPr>
            <w:tcW w:w="709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Waga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Punktacja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przyznanych punktów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Liczba uzyskanych punktów</w:t>
            </w:r>
          </w:p>
        </w:tc>
        <w:tc>
          <w:tcPr>
            <w:tcW w:w="1276" w:type="dxa"/>
            <w:shd w:val="clear" w:color="auto" w:fill="D9D9D9"/>
          </w:tcPr>
          <w:p w:rsidR="002D1C36" w:rsidRPr="007C5CE3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przyznanych punktów</w:t>
            </w:r>
          </w:p>
        </w:tc>
        <w:tc>
          <w:tcPr>
            <w:tcW w:w="1276" w:type="dxa"/>
            <w:shd w:val="clear" w:color="auto" w:fill="D9D9D9"/>
          </w:tcPr>
          <w:p w:rsidR="002D1C36" w:rsidRPr="00BF1D9E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0508C3">
              <w:rPr>
                <w:b/>
                <w:sz w:val="20"/>
              </w:rPr>
              <w:t>Liczba warunkowo uzyskanych punktów</w:t>
            </w:r>
          </w:p>
        </w:tc>
        <w:tc>
          <w:tcPr>
            <w:tcW w:w="1417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Maksymalna liczba punktów</w:t>
            </w:r>
          </w:p>
        </w:tc>
        <w:tc>
          <w:tcPr>
            <w:tcW w:w="3970" w:type="dxa"/>
            <w:shd w:val="clear" w:color="auto" w:fill="D9D9D9"/>
            <w:vAlign w:val="center"/>
          </w:tcPr>
          <w:p w:rsidR="002D1C36" w:rsidRPr="00AB74DC" w:rsidRDefault="002D1C36" w:rsidP="008A7748">
            <w:pPr>
              <w:spacing w:line="240" w:lineRule="auto"/>
              <w:rPr>
                <w:b/>
                <w:sz w:val="20"/>
              </w:rPr>
            </w:pPr>
            <w:r w:rsidRPr="00AB74DC">
              <w:rPr>
                <w:b/>
                <w:sz w:val="20"/>
              </w:rPr>
              <w:t>Uzasadnienie przyznanej punktacji</w:t>
            </w:r>
          </w:p>
        </w:tc>
      </w:tr>
      <w:tr w:rsidR="0045552E" w:rsidRPr="000452D8" w:rsidTr="00BD3E58">
        <w:trPr>
          <w:trHeight w:val="251"/>
        </w:trPr>
        <w:tc>
          <w:tcPr>
            <w:tcW w:w="568" w:type="dxa"/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1.</w:t>
            </w:r>
          </w:p>
        </w:tc>
        <w:tc>
          <w:tcPr>
            <w:tcW w:w="2268" w:type="dxa"/>
            <w:shd w:val="clear" w:color="auto" w:fill="auto"/>
          </w:tcPr>
          <w:p w:rsidR="0045552E" w:rsidRPr="00AB74DC" w:rsidRDefault="0045552E" w:rsidP="0045552E">
            <w:pPr>
              <w:spacing w:line="240" w:lineRule="auto"/>
              <w:rPr>
                <w:sz w:val="20"/>
              </w:rPr>
            </w:pPr>
            <w:r w:rsidRPr="00AB74DC">
              <w:rPr>
                <w:sz w:val="20"/>
              </w:rPr>
              <w:t>Komplementarność projektu.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52E" w:rsidRPr="00C80CEB" w:rsidRDefault="0045552E" w:rsidP="0045552E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0, 2,3</w:t>
            </w:r>
            <w:r w:rsidR="004C571D">
              <w:rPr>
                <w:bCs/>
                <w:sz w:val="20"/>
                <w:szCs w:val="20"/>
              </w:rPr>
              <w:t xml:space="preserve"> lub 5</w:t>
            </w:r>
            <w:r w:rsidRPr="00C80CEB">
              <w:rPr>
                <w:bCs/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5 pkt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</w:p>
        </w:tc>
      </w:tr>
      <w:tr w:rsidR="0045552E" w:rsidRPr="000452D8" w:rsidTr="00BD3E5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 xml:space="preserve">Projekt  w co najmniej 15% skierowany  jest do dzieci z grup </w:t>
            </w:r>
            <w:proofErr w:type="spellStart"/>
            <w:r w:rsidRPr="00036D07">
              <w:rPr>
                <w:rFonts w:cs="Calibri"/>
                <w:sz w:val="20"/>
                <w:szCs w:val="20"/>
              </w:rPr>
              <w:t>defaworyzowanych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B75372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</w:t>
            </w:r>
            <w:r w:rsidR="00B75372">
              <w:rPr>
                <w:sz w:val="20"/>
              </w:rPr>
              <w:t>0</w:t>
            </w:r>
            <w:r w:rsidRPr="00AB74DC">
              <w:rPr>
                <w:sz w:val="20"/>
              </w:rPr>
              <w:t xml:space="preserve">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</w:p>
        </w:tc>
      </w:tr>
      <w:tr w:rsidR="0045552E" w:rsidRPr="000452D8" w:rsidTr="00BD3E5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Projekt, w co najmniej 65% skierowany jest do osób zamieszkałych na terenach wiejskich.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036D07" w:rsidRDefault="0045552E" w:rsidP="0045552E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15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</w:p>
        </w:tc>
      </w:tr>
      <w:tr w:rsidR="0045552E" w:rsidRPr="000452D8" w:rsidTr="00BD3E5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2E" w:rsidRPr="00AB74DC" w:rsidRDefault="0045552E" w:rsidP="0045552E">
            <w:pPr>
              <w:spacing w:line="240" w:lineRule="auto"/>
              <w:rPr>
                <w:sz w:val="20"/>
              </w:rPr>
            </w:pPr>
            <w:r w:rsidRPr="00036D07">
              <w:rPr>
                <w:rFonts w:cs="Calibri"/>
                <w:sz w:val="20"/>
                <w:szCs w:val="20"/>
              </w:rPr>
              <w:t xml:space="preserve">Projekt dotyczy </w:t>
            </w:r>
            <w:r>
              <w:rPr>
                <w:rFonts w:cs="Calibri"/>
                <w:sz w:val="20"/>
                <w:szCs w:val="20"/>
              </w:rPr>
              <w:t>OWP</w:t>
            </w:r>
            <w:r w:rsidRPr="00036D07">
              <w:rPr>
                <w:rFonts w:cs="Calibri"/>
                <w:sz w:val="20"/>
                <w:szCs w:val="20"/>
              </w:rPr>
              <w:t>, które nie były wspierane w ramach POKL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B75372" w:rsidP="0045552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5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</w:p>
        </w:tc>
      </w:tr>
      <w:tr w:rsidR="0045552E" w:rsidRPr="000452D8" w:rsidTr="00BD3E5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2E" w:rsidRPr="00AB74DC" w:rsidRDefault="0045552E" w:rsidP="0045552E">
            <w:pPr>
              <w:spacing w:line="240" w:lineRule="auto"/>
              <w:rPr>
                <w:sz w:val="20"/>
              </w:rPr>
            </w:pPr>
            <w:r w:rsidRPr="00036D07">
              <w:rPr>
                <w:rFonts w:cs="Calibri"/>
                <w:sz w:val="20"/>
                <w:szCs w:val="20"/>
              </w:rPr>
              <w:t xml:space="preserve">Projekt zakłada wsparcie doskonalenia </w:t>
            </w:r>
            <w:r>
              <w:rPr>
                <w:rFonts w:cs="Calibri"/>
                <w:sz w:val="20"/>
                <w:szCs w:val="20"/>
              </w:rPr>
              <w:t>umiejętności,</w:t>
            </w:r>
            <w:r w:rsidRPr="00036D07">
              <w:rPr>
                <w:rFonts w:cs="Calibri"/>
                <w:sz w:val="20"/>
                <w:szCs w:val="20"/>
              </w:rPr>
              <w:t xml:space="preserve"> kompetencji </w:t>
            </w:r>
            <w:r>
              <w:rPr>
                <w:rFonts w:cs="Calibri"/>
                <w:sz w:val="20"/>
                <w:szCs w:val="20"/>
              </w:rPr>
              <w:t xml:space="preserve">lub kwalifikacji </w:t>
            </w:r>
            <w:r w:rsidRPr="00036D07">
              <w:rPr>
                <w:rFonts w:cs="Calibri"/>
                <w:sz w:val="20"/>
                <w:szCs w:val="20"/>
              </w:rPr>
              <w:t>zawodowych nauczycieli w zakresie pedagogiki specjalnej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B75372" w:rsidP="0045552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B75372" w:rsidP="0045552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5552E" w:rsidRPr="00AB74DC">
              <w:rPr>
                <w:sz w:val="20"/>
              </w:rPr>
              <w:t xml:space="preserve">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</w:p>
        </w:tc>
      </w:tr>
      <w:tr w:rsidR="00B75372" w:rsidRPr="000452D8" w:rsidTr="00BD3E5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72" w:rsidRPr="00AB74DC" w:rsidRDefault="00B75372" w:rsidP="00B75372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75372" w:rsidRPr="00036D07" w:rsidRDefault="00B75372" w:rsidP="00B75372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Wydłużenie godzin pracy ośrodków wychowania przedszkolnego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72" w:rsidRPr="00036D07" w:rsidRDefault="00B75372" w:rsidP="00B7537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72" w:rsidRPr="00036D07" w:rsidRDefault="00B75372" w:rsidP="00B75372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036D07">
              <w:rPr>
                <w:sz w:val="20"/>
                <w:szCs w:val="20"/>
              </w:rPr>
              <w:t>0 lub 5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72" w:rsidRPr="00AB74DC" w:rsidRDefault="00B75372" w:rsidP="00B7537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72" w:rsidRPr="00AB74DC" w:rsidRDefault="00B75372" w:rsidP="00B7537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72" w:rsidRPr="00AB74DC" w:rsidRDefault="00B75372" w:rsidP="00B7537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5372" w:rsidRPr="00AB74DC" w:rsidRDefault="00B75372" w:rsidP="00B75372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72" w:rsidRPr="00AB74DC" w:rsidRDefault="00B75372" w:rsidP="00B75372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</w:t>
            </w:r>
            <w:r>
              <w:rPr>
                <w:sz w:val="20"/>
              </w:rPr>
              <w:t>0</w:t>
            </w:r>
            <w:r w:rsidRPr="00AB74DC">
              <w:rPr>
                <w:sz w:val="20"/>
              </w:rPr>
              <w:t xml:space="preserve">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75372" w:rsidRPr="00AB74DC" w:rsidRDefault="00B75372" w:rsidP="00B75372">
            <w:pPr>
              <w:spacing w:line="240" w:lineRule="auto"/>
              <w:rPr>
                <w:b/>
                <w:sz w:val="20"/>
              </w:rPr>
            </w:pPr>
          </w:p>
        </w:tc>
      </w:tr>
      <w:tr w:rsidR="00A46EA8" w:rsidRPr="000452D8" w:rsidTr="00BD3E5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A8" w:rsidRPr="00AB74DC" w:rsidRDefault="00A46EA8" w:rsidP="00A46EA8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lastRenderedPageBreak/>
              <w:t>7.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A8" w:rsidRPr="00036D07" w:rsidRDefault="00A46EA8" w:rsidP="00A46EA8">
            <w:pPr>
              <w:tabs>
                <w:tab w:val="left" w:leader="dot" w:pos="14034"/>
              </w:tabs>
              <w:spacing w:after="0" w:line="240" w:lineRule="auto"/>
              <w:rPr>
                <w:sz w:val="20"/>
                <w:szCs w:val="20"/>
              </w:rPr>
            </w:pPr>
            <w:r w:rsidRPr="00036D07">
              <w:rPr>
                <w:rFonts w:cs="Calibri"/>
                <w:sz w:val="20"/>
                <w:szCs w:val="20"/>
              </w:rPr>
              <w:t>Upowszechnienie edukacji przedszkolnej.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A8" w:rsidRPr="00036D07" w:rsidRDefault="00A46EA8" w:rsidP="00A46EA8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</w:rPr>
            </w:pPr>
            <w:r w:rsidRPr="00036D07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46EA8" w:rsidRPr="00036D07" w:rsidRDefault="00A46EA8" w:rsidP="004C571D">
            <w:pPr>
              <w:tabs>
                <w:tab w:val="left" w:leader="dot" w:pos="14034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  <w:r w:rsidR="004C571D">
              <w:rPr>
                <w:sz w:val="20"/>
                <w:szCs w:val="20"/>
              </w:rPr>
              <w:t xml:space="preserve">, 3 </w:t>
            </w:r>
            <w:r>
              <w:rPr>
                <w:sz w:val="20"/>
                <w:szCs w:val="20"/>
              </w:rPr>
              <w:t>lub</w:t>
            </w:r>
            <w:r w:rsidR="004C571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="004C571D">
              <w:rPr>
                <w:sz w:val="20"/>
                <w:szCs w:val="20"/>
              </w:rPr>
              <w:t xml:space="preserve">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A8" w:rsidRPr="00AB74DC" w:rsidRDefault="00A46EA8" w:rsidP="00A46EA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A8" w:rsidRPr="00AB74DC" w:rsidRDefault="00A46EA8" w:rsidP="00A46EA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A8" w:rsidRPr="00AB74DC" w:rsidRDefault="00A46EA8" w:rsidP="00A46EA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6EA8" w:rsidRPr="00AB74DC" w:rsidRDefault="00A46EA8" w:rsidP="00A46EA8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A8" w:rsidRPr="00AB74DC" w:rsidRDefault="00A46EA8" w:rsidP="00A46EA8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B74DC">
              <w:rPr>
                <w:sz w:val="20"/>
              </w:rPr>
              <w:t xml:space="preserve">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6EA8" w:rsidRPr="00AB74DC" w:rsidRDefault="00A46EA8" w:rsidP="00A46EA8">
            <w:pPr>
              <w:spacing w:line="240" w:lineRule="auto"/>
              <w:rPr>
                <w:b/>
                <w:sz w:val="20"/>
              </w:rPr>
            </w:pPr>
          </w:p>
        </w:tc>
      </w:tr>
      <w:tr w:rsidR="0045552E" w:rsidRPr="000452D8" w:rsidTr="00BD3E58">
        <w:trPr>
          <w:trHeight w:val="25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552E" w:rsidRPr="00AB74DC" w:rsidRDefault="00A46EA8" w:rsidP="0045552E">
            <w:pPr>
              <w:spacing w:line="240" w:lineRule="auto"/>
              <w:rPr>
                <w:sz w:val="20"/>
              </w:rPr>
            </w:pPr>
            <w:r w:rsidRPr="00FB7E66">
              <w:rPr>
                <w:rFonts w:eastAsia="Times New Roman"/>
                <w:sz w:val="20"/>
                <w:szCs w:val="20"/>
              </w:rPr>
              <w:t xml:space="preserve">Wsparcie ośrodków wychowania przedszkolnego położonych na terenach objętych </w:t>
            </w:r>
            <w:r>
              <w:rPr>
                <w:rFonts w:eastAsia="Times New Roman"/>
                <w:sz w:val="20"/>
              </w:rPr>
              <w:t>L</w:t>
            </w:r>
            <w:r w:rsidRPr="00AB74DC">
              <w:rPr>
                <w:rFonts w:eastAsia="Times New Roman"/>
                <w:sz w:val="20"/>
              </w:rPr>
              <w:t xml:space="preserve">okalnym </w:t>
            </w:r>
            <w:r>
              <w:rPr>
                <w:rFonts w:eastAsia="Times New Roman"/>
                <w:sz w:val="20"/>
              </w:rPr>
              <w:t>P</w:t>
            </w:r>
            <w:r w:rsidRPr="00AB74DC">
              <w:rPr>
                <w:rFonts w:eastAsia="Times New Roman"/>
                <w:sz w:val="20"/>
              </w:rPr>
              <w:t xml:space="preserve">lanem </w:t>
            </w:r>
            <w:r>
              <w:rPr>
                <w:rFonts w:eastAsia="Times New Roman"/>
                <w:sz w:val="20"/>
              </w:rPr>
              <w:t>R</w:t>
            </w:r>
            <w:r w:rsidRPr="00AB74DC">
              <w:rPr>
                <w:rFonts w:eastAsia="Times New Roman"/>
                <w:sz w:val="20"/>
              </w:rPr>
              <w:t>ewitalizacji</w:t>
            </w:r>
            <w:r>
              <w:rPr>
                <w:rFonts w:eastAsia="Times New Roman"/>
                <w:sz w:val="20"/>
              </w:rPr>
              <w:t>/Gminnym Planem Rewitalizacji</w:t>
            </w:r>
            <w:r w:rsidRPr="00AB74DC">
              <w:rPr>
                <w:rFonts w:eastAsia="Times New Roman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A46EA8" w:rsidP="0045552E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0 -</w:t>
            </w:r>
            <w:r w:rsidR="0045552E" w:rsidRPr="00AB74DC">
              <w:rPr>
                <w:sz w:val="20"/>
              </w:rPr>
              <w:t xml:space="preserve"> 2 pkt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jc w:val="center"/>
              <w:rPr>
                <w:sz w:val="20"/>
              </w:rPr>
            </w:pPr>
            <w:r w:rsidRPr="00AB74DC">
              <w:rPr>
                <w:sz w:val="20"/>
              </w:rPr>
              <w:t>2 pkt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5552E" w:rsidRPr="00AB74DC" w:rsidRDefault="0045552E" w:rsidP="0045552E">
            <w:pPr>
              <w:spacing w:line="240" w:lineRule="auto"/>
              <w:rPr>
                <w:b/>
                <w:sz w:val="20"/>
              </w:rPr>
            </w:pPr>
          </w:p>
        </w:tc>
      </w:tr>
      <w:tr w:rsidR="0045552E" w:rsidRPr="000452D8" w:rsidTr="00BD3E58">
        <w:trPr>
          <w:trHeight w:val="251"/>
        </w:trPr>
        <w:tc>
          <w:tcPr>
            <w:tcW w:w="5955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FBFBF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  <w:r w:rsidRPr="000452D8">
              <w:rPr>
                <w:b/>
              </w:rPr>
              <w:t>SUMA</w:t>
            </w:r>
          </w:p>
        </w:tc>
        <w:tc>
          <w:tcPr>
            <w:tcW w:w="127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552E" w:rsidRPr="000452D8" w:rsidRDefault="0045552E" w:rsidP="0045552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5552E" w:rsidRPr="000452D8" w:rsidRDefault="0045552E" w:rsidP="0045552E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45552E" w:rsidRPr="000452D8" w:rsidRDefault="0045552E" w:rsidP="0045552E">
            <w:pPr>
              <w:spacing w:line="240" w:lineRule="auto"/>
              <w:jc w:val="center"/>
              <w:rPr>
                <w:b/>
              </w:rPr>
            </w:pPr>
            <w:r w:rsidRPr="000452D8">
              <w:rPr>
                <w:b/>
              </w:rPr>
              <w:t>10</w:t>
            </w:r>
            <w:r>
              <w:rPr>
                <w:b/>
              </w:rPr>
              <w:t>3</w:t>
            </w:r>
            <w:r w:rsidRPr="000452D8">
              <w:rPr>
                <w:b/>
              </w:rPr>
              <w:t xml:space="preserve"> pkt</w:t>
            </w:r>
          </w:p>
        </w:tc>
        <w:tc>
          <w:tcPr>
            <w:tcW w:w="397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5552E" w:rsidRPr="000452D8" w:rsidRDefault="0045552E" w:rsidP="0045552E">
            <w:pPr>
              <w:spacing w:line="240" w:lineRule="auto"/>
              <w:rPr>
                <w:b/>
              </w:rPr>
            </w:pPr>
          </w:p>
        </w:tc>
      </w:tr>
    </w:tbl>
    <w:p w:rsidR="002D1C36" w:rsidRPr="000452D8" w:rsidRDefault="002D1C36" w:rsidP="002D1C36">
      <w:pPr>
        <w:spacing w:line="240" w:lineRule="auto"/>
        <w:rPr>
          <w:b/>
        </w:rPr>
      </w:pPr>
    </w:p>
    <w:tbl>
      <w:tblPr>
        <w:tblW w:w="14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46"/>
        <w:gridCol w:w="29"/>
        <w:gridCol w:w="2120"/>
        <w:gridCol w:w="2121"/>
        <w:gridCol w:w="1634"/>
        <w:gridCol w:w="1635"/>
      </w:tblGrid>
      <w:tr w:rsidR="002D1C36" w:rsidRPr="000708A1" w:rsidTr="008A7748">
        <w:trPr>
          <w:trHeight w:val="269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vAlign w:val="center"/>
            <w:hideMark/>
          </w:tcPr>
          <w:p w:rsidR="002D1C36" w:rsidRPr="000708A1" w:rsidRDefault="002D1C36" w:rsidP="008A7748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 w:rsidRPr="000708A1">
              <w:rPr>
                <w:rFonts w:cs="Calibri"/>
                <w:b/>
              </w:rPr>
              <w:t>G. LICZBA PUNKTÓW I DECYZJA O MOŻLIWOŚCI REKOMENDOWANIA DO DOFINANSOWANIA</w:t>
            </w:r>
          </w:p>
        </w:tc>
      </w:tr>
      <w:tr w:rsidR="002D1C36" w:rsidRPr="000708A1" w:rsidTr="008A7748">
        <w:trPr>
          <w:trHeight w:val="665"/>
          <w:jc w:val="center"/>
        </w:trPr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708A1" w:rsidRDefault="002D1C36" w:rsidP="008A7748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  <w:r w:rsidRPr="000708A1">
              <w:rPr>
                <w:rFonts w:eastAsia="Times New Roman" w:cs="Calibri"/>
                <w:b/>
                <w:bCs/>
              </w:rPr>
              <w:t>ŁĄCZNA LICZBA PUNKTÓW PRZYZNANYCH W CZĘŚCI D i F:</w:t>
            </w:r>
          </w:p>
        </w:tc>
        <w:tc>
          <w:tcPr>
            <w:tcW w:w="42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  <w:hideMark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eastAsia="Arial Unicode MS" w:cs="Calibri"/>
                <w:b/>
              </w:rPr>
            </w:pPr>
            <w:r w:rsidRPr="000708A1"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2D1C36" w:rsidRPr="000708A1" w:rsidRDefault="002D1C36" w:rsidP="008A7748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>WARUNKOWO</w:t>
            </w:r>
          </w:p>
          <w:p w:rsidR="002D1C36" w:rsidRPr="000708A1" w:rsidRDefault="002D1C36" w:rsidP="008A7748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>(O ILE DOTYCZY)</w:t>
            </w:r>
          </w:p>
        </w:tc>
      </w:tr>
      <w:tr w:rsidR="002D1C36" w:rsidRPr="000708A1" w:rsidTr="008A7748">
        <w:trPr>
          <w:trHeight w:val="277"/>
          <w:jc w:val="center"/>
        </w:trPr>
        <w:tc>
          <w:tcPr>
            <w:tcW w:w="71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%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Liczba pkt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eastAsia="Arial Unicode MS" w:cs="Calibri"/>
                <w:b/>
                <w:i/>
              </w:rPr>
            </w:pPr>
            <w:r w:rsidRPr="000708A1">
              <w:rPr>
                <w:rFonts w:eastAsia="Arial Unicode MS" w:cs="Calibri"/>
                <w:b/>
                <w:i/>
              </w:rPr>
              <w:t>%</w:t>
            </w:r>
          </w:p>
        </w:tc>
      </w:tr>
      <w:tr w:rsidR="002D1C36" w:rsidRPr="000708A1" w:rsidTr="008A7748">
        <w:trPr>
          <w:trHeight w:val="262"/>
          <w:jc w:val="center"/>
        </w:trPr>
        <w:tc>
          <w:tcPr>
            <w:tcW w:w="71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spacing w:after="0" w:line="256" w:lineRule="auto"/>
              <w:ind w:left="-321" w:firstLine="321"/>
              <w:jc w:val="center"/>
              <w:rPr>
                <w:rFonts w:eastAsia="Times New Roman" w:cs="Calibri"/>
                <w:b/>
                <w:bCs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eastAsia="Arial Unicode MS" w:cs="Calibri"/>
              </w:rPr>
            </w:pPr>
          </w:p>
        </w:tc>
        <w:tc>
          <w:tcPr>
            <w:tcW w:w="16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cs="Calibri"/>
              </w:rPr>
            </w:pPr>
          </w:p>
        </w:tc>
        <w:tc>
          <w:tcPr>
            <w:tcW w:w="1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D1C36" w:rsidRPr="000708A1" w:rsidRDefault="002D1C36" w:rsidP="008A7748">
            <w:pPr>
              <w:ind w:left="-321" w:firstLine="321"/>
              <w:jc w:val="center"/>
              <w:rPr>
                <w:rFonts w:cs="Calibri"/>
              </w:rPr>
            </w:pPr>
          </w:p>
        </w:tc>
      </w:tr>
      <w:tr w:rsidR="002D1C36" w:rsidRPr="000708A1" w:rsidTr="008A7748">
        <w:trPr>
          <w:trHeight w:val="773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C36" w:rsidRPr="000708A1" w:rsidRDefault="002D1C36" w:rsidP="008A7748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cs="Calibri"/>
                <w:b/>
                <w:bCs/>
              </w:rPr>
              <w:lastRenderedPageBreak/>
              <w:t xml:space="preserve">CZY PROJEKT SPEŁNIA BEZWZGLĘDNE KRYTERIA MERYTORYCZNE (W TYM MERYTORYCZNE UNIWERSALNE, HORYZONTALNE UNIWERSALNE, MERYTORYCZNE </w:t>
            </w:r>
            <w:r w:rsidRPr="000708A1">
              <w:rPr>
                <w:rFonts w:cs="Calibri"/>
                <w:b/>
                <w:bCs/>
                <w:i/>
              </w:rPr>
              <w:t>SZCZEGÓŁOWE</w:t>
            </w:r>
            <w:r w:rsidRPr="000708A1">
              <w:rPr>
                <w:rFonts w:cs="Calibri"/>
                <w:b/>
                <w:bCs/>
              </w:rPr>
              <w:t xml:space="preserve"> UNIWERSALNE, MERYTORYCZNE SZCZEGÓŁOWE)</w:t>
            </w:r>
          </w:p>
        </w:tc>
      </w:tr>
      <w:tr w:rsidR="002D1C36" w:rsidRPr="000708A1" w:rsidTr="008A7748">
        <w:trPr>
          <w:trHeight w:val="773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spacing w:before="120" w:after="120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eastAsia="Arial Unicode MS" w:cs="Calibri"/>
                <w:b/>
              </w:rPr>
              <w:t>BEZWARUNKOWO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D1C36" w:rsidRPr="000708A1" w:rsidRDefault="002D1C36" w:rsidP="008A7748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 xml:space="preserve">WARUNKOWO </w:t>
            </w:r>
          </w:p>
          <w:p w:rsidR="002D1C36" w:rsidRPr="000708A1" w:rsidRDefault="002D1C36" w:rsidP="008A7748">
            <w:pPr>
              <w:spacing w:after="0" w:line="240" w:lineRule="auto"/>
              <w:ind w:left="-321" w:firstLine="321"/>
              <w:jc w:val="center"/>
              <w:rPr>
                <w:rFonts w:cs="Calibri"/>
                <w:b/>
              </w:rPr>
            </w:pPr>
            <w:r w:rsidRPr="000708A1">
              <w:rPr>
                <w:rFonts w:cs="Calibri"/>
                <w:b/>
              </w:rPr>
              <w:t>(O ILE DOTYCZY)</w:t>
            </w:r>
          </w:p>
        </w:tc>
      </w:tr>
      <w:tr w:rsidR="002D1C36" w:rsidRPr="000708A1" w:rsidTr="008A7748">
        <w:trPr>
          <w:trHeight w:val="392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708A1" w:rsidRDefault="002D1C36" w:rsidP="008A7748">
            <w:pPr>
              <w:spacing w:before="120" w:after="120" w:line="240" w:lineRule="exact"/>
              <w:ind w:left="-321" w:firstLine="321"/>
              <w:rPr>
                <w:rFonts w:cs="Calibri"/>
              </w:rPr>
            </w:pPr>
            <w:r w:rsidRPr="000708A1">
              <w:rPr>
                <w:rFonts w:eastAsia="Arial Unicode MS" w:cs="Calibri"/>
              </w:rPr>
              <w:t xml:space="preserve">                   □ </w:t>
            </w:r>
            <w:r w:rsidRPr="000708A1">
              <w:rPr>
                <w:rFonts w:cs="Calibri"/>
              </w:rPr>
              <w:t xml:space="preserve">TAK                                                                         </w:t>
            </w:r>
            <w:r w:rsidRPr="000708A1">
              <w:rPr>
                <w:rFonts w:eastAsia="Arial Unicode MS" w:cs="Calibri"/>
              </w:rPr>
              <w:t>□</w:t>
            </w:r>
            <w:r w:rsidRPr="000708A1">
              <w:rPr>
                <w:rFonts w:cs="Calibri"/>
              </w:rPr>
              <w:t xml:space="preserve"> NIE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C36" w:rsidRPr="000708A1" w:rsidRDefault="002D1C36" w:rsidP="008A7748">
            <w:pPr>
              <w:spacing w:before="120" w:after="120" w:line="240" w:lineRule="exact"/>
              <w:ind w:left="-321" w:firstLine="321"/>
              <w:rPr>
                <w:rFonts w:cs="Calibri"/>
                <w:b/>
                <w:bCs/>
              </w:rPr>
            </w:pPr>
            <w:r w:rsidRPr="000708A1">
              <w:rPr>
                <w:rFonts w:eastAsia="Arial Unicode MS" w:cs="Calibri"/>
              </w:rPr>
              <w:t xml:space="preserve">                       □ </w:t>
            </w:r>
            <w:r w:rsidRPr="000708A1">
              <w:rPr>
                <w:rFonts w:cs="Calibri"/>
              </w:rPr>
              <w:t xml:space="preserve">TAK                                                                             </w:t>
            </w:r>
            <w:r w:rsidRPr="000708A1">
              <w:rPr>
                <w:rFonts w:eastAsia="Arial Unicode MS" w:cs="Calibri"/>
              </w:rPr>
              <w:t>□</w:t>
            </w:r>
            <w:r w:rsidRPr="000708A1">
              <w:rPr>
                <w:rFonts w:cs="Calibri"/>
              </w:rPr>
              <w:t xml:space="preserve"> NIE</w:t>
            </w:r>
          </w:p>
        </w:tc>
      </w:tr>
      <w:tr w:rsidR="002D1C36" w:rsidRPr="000708A1" w:rsidTr="008A7748">
        <w:trPr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2D1C36" w:rsidRPr="000708A1" w:rsidRDefault="002D1C36" w:rsidP="008A7748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cs="Calibri"/>
                <w:b/>
                <w:bCs/>
              </w:rPr>
              <w:t>CZY PROJEKT ZOSTAŁ SKIEROWANY DO NEGOCJACJI?</w:t>
            </w:r>
          </w:p>
        </w:tc>
      </w:tr>
      <w:tr w:rsidR="002D1C36" w:rsidRPr="000708A1" w:rsidTr="008A7748">
        <w:trPr>
          <w:trHeight w:val="574"/>
          <w:jc w:val="center"/>
        </w:trPr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C36" w:rsidRPr="000708A1" w:rsidRDefault="002D1C36" w:rsidP="008A7748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</w:rPr>
            </w:pPr>
            <w:r w:rsidRPr="000708A1">
              <w:rPr>
                <w:rFonts w:eastAsia="Arial Unicode MS" w:cs="Calibri"/>
              </w:rPr>
              <w:t xml:space="preserve">□ </w:t>
            </w:r>
            <w:r w:rsidRPr="000708A1">
              <w:rPr>
                <w:rFonts w:cs="Calibri"/>
              </w:rPr>
              <w:t>TAK</w:t>
            </w:r>
          </w:p>
        </w:tc>
        <w:tc>
          <w:tcPr>
            <w:tcW w:w="75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D1C36" w:rsidRPr="000708A1" w:rsidRDefault="002D1C36" w:rsidP="008A7748">
            <w:pPr>
              <w:spacing w:before="120" w:after="120" w:line="240" w:lineRule="exact"/>
              <w:ind w:left="-321" w:firstLine="321"/>
              <w:jc w:val="center"/>
              <w:rPr>
                <w:rFonts w:cs="Calibri"/>
                <w:b/>
                <w:bCs/>
              </w:rPr>
            </w:pPr>
            <w:r w:rsidRPr="000708A1">
              <w:rPr>
                <w:rFonts w:eastAsia="Arial Unicode MS" w:cs="Calibri"/>
              </w:rPr>
              <w:t>□</w:t>
            </w:r>
            <w:r w:rsidRPr="000708A1">
              <w:rPr>
                <w:rFonts w:cs="Calibri"/>
              </w:rPr>
              <w:t xml:space="preserve"> NIE</w:t>
            </w:r>
          </w:p>
        </w:tc>
      </w:tr>
      <w:tr w:rsidR="002D1C36" w:rsidRPr="000708A1" w:rsidTr="008A7748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40" w:color="auto" w:fill="auto"/>
            <w:vAlign w:val="center"/>
            <w:hideMark/>
          </w:tcPr>
          <w:p w:rsidR="002D1C36" w:rsidRPr="000708A1" w:rsidRDefault="002D1C36" w:rsidP="008A7748">
            <w:pPr>
              <w:spacing w:before="120" w:after="120" w:line="240" w:lineRule="exact"/>
              <w:rPr>
                <w:rFonts w:eastAsia="Arial Unicode MS" w:cs="Calibri"/>
                <w:b/>
              </w:rPr>
            </w:pPr>
            <w:r w:rsidRPr="000708A1">
              <w:rPr>
                <w:rFonts w:eastAsia="Arial Unicode MS" w:cs="Calibri"/>
                <w:b/>
              </w:rPr>
              <w:t>ZAKRES NEGOCJACJI</w:t>
            </w:r>
          </w:p>
        </w:tc>
      </w:tr>
      <w:tr w:rsidR="002D1C36" w:rsidRPr="000708A1" w:rsidTr="008A7748">
        <w:trPr>
          <w:trHeight w:val="574"/>
          <w:jc w:val="center"/>
        </w:trPr>
        <w:tc>
          <w:tcPr>
            <w:tcW w:w="146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36" w:rsidRPr="000708A1" w:rsidRDefault="002D1C36" w:rsidP="008A7748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2D1C36" w:rsidRPr="000708A1" w:rsidRDefault="002D1C36" w:rsidP="008A7748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2D1C36" w:rsidRPr="000708A1" w:rsidRDefault="002D1C36" w:rsidP="008A7748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2D1C36" w:rsidRPr="000708A1" w:rsidRDefault="002D1C36" w:rsidP="008A7748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2D1C36" w:rsidRPr="000708A1" w:rsidRDefault="002D1C36" w:rsidP="008A7748">
            <w:pPr>
              <w:spacing w:before="120" w:after="120" w:line="240" w:lineRule="exact"/>
              <w:rPr>
                <w:rFonts w:eastAsia="Arial Unicode MS" w:cs="Calibri"/>
              </w:rPr>
            </w:pPr>
          </w:p>
          <w:p w:rsidR="002D1C36" w:rsidRPr="000708A1" w:rsidRDefault="002D1C36" w:rsidP="008A7748">
            <w:pPr>
              <w:spacing w:before="120" w:after="120" w:line="240" w:lineRule="exact"/>
              <w:rPr>
                <w:rFonts w:eastAsia="Arial Unicode MS" w:cs="Calibri"/>
              </w:rPr>
            </w:pPr>
          </w:p>
        </w:tc>
      </w:tr>
    </w:tbl>
    <w:p w:rsidR="002D1C36" w:rsidRDefault="002D1C36" w:rsidP="002D1C36">
      <w:pPr>
        <w:spacing w:line="240" w:lineRule="auto"/>
        <w:rPr>
          <w:b/>
        </w:rPr>
      </w:pPr>
    </w:p>
    <w:p w:rsidR="002D1C36" w:rsidRDefault="002D1C36" w:rsidP="002D1C36">
      <w:pPr>
        <w:spacing w:line="240" w:lineRule="auto"/>
        <w:rPr>
          <w:b/>
        </w:rPr>
      </w:pPr>
    </w:p>
    <w:p w:rsidR="002D1C36" w:rsidRPr="000452D8" w:rsidRDefault="002D1C36" w:rsidP="002D1C36">
      <w:pPr>
        <w:spacing w:line="240" w:lineRule="auto"/>
        <w:rPr>
          <w:b/>
        </w:rPr>
      </w:pPr>
      <w:r>
        <w:rPr>
          <w:b/>
        </w:rPr>
        <w:lastRenderedPageBreak/>
        <w:t>WYNIK OCENY</w:t>
      </w:r>
      <w:r w:rsidRPr="000452D8">
        <w:rPr>
          <w:b/>
          <w:vertAlign w:val="superscript"/>
        </w:rPr>
        <w:footnoteReference w:id="4"/>
      </w:r>
      <w:r w:rsidRPr="000452D8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1C36" w:rsidRPr="00E729CF" w:rsidRDefault="002D1C36" w:rsidP="002D1C36">
      <w:pPr>
        <w:spacing w:line="240" w:lineRule="auto"/>
        <w:rPr>
          <w:b/>
        </w:rPr>
      </w:pPr>
      <w:r w:rsidRPr="00E729CF">
        <w:rPr>
          <w:b/>
        </w:rPr>
        <w:t>Imię i nazwisko osoby sprawdzającej:</w:t>
      </w:r>
    </w:p>
    <w:p w:rsidR="002D1C36" w:rsidRPr="00E729CF" w:rsidRDefault="002D1C36" w:rsidP="002D1C36">
      <w:pPr>
        <w:spacing w:line="240" w:lineRule="auto"/>
        <w:rPr>
          <w:b/>
        </w:rPr>
      </w:pPr>
      <w:r w:rsidRPr="00E729CF">
        <w:rPr>
          <w:b/>
        </w:rPr>
        <w:t>Data sporządzenia:</w:t>
      </w:r>
    </w:p>
    <w:p w:rsidR="001862ED" w:rsidRPr="000B5AE3" w:rsidRDefault="002D1C36" w:rsidP="004E157C">
      <w:pPr>
        <w:spacing w:line="240" w:lineRule="auto"/>
        <w:rPr>
          <w:sz w:val="20"/>
          <w:szCs w:val="20"/>
        </w:rPr>
      </w:pPr>
      <w:r w:rsidRPr="00E729CF">
        <w:rPr>
          <w:b/>
        </w:rPr>
        <w:t>Podpis:</w:t>
      </w:r>
    </w:p>
    <w:sectPr w:rsidR="001862ED" w:rsidRPr="000B5AE3" w:rsidSect="007E4B2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43A2" w:rsidRDefault="00F543A2" w:rsidP="00AE30CD">
      <w:pPr>
        <w:spacing w:after="0" w:line="240" w:lineRule="auto"/>
      </w:pPr>
      <w:r>
        <w:separator/>
      </w:r>
    </w:p>
  </w:endnote>
  <w:endnote w:type="continuationSeparator" w:id="0">
    <w:p w:rsidR="00F543A2" w:rsidRDefault="00F543A2" w:rsidP="00AE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09879"/>
      <w:docPartObj>
        <w:docPartGallery w:val="Page Numbers (Bottom of Page)"/>
        <w:docPartUnique/>
      </w:docPartObj>
    </w:sdtPr>
    <w:sdtEndPr/>
    <w:sdtContent>
      <w:p w:rsidR="00223E5F" w:rsidRDefault="00FC16C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FEF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223E5F" w:rsidRDefault="00223E5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6109878"/>
      <w:docPartObj>
        <w:docPartGallery w:val="Page Numbers (Bottom of Page)"/>
        <w:docPartUnique/>
      </w:docPartObj>
    </w:sdtPr>
    <w:sdtEndPr/>
    <w:sdtContent>
      <w:p w:rsidR="00223E5F" w:rsidRDefault="00FC16C3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4FE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223E5F" w:rsidRDefault="00223E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43A2" w:rsidRDefault="00F543A2" w:rsidP="00AE30CD">
      <w:pPr>
        <w:spacing w:after="0" w:line="240" w:lineRule="auto"/>
      </w:pPr>
      <w:r>
        <w:separator/>
      </w:r>
    </w:p>
  </w:footnote>
  <w:footnote w:type="continuationSeparator" w:id="0">
    <w:p w:rsidR="00F543A2" w:rsidRDefault="00F543A2" w:rsidP="00AE30CD">
      <w:pPr>
        <w:spacing w:after="0" w:line="240" w:lineRule="auto"/>
      </w:pPr>
      <w:r>
        <w:continuationSeparator/>
      </w:r>
    </w:p>
  </w:footnote>
  <w:footnote w:id="1">
    <w:p w:rsidR="002D1C36" w:rsidRPr="00241273" w:rsidRDefault="002D1C36" w:rsidP="002D1C36">
      <w:pPr>
        <w:pStyle w:val="Tekstprzypisudolnego"/>
        <w:rPr>
          <w:rFonts w:ascii="Calibri" w:hAnsi="Calibri"/>
          <w:sz w:val="18"/>
          <w:szCs w:val="18"/>
        </w:rPr>
      </w:pPr>
      <w:r w:rsidRPr="00241273">
        <w:rPr>
          <w:rStyle w:val="Odwoanieprzypisudolnego"/>
          <w:rFonts w:ascii="Calibri" w:hAnsi="Calibri"/>
          <w:sz w:val="18"/>
          <w:szCs w:val="18"/>
        </w:rPr>
        <w:footnoteRef/>
      </w:r>
      <w:r w:rsidRPr="00D86C8E">
        <w:rPr>
          <w:rFonts w:ascii="Calibri" w:hAnsi="Calibri"/>
          <w:sz w:val="18"/>
          <w:szCs w:val="18"/>
        </w:rPr>
        <w:t xml:space="preserve">Podczas oceny merytorycznej polityki horyzontalne będą </w:t>
      </w:r>
      <w:r w:rsidRPr="00D86C8E">
        <w:rPr>
          <w:rFonts w:ascii="Calibri" w:hAnsi="Calibri"/>
          <w:sz w:val="18"/>
          <w:szCs w:val="18"/>
          <w:u w:val="single"/>
        </w:rPr>
        <w:t>traktowane rozdzielnie</w:t>
      </w:r>
      <w:r w:rsidRPr="00D86C8E">
        <w:rPr>
          <w:rFonts w:ascii="Calibri" w:hAnsi="Calibri"/>
          <w:sz w:val="18"/>
          <w:szCs w:val="18"/>
        </w:rPr>
        <w:t>, zgodnie z decyzją Ministra Infrastruktury i Rozwoju, odnośnie polityk horyzontalnych wymienionych w art. 7 Rozporządzenia ogólnego. W związku z tym, w celu spełnienia ww. kryterium, należy zachować zgodność projektu z każdą z ww. polityk horyzontalnych. W uzasadnieniu kryterium należy wyszczególnić ocenę poszczególnych polityk horyzontalnych. Negatywna ocena którejkolwiek z polityk skutkuje oceną negatywną całości.</w:t>
      </w:r>
    </w:p>
  </w:footnote>
  <w:footnote w:id="2">
    <w:p w:rsidR="002D1C36" w:rsidRDefault="002D1C36" w:rsidP="002D1C36">
      <w:pPr>
        <w:pStyle w:val="Tekstprzypisudolnego"/>
        <w:rPr>
          <w:rFonts w:ascii="Calibri" w:hAnsi="Calibri"/>
          <w:sz w:val="18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Ocena standardu minimum odbywa się na podstawie Instrukcji  do standardu minimum realizacji zasady równości szans kobiet i mężczyzn w programach operacyjnych współfinansowanych z EFS.</w:t>
      </w:r>
    </w:p>
  </w:footnote>
  <w:footnote w:id="3">
    <w:p w:rsidR="002D1C36" w:rsidRDefault="002D1C36" w:rsidP="002D1C36">
      <w:pPr>
        <w:pStyle w:val="Tekstprzypisudolnego"/>
        <w:rPr>
          <w:rFonts w:ascii="Calibri" w:hAnsi="Calibri"/>
          <w:sz w:val="16"/>
          <w:szCs w:val="16"/>
        </w:rPr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</w:t>
      </w:r>
      <w:r w:rsidRPr="00BD237D">
        <w:rPr>
          <w:rFonts w:ascii="Calibri" w:hAnsi="Calibri"/>
          <w:sz w:val="18"/>
          <w:szCs w:val="16"/>
        </w:rPr>
        <w:t>Niniejszy punkt nie będzie mieć zastosowania w przypadku wniosków o dofinansowanie projektów powiatowych urzędów pracy.</w:t>
      </w:r>
    </w:p>
  </w:footnote>
  <w:footnote w:id="4">
    <w:p w:rsidR="002D1C36" w:rsidRDefault="002D1C36" w:rsidP="002D1C36">
      <w:pPr>
        <w:pStyle w:val="Tekstprzypisudolnego"/>
      </w:pPr>
      <w:r>
        <w:rPr>
          <w:rStyle w:val="Odwoanieprzypisudolnego"/>
          <w:rFonts w:ascii="Calibri" w:hAnsi="Calibri"/>
          <w:sz w:val="18"/>
          <w:szCs w:val="16"/>
        </w:rPr>
        <w:footnoteRef/>
      </w:r>
      <w:r>
        <w:rPr>
          <w:rFonts w:ascii="Calibri" w:hAnsi="Calibri"/>
          <w:sz w:val="18"/>
          <w:szCs w:val="16"/>
        </w:rPr>
        <w:t xml:space="preserve">  </w:t>
      </w:r>
      <w:r w:rsidRPr="00D6475D">
        <w:rPr>
          <w:rFonts w:ascii="Calibri" w:hAnsi="Calibri"/>
          <w:sz w:val="18"/>
          <w:szCs w:val="16"/>
        </w:rPr>
        <w:t>Ocena pozytywna (należy podać liczbę przyznanych punktów oraz procent osiągnięcia maksymalnej liczby punktów) / Ocena negatywna (należy podać liczbę przyznanych punktów oraz procent osiągnięcia maksymalnej liczby punktów).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A96" w:rsidRPr="00367102" w:rsidRDefault="00597A96" w:rsidP="00597A96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 w:rsidRPr="00B97B0B">
      <w:rPr>
        <w:b/>
        <w:bCs/>
        <w:i/>
        <w:iCs/>
        <w:sz w:val="20"/>
        <w:szCs w:val="20"/>
      </w:rPr>
      <w:t xml:space="preserve">Załącznik nr 7 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do </w:t>
    </w:r>
    <w:r w:rsidRPr="00367102">
      <w:rPr>
        <w:rFonts w:eastAsia="Times New Roman"/>
        <w:i/>
        <w:color w:val="000000" w:themeColor="text1"/>
        <w:sz w:val="20"/>
        <w:szCs w:val="20"/>
        <w:u w:val="single"/>
        <w:lang w:eastAsia="pl-PL"/>
      </w:rPr>
      <w:t>REGULAMINU KONKURSU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dotyczącego projektów złożonych </w:t>
    </w:r>
  </w:p>
  <w:p w:rsidR="00597A96" w:rsidRDefault="00597A96" w:rsidP="00597A96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                                               </w:t>
    </w:r>
    <w:r>
      <w:rPr>
        <w:rFonts w:eastAsia="Times New Roman"/>
        <w:i/>
        <w:color w:val="000000" w:themeColor="text1"/>
        <w:sz w:val="20"/>
        <w:szCs w:val="20"/>
        <w:lang w:eastAsia="pl-PL"/>
      </w:rPr>
      <w:t xml:space="preserve">           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w ramach: </w:t>
    </w:r>
    <w:r>
      <w:rPr>
        <w:rFonts w:eastAsia="Times New Roman"/>
        <w:i/>
        <w:color w:val="000000" w:themeColor="text1"/>
        <w:sz w:val="20"/>
        <w:szCs w:val="20"/>
        <w:lang w:eastAsia="pl-PL"/>
      </w:rPr>
      <w:t>Poddziałania 9.2.1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</w:t>
    </w:r>
    <w:r>
      <w:rPr>
        <w:rFonts w:eastAsia="Times New Roman"/>
        <w:i/>
        <w:color w:val="000000" w:themeColor="text1"/>
        <w:sz w:val="20"/>
        <w:szCs w:val="20"/>
        <w:lang w:eastAsia="pl-PL"/>
      </w:rPr>
      <w:t>Wsparcie kształcenia zawodowego Osi IX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</w:t>
    </w:r>
  </w:p>
  <w:p w:rsidR="00597A96" w:rsidRPr="00367102" w:rsidRDefault="00597A96" w:rsidP="00597A96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>
      <w:rPr>
        <w:rFonts w:eastAsia="Times New Roman"/>
        <w:i/>
        <w:color w:val="000000" w:themeColor="text1"/>
        <w:sz w:val="20"/>
        <w:szCs w:val="20"/>
        <w:lang w:eastAsia="pl-PL"/>
      </w:rPr>
      <w:t>Wysoka jakość edukacji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RPO WO 2014-2020 </w:t>
    </w:r>
  </w:p>
  <w:p w:rsidR="00597A96" w:rsidRPr="00B97B0B" w:rsidRDefault="00597A96" w:rsidP="00597A96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>Nab</w:t>
    </w:r>
    <w:r>
      <w:rPr>
        <w:rFonts w:eastAsia="Times New Roman"/>
        <w:i/>
        <w:color w:val="000000" w:themeColor="text1"/>
        <w:sz w:val="20"/>
        <w:szCs w:val="20"/>
        <w:lang w:eastAsia="pl-PL"/>
      </w:rPr>
      <w:t>ór II, wersja 1, luty 2017 r</w:t>
    </w:r>
    <w:r w:rsidRPr="00B97B0B">
      <w:rPr>
        <w:i/>
        <w:iCs/>
        <w:sz w:val="20"/>
        <w:szCs w:val="20"/>
      </w:rPr>
      <w:t>.</w:t>
    </w:r>
  </w:p>
  <w:p w:rsidR="007E4B20" w:rsidRPr="0065740D" w:rsidRDefault="007E4B20" w:rsidP="0065740D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</w:p>
  <w:p w:rsidR="007E4B20" w:rsidRDefault="007E4B2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7102" w:rsidRPr="00367102" w:rsidRDefault="007E4B20" w:rsidP="00367102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 w:rsidRPr="00B97B0B">
      <w:rPr>
        <w:b/>
        <w:bCs/>
        <w:i/>
        <w:iCs/>
        <w:sz w:val="20"/>
        <w:szCs w:val="20"/>
      </w:rPr>
      <w:t>Z</w:t>
    </w:r>
    <w:r w:rsidR="0043574D" w:rsidRPr="00B97B0B">
      <w:rPr>
        <w:b/>
        <w:bCs/>
        <w:i/>
        <w:iCs/>
        <w:sz w:val="20"/>
        <w:szCs w:val="20"/>
      </w:rPr>
      <w:t>ałącznik nr 7</w:t>
    </w:r>
    <w:r w:rsidRPr="00B97B0B">
      <w:rPr>
        <w:b/>
        <w:bCs/>
        <w:i/>
        <w:iCs/>
        <w:sz w:val="20"/>
        <w:szCs w:val="20"/>
      </w:rPr>
      <w:t xml:space="preserve"> </w:t>
    </w:r>
    <w:r w:rsidR="00367102"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do </w:t>
    </w:r>
    <w:r w:rsidR="00367102" w:rsidRPr="00367102">
      <w:rPr>
        <w:rFonts w:eastAsia="Times New Roman"/>
        <w:i/>
        <w:color w:val="000000" w:themeColor="text1"/>
        <w:sz w:val="20"/>
        <w:szCs w:val="20"/>
        <w:u w:val="single"/>
        <w:lang w:eastAsia="pl-PL"/>
      </w:rPr>
      <w:t>REGULAMINU KONKURSU</w:t>
    </w:r>
    <w:r w:rsidR="00367102"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dotyczącego projektów złożonych </w:t>
    </w:r>
  </w:p>
  <w:p w:rsidR="00597A96" w:rsidRDefault="00367102" w:rsidP="00367102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                                               </w:t>
    </w:r>
    <w:r>
      <w:rPr>
        <w:rFonts w:eastAsia="Times New Roman"/>
        <w:i/>
        <w:color w:val="000000" w:themeColor="text1"/>
        <w:sz w:val="20"/>
        <w:szCs w:val="20"/>
        <w:lang w:eastAsia="pl-PL"/>
      </w:rPr>
      <w:t xml:space="preserve">           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w ramach: </w:t>
    </w:r>
    <w:r w:rsidR="002D1C36">
      <w:rPr>
        <w:rFonts w:eastAsia="Times New Roman"/>
        <w:i/>
        <w:color w:val="000000" w:themeColor="text1"/>
        <w:sz w:val="20"/>
        <w:szCs w:val="20"/>
        <w:lang w:eastAsia="pl-PL"/>
      </w:rPr>
      <w:t>Poddziałania 9.2.1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</w:t>
    </w:r>
    <w:r w:rsidR="002D1C36">
      <w:rPr>
        <w:rFonts w:eastAsia="Times New Roman"/>
        <w:i/>
        <w:color w:val="000000" w:themeColor="text1"/>
        <w:sz w:val="20"/>
        <w:szCs w:val="20"/>
        <w:lang w:eastAsia="pl-PL"/>
      </w:rPr>
      <w:t>Wsparcie kształcenia zawodowego</w:t>
    </w:r>
    <w:r>
      <w:rPr>
        <w:rFonts w:eastAsia="Times New Roman"/>
        <w:i/>
        <w:color w:val="000000" w:themeColor="text1"/>
        <w:sz w:val="20"/>
        <w:szCs w:val="20"/>
        <w:lang w:eastAsia="pl-PL"/>
      </w:rPr>
      <w:t xml:space="preserve"> </w:t>
    </w:r>
    <w:r w:rsidR="00597A96">
      <w:rPr>
        <w:rFonts w:eastAsia="Times New Roman"/>
        <w:i/>
        <w:color w:val="000000" w:themeColor="text1"/>
        <w:sz w:val="20"/>
        <w:szCs w:val="20"/>
        <w:lang w:eastAsia="pl-PL"/>
      </w:rPr>
      <w:t xml:space="preserve"> </w:t>
    </w:r>
    <w:r w:rsidR="002D1C36">
      <w:rPr>
        <w:rFonts w:eastAsia="Times New Roman"/>
        <w:i/>
        <w:color w:val="000000" w:themeColor="text1"/>
        <w:sz w:val="20"/>
        <w:szCs w:val="20"/>
        <w:lang w:eastAsia="pl-PL"/>
      </w:rPr>
      <w:t>Osi IX</w:t>
    </w: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</w:t>
    </w:r>
  </w:p>
  <w:p w:rsidR="00367102" w:rsidRPr="00367102" w:rsidRDefault="002D1C36" w:rsidP="00367102">
    <w:pPr>
      <w:spacing w:after="0" w:line="240" w:lineRule="auto"/>
      <w:jc w:val="right"/>
      <w:rPr>
        <w:rFonts w:eastAsia="Times New Roman"/>
        <w:i/>
        <w:color w:val="000000" w:themeColor="text1"/>
        <w:sz w:val="20"/>
        <w:szCs w:val="20"/>
        <w:lang w:eastAsia="pl-PL"/>
      </w:rPr>
    </w:pPr>
    <w:r>
      <w:rPr>
        <w:rFonts w:eastAsia="Times New Roman"/>
        <w:i/>
        <w:color w:val="000000" w:themeColor="text1"/>
        <w:sz w:val="20"/>
        <w:szCs w:val="20"/>
        <w:lang w:eastAsia="pl-PL"/>
      </w:rPr>
      <w:t>Wysoka jakość edukacji</w:t>
    </w:r>
    <w:r w:rsidR="00367102" w:rsidRPr="00367102">
      <w:rPr>
        <w:rFonts w:eastAsia="Times New Roman"/>
        <w:i/>
        <w:color w:val="000000" w:themeColor="text1"/>
        <w:sz w:val="20"/>
        <w:szCs w:val="20"/>
        <w:lang w:eastAsia="pl-PL"/>
      </w:rPr>
      <w:t xml:space="preserve"> RPO WO 2014-2020 </w:t>
    </w:r>
  </w:p>
  <w:p w:rsidR="00EF7087" w:rsidRPr="00B97B0B" w:rsidRDefault="00367102" w:rsidP="00367102">
    <w:pPr>
      <w:keepNext/>
      <w:tabs>
        <w:tab w:val="left" w:pos="1985"/>
      </w:tabs>
      <w:suppressAutoHyphens/>
      <w:autoSpaceDN w:val="0"/>
      <w:spacing w:after="0" w:line="240" w:lineRule="auto"/>
      <w:ind w:left="1985"/>
      <w:jc w:val="right"/>
      <w:textAlignment w:val="baseline"/>
      <w:outlineLvl w:val="0"/>
      <w:rPr>
        <w:i/>
        <w:iCs/>
        <w:sz w:val="20"/>
        <w:szCs w:val="20"/>
      </w:rPr>
    </w:pPr>
    <w:r w:rsidRPr="00367102">
      <w:rPr>
        <w:rFonts w:eastAsia="Times New Roman"/>
        <w:i/>
        <w:color w:val="000000" w:themeColor="text1"/>
        <w:sz w:val="20"/>
        <w:szCs w:val="20"/>
        <w:lang w:eastAsia="pl-PL"/>
      </w:rPr>
      <w:t>Nab</w:t>
    </w:r>
    <w:r>
      <w:rPr>
        <w:rFonts w:eastAsia="Times New Roman"/>
        <w:i/>
        <w:color w:val="000000" w:themeColor="text1"/>
        <w:sz w:val="20"/>
        <w:szCs w:val="20"/>
        <w:lang w:eastAsia="pl-PL"/>
      </w:rPr>
      <w:t>ór I</w:t>
    </w:r>
    <w:r w:rsidR="002D1C36">
      <w:rPr>
        <w:rFonts w:eastAsia="Times New Roman"/>
        <w:i/>
        <w:color w:val="000000" w:themeColor="text1"/>
        <w:sz w:val="20"/>
        <w:szCs w:val="20"/>
        <w:lang w:eastAsia="pl-PL"/>
      </w:rPr>
      <w:t>I</w:t>
    </w:r>
    <w:r>
      <w:rPr>
        <w:rFonts w:eastAsia="Times New Roman"/>
        <w:i/>
        <w:color w:val="000000" w:themeColor="text1"/>
        <w:sz w:val="20"/>
        <w:szCs w:val="20"/>
        <w:lang w:eastAsia="pl-PL"/>
      </w:rPr>
      <w:t xml:space="preserve">, wersja 1, </w:t>
    </w:r>
    <w:r w:rsidR="002D1C36">
      <w:rPr>
        <w:rFonts w:eastAsia="Times New Roman"/>
        <w:i/>
        <w:color w:val="000000" w:themeColor="text1"/>
        <w:sz w:val="20"/>
        <w:szCs w:val="20"/>
        <w:lang w:eastAsia="pl-PL"/>
      </w:rPr>
      <w:t>luty 2017</w:t>
    </w:r>
    <w:r>
      <w:rPr>
        <w:rFonts w:eastAsia="Times New Roman"/>
        <w:i/>
        <w:color w:val="000000" w:themeColor="text1"/>
        <w:sz w:val="20"/>
        <w:szCs w:val="20"/>
        <w:lang w:eastAsia="pl-PL"/>
      </w:rPr>
      <w:t xml:space="preserve"> r</w:t>
    </w:r>
    <w:r w:rsidR="007E4B20" w:rsidRPr="00B97B0B">
      <w:rPr>
        <w:i/>
        <w:iCs/>
        <w:sz w:val="20"/>
        <w:szCs w:val="20"/>
      </w:rPr>
      <w:t>.</w:t>
    </w:r>
  </w:p>
  <w:p w:rsidR="007E4B20" w:rsidRDefault="007E4B20" w:rsidP="003A0BB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0C4014"/>
    <w:multiLevelType w:val="multilevel"/>
    <w:tmpl w:val="50DA22D2"/>
    <w:lvl w:ilvl="0">
      <w:start w:val="1"/>
      <w:numFmt w:val="decimal"/>
      <w:lvlText w:val="%1."/>
      <w:lvlJc w:val="left"/>
      <w:pPr>
        <w:ind w:left="927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  <w:sz w:val="22"/>
      </w:rPr>
    </w:lvl>
    <w:lvl w:ilvl="2">
      <w:start w:val="3"/>
      <w:numFmt w:val="decimal"/>
      <w:isLgl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sz w:val="22"/>
      </w:rPr>
    </w:lvl>
  </w:abstractNum>
  <w:abstractNum w:abstractNumId="1" w15:restartNumberingAfterBreak="0">
    <w:nsid w:val="24D23D7A"/>
    <w:multiLevelType w:val="hybridMultilevel"/>
    <w:tmpl w:val="1D1E74D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315AC"/>
    <w:multiLevelType w:val="hybridMultilevel"/>
    <w:tmpl w:val="7D2C5CE0"/>
    <w:lvl w:ilvl="0" w:tplc="73261B8C">
      <w:start w:val="1"/>
      <w:numFmt w:val="decimal"/>
      <w:lvlText w:val="%1."/>
      <w:lvlJc w:val="center"/>
      <w:pPr>
        <w:tabs>
          <w:tab w:val="num" w:pos="567"/>
        </w:tabs>
        <w:ind w:left="644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8709E6"/>
    <w:multiLevelType w:val="hybridMultilevel"/>
    <w:tmpl w:val="A12806A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CD"/>
    <w:rsid w:val="00007588"/>
    <w:rsid w:val="00015D36"/>
    <w:rsid w:val="00017A4F"/>
    <w:rsid w:val="00033419"/>
    <w:rsid w:val="00034722"/>
    <w:rsid w:val="000627A1"/>
    <w:rsid w:val="00062C00"/>
    <w:rsid w:val="0007700D"/>
    <w:rsid w:val="00084FA3"/>
    <w:rsid w:val="000A2EC5"/>
    <w:rsid w:val="000B5AE3"/>
    <w:rsid w:val="000C6875"/>
    <w:rsid w:val="000C7C30"/>
    <w:rsid w:val="000E3037"/>
    <w:rsid w:val="00137D99"/>
    <w:rsid w:val="00140477"/>
    <w:rsid w:val="001862ED"/>
    <w:rsid w:val="001907D8"/>
    <w:rsid w:val="001A1CDA"/>
    <w:rsid w:val="001C7D7B"/>
    <w:rsid w:val="001F00F2"/>
    <w:rsid w:val="001F5660"/>
    <w:rsid w:val="00200135"/>
    <w:rsid w:val="0020605B"/>
    <w:rsid w:val="002101EE"/>
    <w:rsid w:val="00223E5F"/>
    <w:rsid w:val="00255051"/>
    <w:rsid w:val="002643F5"/>
    <w:rsid w:val="002653DA"/>
    <w:rsid w:val="00282CA5"/>
    <w:rsid w:val="002936D4"/>
    <w:rsid w:val="002B5A8F"/>
    <w:rsid w:val="002C6612"/>
    <w:rsid w:val="002D1C36"/>
    <w:rsid w:val="002E2B43"/>
    <w:rsid w:val="002F35C7"/>
    <w:rsid w:val="002F4A32"/>
    <w:rsid w:val="00304FEF"/>
    <w:rsid w:val="00305939"/>
    <w:rsid w:val="00317490"/>
    <w:rsid w:val="003372EA"/>
    <w:rsid w:val="0034747E"/>
    <w:rsid w:val="00367102"/>
    <w:rsid w:val="00367A8A"/>
    <w:rsid w:val="00390778"/>
    <w:rsid w:val="00393070"/>
    <w:rsid w:val="003A0BBD"/>
    <w:rsid w:val="003B1E10"/>
    <w:rsid w:val="00413F84"/>
    <w:rsid w:val="00426C4B"/>
    <w:rsid w:val="00432A44"/>
    <w:rsid w:val="0043574D"/>
    <w:rsid w:val="0045552E"/>
    <w:rsid w:val="00481438"/>
    <w:rsid w:val="0049036B"/>
    <w:rsid w:val="00492035"/>
    <w:rsid w:val="004A68B2"/>
    <w:rsid w:val="004C4F2B"/>
    <w:rsid w:val="004C571D"/>
    <w:rsid w:val="004E157C"/>
    <w:rsid w:val="00511F15"/>
    <w:rsid w:val="005373F2"/>
    <w:rsid w:val="0055068C"/>
    <w:rsid w:val="00551B57"/>
    <w:rsid w:val="005542E7"/>
    <w:rsid w:val="00565067"/>
    <w:rsid w:val="005673A2"/>
    <w:rsid w:val="00581957"/>
    <w:rsid w:val="00597A96"/>
    <w:rsid w:val="005A5385"/>
    <w:rsid w:val="005E331A"/>
    <w:rsid w:val="005E5CF3"/>
    <w:rsid w:val="00626819"/>
    <w:rsid w:val="00630C5D"/>
    <w:rsid w:val="00635F4E"/>
    <w:rsid w:val="0065740D"/>
    <w:rsid w:val="00664AD2"/>
    <w:rsid w:val="00671C00"/>
    <w:rsid w:val="006A2967"/>
    <w:rsid w:val="006B2BD5"/>
    <w:rsid w:val="006C3035"/>
    <w:rsid w:val="0070370E"/>
    <w:rsid w:val="00703BAF"/>
    <w:rsid w:val="0071022F"/>
    <w:rsid w:val="00710E9A"/>
    <w:rsid w:val="00742BF2"/>
    <w:rsid w:val="0074436B"/>
    <w:rsid w:val="00745242"/>
    <w:rsid w:val="00780521"/>
    <w:rsid w:val="00796E0B"/>
    <w:rsid w:val="007B5BC5"/>
    <w:rsid w:val="007C2C86"/>
    <w:rsid w:val="007D33B8"/>
    <w:rsid w:val="007E4B20"/>
    <w:rsid w:val="007F45E0"/>
    <w:rsid w:val="008237E5"/>
    <w:rsid w:val="00827D91"/>
    <w:rsid w:val="008458A0"/>
    <w:rsid w:val="00850FFF"/>
    <w:rsid w:val="00853CF6"/>
    <w:rsid w:val="00881533"/>
    <w:rsid w:val="00887E26"/>
    <w:rsid w:val="00890D9A"/>
    <w:rsid w:val="00896EDE"/>
    <w:rsid w:val="008A3F57"/>
    <w:rsid w:val="008B1566"/>
    <w:rsid w:val="008D427E"/>
    <w:rsid w:val="008D7C5D"/>
    <w:rsid w:val="008F0673"/>
    <w:rsid w:val="0090028B"/>
    <w:rsid w:val="00907C55"/>
    <w:rsid w:val="00935E5B"/>
    <w:rsid w:val="00940603"/>
    <w:rsid w:val="00950F6A"/>
    <w:rsid w:val="00964C53"/>
    <w:rsid w:val="00983111"/>
    <w:rsid w:val="009B4A53"/>
    <w:rsid w:val="009C2FDB"/>
    <w:rsid w:val="009E10EA"/>
    <w:rsid w:val="009E334C"/>
    <w:rsid w:val="009F195D"/>
    <w:rsid w:val="00A0174A"/>
    <w:rsid w:val="00A32769"/>
    <w:rsid w:val="00A369F4"/>
    <w:rsid w:val="00A41BA6"/>
    <w:rsid w:val="00A46EA8"/>
    <w:rsid w:val="00A532AC"/>
    <w:rsid w:val="00A76588"/>
    <w:rsid w:val="00A962EC"/>
    <w:rsid w:val="00A97492"/>
    <w:rsid w:val="00AA29D3"/>
    <w:rsid w:val="00AA2AED"/>
    <w:rsid w:val="00AD29CE"/>
    <w:rsid w:val="00AE04FA"/>
    <w:rsid w:val="00AE30CD"/>
    <w:rsid w:val="00B05AB6"/>
    <w:rsid w:val="00B1568B"/>
    <w:rsid w:val="00B36BB8"/>
    <w:rsid w:val="00B52403"/>
    <w:rsid w:val="00B616DC"/>
    <w:rsid w:val="00B75372"/>
    <w:rsid w:val="00B7744E"/>
    <w:rsid w:val="00B84F46"/>
    <w:rsid w:val="00B97B0B"/>
    <w:rsid w:val="00BB3DD9"/>
    <w:rsid w:val="00BB41A4"/>
    <w:rsid w:val="00BB45A1"/>
    <w:rsid w:val="00BB5738"/>
    <w:rsid w:val="00BC6F9A"/>
    <w:rsid w:val="00BD3E58"/>
    <w:rsid w:val="00BE5452"/>
    <w:rsid w:val="00BF44B3"/>
    <w:rsid w:val="00C14B16"/>
    <w:rsid w:val="00C150F6"/>
    <w:rsid w:val="00C324E9"/>
    <w:rsid w:val="00C50E56"/>
    <w:rsid w:val="00C80CEB"/>
    <w:rsid w:val="00C93B4C"/>
    <w:rsid w:val="00CA5C70"/>
    <w:rsid w:val="00CB0D33"/>
    <w:rsid w:val="00CC5BC9"/>
    <w:rsid w:val="00CF075D"/>
    <w:rsid w:val="00CF1DB4"/>
    <w:rsid w:val="00CF40C3"/>
    <w:rsid w:val="00D20184"/>
    <w:rsid w:val="00D31B11"/>
    <w:rsid w:val="00D32CA0"/>
    <w:rsid w:val="00D37B2D"/>
    <w:rsid w:val="00D57ACB"/>
    <w:rsid w:val="00D7760C"/>
    <w:rsid w:val="00D83EBB"/>
    <w:rsid w:val="00D86630"/>
    <w:rsid w:val="00D9148B"/>
    <w:rsid w:val="00D94B9E"/>
    <w:rsid w:val="00D9739C"/>
    <w:rsid w:val="00DB6345"/>
    <w:rsid w:val="00DC55F1"/>
    <w:rsid w:val="00DC603F"/>
    <w:rsid w:val="00DD074C"/>
    <w:rsid w:val="00DD526A"/>
    <w:rsid w:val="00DD5817"/>
    <w:rsid w:val="00DD7B6E"/>
    <w:rsid w:val="00DE1FD1"/>
    <w:rsid w:val="00DF0F5E"/>
    <w:rsid w:val="00DF29C9"/>
    <w:rsid w:val="00E05F5E"/>
    <w:rsid w:val="00E3087E"/>
    <w:rsid w:val="00E36ACB"/>
    <w:rsid w:val="00E424C2"/>
    <w:rsid w:val="00E47BED"/>
    <w:rsid w:val="00E84A03"/>
    <w:rsid w:val="00E86609"/>
    <w:rsid w:val="00E964DE"/>
    <w:rsid w:val="00EA3EA7"/>
    <w:rsid w:val="00EC43B7"/>
    <w:rsid w:val="00EE7906"/>
    <w:rsid w:val="00EF7087"/>
    <w:rsid w:val="00F0615C"/>
    <w:rsid w:val="00F26D3E"/>
    <w:rsid w:val="00F377B7"/>
    <w:rsid w:val="00F53247"/>
    <w:rsid w:val="00F543A2"/>
    <w:rsid w:val="00F60A95"/>
    <w:rsid w:val="00F81D94"/>
    <w:rsid w:val="00F84DCE"/>
    <w:rsid w:val="00F86E1B"/>
    <w:rsid w:val="00F95111"/>
    <w:rsid w:val="00FA5465"/>
    <w:rsid w:val="00FC16C3"/>
    <w:rsid w:val="00FD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6BDFD6E7-11D2-4D85-BA43-640CB704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30CD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qFormat/>
    <w:rsid w:val="00AE30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E30CD"/>
    <w:rPr>
      <w:rFonts w:ascii="Cambria" w:eastAsia="Calibri" w:hAnsi="Cambria" w:cs="Times New Roman"/>
      <w:b/>
      <w:bCs/>
      <w:sz w:val="26"/>
      <w:szCs w:val="26"/>
    </w:rPr>
  </w:style>
  <w:style w:type="character" w:styleId="Uwydatnienie">
    <w:name w:val="Emphasis"/>
    <w:qFormat/>
    <w:rsid w:val="00AE30CD"/>
    <w:rPr>
      <w:i/>
      <w:iCs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rsid w:val="00AE30CD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AE30C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E30CD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37B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7B2D"/>
    <w:rPr>
      <w:rFonts w:ascii="Calibri" w:eastAsia="Calibri" w:hAnsi="Calibri" w:cs="Times New Roman"/>
    </w:rPr>
  </w:style>
  <w:style w:type="paragraph" w:styleId="Tekstprzypisudolnego">
    <w:name w:val="footnote text"/>
    <w:aliases w:val="Footnote,Podrozdział,single space,FOOTNOTES,fn,Fuß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qFormat/>
    <w:rsid w:val="009B4A5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Footnote Znak,Podrozdział Znak,single space Znak,FOOTNOTES Znak,fn Znak,Fuß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9B4A53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0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6B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7E4B2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26D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A2A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A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AE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A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AE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942AF-707D-42EA-AD21-7A5391439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1581</Words>
  <Characters>9490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Warzecha</dc:creator>
  <cp:keywords/>
  <dc:description/>
  <cp:lastModifiedBy>Katarznya Bajer</cp:lastModifiedBy>
  <cp:revision>2</cp:revision>
  <dcterms:created xsi:type="dcterms:W3CDTF">2017-03-17T12:30:00Z</dcterms:created>
  <dcterms:modified xsi:type="dcterms:W3CDTF">2017-03-17T12:30:00Z</dcterms:modified>
</cp:coreProperties>
</file>