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A9D04" w14:textId="77777777" w:rsidR="00F614DB" w:rsidRDefault="00F614DB" w:rsidP="004C3454">
      <w:pPr>
        <w:spacing w:after="160" w:line="259" w:lineRule="auto"/>
        <w:rPr>
          <w:rFonts w:eastAsia="Calibri"/>
          <w:b/>
          <w:color w:val="000099"/>
          <w:sz w:val="36"/>
          <w:szCs w:val="36"/>
        </w:rPr>
      </w:pPr>
      <w:bookmarkStart w:id="0" w:name="_GoBack"/>
      <w:bookmarkEnd w:id="0"/>
    </w:p>
    <w:p w14:paraId="6A2677F2" w14:textId="78EDD160" w:rsidR="00F614DB" w:rsidRDefault="004C3454" w:rsidP="00333E7E">
      <w:pPr>
        <w:spacing w:after="160" w:line="259" w:lineRule="auto"/>
        <w:jc w:val="center"/>
        <w:rPr>
          <w:rFonts w:eastAsia="Calibri"/>
          <w:b/>
          <w:color w:val="000099"/>
          <w:sz w:val="36"/>
          <w:szCs w:val="36"/>
        </w:rPr>
      </w:pPr>
      <w:r>
        <w:rPr>
          <w:rFonts w:eastAsia="Calibri"/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2FA791C1" wp14:editId="5764E836">
            <wp:extent cx="7334250" cy="817245"/>
            <wp:effectExtent l="0" t="0" r="0" b="1905"/>
            <wp:docPr id="2" name="Obraz 2" descr="Ilustracja przedstawiająca ciąg logotypów stosowanych w dokumentach związanych Europejskim Funduszem Społecznym, tj. logotypy: Regionalny Program Operacyjny, Rzeczpospolita Polska, Opolskie Kwtnąc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F967C4" w14:textId="77777777" w:rsidR="00CC3DBD" w:rsidRDefault="00CC3DBD" w:rsidP="00CC3DBD">
      <w:pPr>
        <w:spacing w:after="0"/>
        <w:jc w:val="center"/>
        <w:rPr>
          <w:b/>
          <w:color w:val="000099"/>
          <w:sz w:val="56"/>
          <w:szCs w:val="56"/>
        </w:rPr>
      </w:pPr>
    </w:p>
    <w:p w14:paraId="76268F65" w14:textId="77777777" w:rsidR="00CC3DBD" w:rsidRDefault="004C3454" w:rsidP="00CC3DBD">
      <w:pPr>
        <w:spacing w:after="0"/>
        <w:jc w:val="center"/>
        <w:rPr>
          <w:b/>
          <w:color w:val="000099"/>
          <w:sz w:val="56"/>
          <w:szCs w:val="56"/>
        </w:rPr>
      </w:pPr>
      <w:r w:rsidRPr="004C3454">
        <w:rPr>
          <w:b/>
          <w:color w:val="000099"/>
          <w:sz w:val="56"/>
          <w:szCs w:val="56"/>
        </w:rPr>
        <w:t xml:space="preserve">KRYTERIA WYBORU PROJEKTÓW DLA </w:t>
      </w:r>
      <w:r w:rsidR="00CC3DBD">
        <w:rPr>
          <w:b/>
          <w:color w:val="000099"/>
          <w:sz w:val="56"/>
          <w:szCs w:val="56"/>
        </w:rPr>
        <w:t xml:space="preserve">PODDZIAŁANIA </w:t>
      </w:r>
    </w:p>
    <w:p w14:paraId="1D4EED77" w14:textId="405813B9" w:rsidR="004C3454" w:rsidRPr="004C3454" w:rsidRDefault="00CC3DBD" w:rsidP="00CC3DBD">
      <w:pPr>
        <w:spacing w:after="0"/>
        <w:jc w:val="center"/>
        <w:rPr>
          <w:b/>
          <w:color w:val="000099"/>
          <w:sz w:val="56"/>
          <w:szCs w:val="56"/>
        </w:rPr>
      </w:pPr>
      <w:r>
        <w:rPr>
          <w:b/>
          <w:color w:val="000099"/>
          <w:sz w:val="56"/>
          <w:szCs w:val="56"/>
        </w:rPr>
        <w:t>9.2.1</w:t>
      </w:r>
      <w:r w:rsidR="004C3454" w:rsidRPr="004C3454">
        <w:rPr>
          <w:b/>
          <w:color w:val="000099"/>
          <w:sz w:val="56"/>
          <w:szCs w:val="56"/>
        </w:rPr>
        <w:t xml:space="preserve"> </w:t>
      </w:r>
      <w:r w:rsidRPr="00CC3DBD">
        <w:rPr>
          <w:b/>
          <w:i/>
          <w:color w:val="000099"/>
          <w:sz w:val="56"/>
          <w:szCs w:val="56"/>
        </w:rPr>
        <w:t>Wsparcie kształcenia zawodowego</w:t>
      </w:r>
    </w:p>
    <w:p w14:paraId="77F8C06C" w14:textId="77777777" w:rsidR="004C3454" w:rsidRPr="004C3454" w:rsidRDefault="004C3454" w:rsidP="004C3454">
      <w:pPr>
        <w:spacing w:after="0"/>
        <w:jc w:val="center"/>
        <w:rPr>
          <w:sz w:val="28"/>
          <w:szCs w:val="28"/>
        </w:rPr>
      </w:pPr>
      <w:r w:rsidRPr="004C3454">
        <w:rPr>
          <w:b/>
          <w:color w:val="000099"/>
          <w:sz w:val="56"/>
          <w:szCs w:val="56"/>
        </w:rPr>
        <w:t>RPO WO 2014-2020</w:t>
      </w:r>
    </w:p>
    <w:p w14:paraId="1CFAF968" w14:textId="77777777" w:rsidR="004C3454" w:rsidRPr="004C3454" w:rsidRDefault="004C3454" w:rsidP="004C3454">
      <w:pPr>
        <w:keepNext/>
        <w:spacing w:after="0"/>
        <w:jc w:val="center"/>
        <w:rPr>
          <w:b/>
          <w:color w:val="000099"/>
          <w:sz w:val="44"/>
          <w:szCs w:val="56"/>
        </w:rPr>
      </w:pPr>
      <w:r w:rsidRPr="004C3454">
        <w:rPr>
          <w:b/>
          <w:color w:val="000099"/>
          <w:sz w:val="44"/>
          <w:szCs w:val="56"/>
        </w:rPr>
        <w:t xml:space="preserve">Zakres: Europejski Fundusz Społeczny </w:t>
      </w:r>
    </w:p>
    <w:p w14:paraId="633EBC28" w14:textId="44C5821F" w:rsidR="004C3454" w:rsidRPr="004C3454" w:rsidRDefault="004C3454" w:rsidP="004C3454">
      <w:pPr>
        <w:spacing w:after="480" w:line="360" w:lineRule="auto"/>
        <w:ind w:firstLine="3"/>
        <w:jc w:val="center"/>
        <w:rPr>
          <w:b/>
          <w:color w:val="000099"/>
          <w:sz w:val="40"/>
          <w:szCs w:val="40"/>
        </w:rPr>
      </w:pPr>
      <w:r w:rsidRPr="004C3454">
        <w:rPr>
          <w:b/>
          <w:color w:val="000099"/>
          <w:sz w:val="40"/>
          <w:szCs w:val="40"/>
        </w:rPr>
        <w:br/>
      </w:r>
    </w:p>
    <w:p w14:paraId="78C53F44" w14:textId="1652FB35" w:rsidR="004C3454" w:rsidRPr="004C3454" w:rsidRDefault="004C3454" w:rsidP="004C3454">
      <w:pPr>
        <w:spacing w:before="120" w:after="120"/>
        <w:jc w:val="center"/>
        <w:rPr>
          <w:rFonts w:cs="Arial"/>
          <w:sz w:val="24"/>
          <w:szCs w:val="24"/>
        </w:rPr>
      </w:pPr>
      <w:r w:rsidRPr="004C3454">
        <w:rPr>
          <w:rFonts w:cs="Arial"/>
          <w:sz w:val="24"/>
          <w:szCs w:val="24"/>
        </w:rPr>
        <w:t xml:space="preserve">OPOLE, </w:t>
      </w:r>
      <w:r>
        <w:rPr>
          <w:rFonts w:cs="Arial"/>
          <w:sz w:val="24"/>
          <w:szCs w:val="24"/>
        </w:rPr>
        <w:t xml:space="preserve">STYCZEŃ </w:t>
      </w:r>
      <w:r w:rsidRPr="004C3454">
        <w:rPr>
          <w:rFonts w:cs="Arial"/>
          <w:sz w:val="24"/>
          <w:szCs w:val="24"/>
        </w:rPr>
        <w:t>201</w:t>
      </w:r>
      <w:r w:rsidR="00BB6F6A">
        <w:rPr>
          <w:rFonts w:cs="Arial"/>
          <w:sz w:val="24"/>
          <w:szCs w:val="24"/>
        </w:rPr>
        <w:t>8</w:t>
      </w:r>
      <w:r w:rsidRPr="004C3454">
        <w:rPr>
          <w:rFonts w:cs="Arial"/>
          <w:sz w:val="24"/>
          <w:szCs w:val="24"/>
        </w:rPr>
        <w:t xml:space="preserve"> r.</w:t>
      </w:r>
    </w:p>
    <w:p w14:paraId="1E6A23F8" w14:textId="77777777" w:rsidR="004C3454" w:rsidRDefault="004C3454" w:rsidP="004C3454">
      <w:pPr>
        <w:spacing w:after="160" w:line="259" w:lineRule="auto"/>
        <w:rPr>
          <w:rFonts w:eastAsia="Calibri"/>
          <w:b/>
          <w:color w:val="000099"/>
          <w:sz w:val="36"/>
          <w:szCs w:val="36"/>
        </w:rPr>
      </w:pPr>
    </w:p>
    <w:p w14:paraId="68F2A6ED" w14:textId="77777777" w:rsidR="004C3454" w:rsidRDefault="004C3454" w:rsidP="004C3454">
      <w:pPr>
        <w:spacing w:after="160" w:line="259" w:lineRule="auto"/>
        <w:rPr>
          <w:rFonts w:eastAsia="Calibri"/>
          <w:b/>
          <w:color w:val="000099"/>
          <w:sz w:val="36"/>
          <w:szCs w:val="36"/>
        </w:rPr>
      </w:pPr>
    </w:p>
    <w:p w14:paraId="3FFAB707" w14:textId="77777777" w:rsidR="004C3454" w:rsidRDefault="004C3454" w:rsidP="004C3454">
      <w:pPr>
        <w:spacing w:after="160" w:line="259" w:lineRule="auto"/>
        <w:rPr>
          <w:rFonts w:eastAsia="Calibri"/>
          <w:b/>
          <w:color w:val="000099"/>
          <w:sz w:val="36"/>
          <w:szCs w:val="36"/>
        </w:rPr>
      </w:pPr>
    </w:p>
    <w:p w14:paraId="5B5AF421" w14:textId="77777777" w:rsidR="004C3454" w:rsidRDefault="004C3454" w:rsidP="004C3454">
      <w:pPr>
        <w:spacing w:after="160" w:line="259" w:lineRule="auto"/>
        <w:rPr>
          <w:rFonts w:eastAsia="Calibri"/>
          <w:b/>
          <w:color w:val="000099"/>
          <w:sz w:val="36"/>
          <w:szCs w:val="36"/>
        </w:rPr>
      </w:pPr>
    </w:p>
    <w:p w14:paraId="251E1003" w14:textId="77777777" w:rsidR="004C3454" w:rsidRPr="004C3454" w:rsidRDefault="004C3454" w:rsidP="004C3454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4C3454">
        <w:rPr>
          <w:rFonts w:eastAsia="Calibri"/>
          <w:b/>
          <w:color w:val="000099"/>
          <w:sz w:val="36"/>
          <w:szCs w:val="36"/>
        </w:rPr>
        <w:t>KRYTERIA FORMALNE,MERYTORYCZNE – UNIWERSALNE,</w:t>
      </w:r>
      <w:r w:rsidRPr="004C3454">
        <w:rPr>
          <w:rFonts w:eastAsia="Calibri"/>
          <w:b/>
          <w:color w:val="000099"/>
          <w:sz w:val="36"/>
          <w:szCs w:val="36"/>
        </w:rPr>
        <w:br/>
        <w:t>HORYZONTALNE UNIWERSALNE I SZCZEGÓŁOWE UNIWERSALNE</w:t>
      </w:r>
      <w:r w:rsidRPr="004C3454">
        <w:rPr>
          <w:rFonts w:eastAsia="Calibri"/>
          <w:b/>
          <w:color w:val="000099"/>
          <w:sz w:val="36"/>
          <w:szCs w:val="36"/>
        </w:rPr>
        <w:br/>
        <w:t>DLA WSZYSTKICH DZIAŁAŃ I PODDZIAŁAŃ RPO WO 2014-2020 (z wyłączeniem 7.1 Aktywizacja zawodowa osób pozostających bez pracy realizowana przez PUP oraz 7.3 Zakładanie działalności gospodarczej w zakresie mikropożyczek)</w:t>
      </w:r>
    </w:p>
    <w:p w14:paraId="0D58FCB7" w14:textId="77777777" w:rsidR="004C3454" w:rsidRPr="004C3454" w:rsidRDefault="004C3454" w:rsidP="004C345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29E39FBF" w14:textId="77777777" w:rsidR="004C3454" w:rsidRPr="004C3454" w:rsidRDefault="004C3454" w:rsidP="004C345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1C741CC2" w14:textId="77777777" w:rsidR="004C3454" w:rsidRPr="004C3454" w:rsidRDefault="004C3454" w:rsidP="004C345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2D80050F" w14:textId="77777777" w:rsidR="004C3454" w:rsidRPr="004C3454" w:rsidRDefault="004C3454" w:rsidP="004C345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234EEE56" w14:textId="77777777" w:rsidR="004C3454" w:rsidRPr="004C3454" w:rsidRDefault="004C3454" w:rsidP="004C3454">
      <w:pPr>
        <w:spacing w:after="160" w:line="259" w:lineRule="auto"/>
        <w:rPr>
          <w:rFonts w:eastAsia="Calibri"/>
          <w:b/>
          <w:sz w:val="36"/>
          <w:szCs w:val="36"/>
        </w:rPr>
      </w:pPr>
    </w:p>
    <w:p w14:paraId="261A2393" w14:textId="77777777" w:rsidR="004C3454" w:rsidRPr="004C3454" w:rsidRDefault="004C3454" w:rsidP="004C3454">
      <w:pPr>
        <w:spacing w:after="160" w:line="259" w:lineRule="auto"/>
        <w:rPr>
          <w:rFonts w:eastAsia="Calibri"/>
        </w:rPr>
      </w:pPr>
    </w:p>
    <w:tbl>
      <w:tblPr>
        <w:tblW w:w="14034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4678"/>
        <w:gridCol w:w="1842"/>
        <w:gridCol w:w="1418"/>
        <w:gridCol w:w="5655"/>
      </w:tblGrid>
      <w:tr w:rsidR="004C3454" w:rsidRPr="004C3454" w14:paraId="72D889FE" w14:textId="77777777" w:rsidTr="004C3454">
        <w:trPr>
          <w:trHeight w:val="592"/>
          <w:tblHeader/>
          <w:jc w:val="center"/>
        </w:trPr>
        <w:tc>
          <w:tcPr>
            <w:tcW w:w="14034" w:type="dxa"/>
            <w:gridSpan w:val="5"/>
            <w:shd w:val="clear" w:color="auto" w:fill="D9D9D9"/>
            <w:noWrap/>
            <w:vAlign w:val="center"/>
          </w:tcPr>
          <w:p w14:paraId="53D37912" w14:textId="77777777" w:rsidR="004C3454" w:rsidRPr="00C56772" w:rsidRDefault="004C3454" w:rsidP="004C3454">
            <w:pPr>
              <w:spacing w:after="0" w:line="259" w:lineRule="auto"/>
              <w:jc w:val="center"/>
              <w:rPr>
                <w:rFonts w:eastAsia="Calibri"/>
                <w:b/>
                <w:bCs/>
                <w:i/>
                <w:color w:val="000099"/>
                <w:sz w:val="24"/>
                <w:szCs w:val="24"/>
              </w:rPr>
            </w:pPr>
            <w:r w:rsidRPr="00C56772">
              <w:rPr>
                <w:rFonts w:eastAsia="Calibri"/>
                <w:b/>
                <w:bCs/>
                <w:color w:val="000099"/>
                <w:sz w:val="24"/>
                <w:szCs w:val="24"/>
              </w:rPr>
              <w:t>Kryteria formalne (TAK/NIE)</w:t>
            </w:r>
          </w:p>
        </w:tc>
      </w:tr>
      <w:tr w:rsidR="004C3454" w:rsidRPr="004C3454" w14:paraId="23BAF40E" w14:textId="77777777" w:rsidTr="004C3454">
        <w:trPr>
          <w:trHeight w:val="667"/>
          <w:tblHeader/>
          <w:jc w:val="center"/>
        </w:trPr>
        <w:tc>
          <w:tcPr>
            <w:tcW w:w="441" w:type="dxa"/>
            <w:shd w:val="clear" w:color="auto" w:fill="D9D9D9"/>
            <w:noWrap/>
            <w:vAlign w:val="center"/>
          </w:tcPr>
          <w:p w14:paraId="7832C909" w14:textId="77777777" w:rsidR="004C3454" w:rsidRPr="004C3454" w:rsidRDefault="004C3454" w:rsidP="004C345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4C3454">
              <w:rPr>
                <w:rFonts w:eastAsia="Calibri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678" w:type="dxa"/>
            <w:shd w:val="clear" w:color="auto" w:fill="D9D9D9"/>
            <w:noWrap/>
            <w:vAlign w:val="center"/>
          </w:tcPr>
          <w:p w14:paraId="4F575089" w14:textId="77777777" w:rsidR="004C3454" w:rsidRPr="004C3454" w:rsidRDefault="004C3454" w:rsidP="004C345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4C3454">
              <w:rPr>
                <w:rFonts w:eastAsia="Calibri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3B971C2" w14:textId="77777777" w:rsidR="004C3454" w:rsidRPr="00C56772" w:rsidRDefault="004C3454" w:rsidP="004C345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C56772">
              <w:rPr>
                <w:rFonts w:eastAsia="Calibri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C4DFF15" w14:textId="77777777" w:rsidR="004C3454" w:rsidRPr="00C56772" w:rsidRDefault="004C3454" w:rsidP="004C345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C56772">
              <w:rPr>
                <w:rFonts w:eastAsia="Calibri"/>
                <w:b/>
                <w:bCs/>
                <w:color w:val="000099"/>
                <w:sz w:val="24"/>
                <w:szCs w:val="24"/>
              </w:rPr>
              <w:t>Charakter kryterium</w:t>
            </w:r>
            <w:r w:rsidRPr="00C56772">
              <w:rPr>
                <w:rFonts w:eastAsia="Calibri"/>
                <w:b/>
                <w:bCs/>
                <w:color w:val="000099"/>
                <w:sz w:val="24"/>
                <w:szCs w:val="24"/>
              </w:rPr>
              <w:br/>
              <w:t>W/B</w:t>
            </w:r>
          </w:p>
        </w:tc>
        <w:tc>
          <w:tcPr>
            <w:tcW w:w="5655" w:type="dxa"/>
            <w:shd w:val="clear" w:color="auto" w:fill="D9D9D9"/>
            <w:vAlign w:val="center"/>
          </w:tcPr>
          <w:p w14:paraId="373FC024" w14:textId="77777777" w:rsidR="004C3454" w:rsidRPr="00C56772" w:rsidRDefault="004C3454" w:rsidP="004C345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C56772">
              <w:rPr>
                <w:rFonts w:eastAsia="Calibr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4C3454" w:rsidRPr="004C3454" w14:paraId="158B06CD" w14:textId="77777777" w:rsidTr="004C3454">
        <w:trPr>
          <w:trHeight w:val="327"/>
          <w:tblHeader/>
          <w:jc w:val="center"/>
        </w:trPr>
        <w:tc>
          <w:tcPr>
            <w:tcW w:w="441" w:type="dxa"/>
            <w:shd w:val="clear" w:color="auto" w:fill="F2F2F2"/>
            <w:noWrap/>
            <w:vAlign w:val="bottom"/>
          </w:tcPr>
          <w:p w14:paraId="563181CB" w14:textId="77777777" w:rsidR="004C3454" w:rsidRPr="004C3454" w:rsidRDefault="004C3454" w:rsidP="004C345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4C3454">
              <w:rPr>
                <w:rFonts w:eastAsia="Calibri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678" w:type="dxa"/>
            <w:shd w:val="clear" w:color="auto" w:fill="F2F2F2"/>
            <w:noWrap/>
            <w:vAlign w:val="bottom"/>
          </w:tcPr>
          <w:p w14:paraId="444D383D" w14:textId="77777777" w:rsidR="004C3454" w:rsidRPr="004C3454" w:rsidRDefault="004C3454" w:rsidP="004C345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4C3454">
              <w:rPr>
                <w:rFonts w:eastAsia="Calibri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F2F2F2"/>
            <w:vAlign w:val="bottom"/>
          </w:tcPr>
          <w:p w14:paraId="617360CA" w14:textId="77777777" w:rsidR="004C3454" w:rsidRPr="00C56772" w:rsidRDefault="004C3454" w:rsidP="004C345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C56772">
              <w:rPr>
                <w:rFonts w:eastAsia="Calibr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/>
            <w:vAlign w:val="bottom"/>
          </w:tcPr>
          <w:p w14:paraId="2254FD0D" w14:textId="77777777" w:rsidR="004C3454" w:rsidRPr="00C56772" w:rsidRDefault="004C3454" w:rsidP="004C345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C56772">
              <w:rPr>
                <w:rFonts w:eastAsia="Calibri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5655" w:type="dxa"/>
            <w:shd w:val="clear" w:color="auto" w:fill="F2F2F2"/>
            <w:vAlign w:val="bottom"/>
          </w:tcPr>
          <w:p w14:paraId="317CA321" w14:textId="77777777" w:rsidR="004C3454" w:rsidRPr="00C56772" w:rsidRDefault="004C3454" w:rsidP="004C3454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C56772">
              <w:rPr>
                <w:rFonts w:eastAsia="Calibri"/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4C3454" w:rsidRPr="004C3454" w14:paraId="0A68C107" w14:textId="77777777" w:rsidTr="004C3454">
        <w:trPr>
          <w:trHeight w:val="127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1190A9D6" w14:textId="77777777" w:rsidR="004C3454" w:rsidRPr="00C56772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C5677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5D03587" w14:textId="77777777" w:rsidR="004C3454" w:rsidRPr="00C56772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C56772">
              <w:rPr>
                <w:rFonts w:eastAsia="Calibri"/>
                <w:sz w:val="24"/>
                <w:szCs w:val="24"/>
              </w:rPr>
              <w:t xml:space="preserve">Wnioskodawca </w:t>
            </w:r>
            <w:r w:rsidRPr="00C56772">
              <w:rPr>
                <w:rFonts w:asciiTheme="minorHAnsi" w:eastAsia="Calibri" w:hAnsiTheme="minorHAnsi"/>
                <w:sz w:val="24"/>
                <w:szCs w:val="24"/>
              </w:rPr>
              <w:t>oraz Partnerzy (jeśli dotyczy) uprawnieni do składania wniosku.</w:t>
            </w:r>
          </w:p>
        </w:tc>
        <w:tc>
          <w:tcPr>
            <w:tcW w:w="1842" w:type="dxa"/>
            <w:vAlign w:val="center"/>
          </w:tcPr>
          <w:p w14:paraId="4FA2847D" w14:textId="77777777" w:rsidR="004C3454" w:rsidRPr="00C56772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C56772">
              <w:rPr>
                <w:rFonts w:eastAsia="Calibri"/>
                <w:sz w:val="24"/>
                <w:szCs w:val="24"/>
              </w:rPr>
              <w:t xml:space="preserve">Wniosek </w:t>
            </w:r>
            <w:r w:rsidRPr="00C56772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28C18069" w14:textId="77777777" w:rsidR="004C3454" w:rsidRPr="00C56772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56772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267FD2F" w14:textId="5C99D32A" w:rsidR="004C3454" w:rsidRPr="00C56772" w:rsidRDefault="004C3454" w:rsidP="00C56772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C56772">
              <w:rPr>
                <w:rFonts w:eastAsia="Calibri"/>
                <w:sz w:val="24"/>
                <w:szCs w:val="24"/>
              </w:rPr>
              <w:t xml:space="preserve">Rodzaj potencjalnych beneficjentów (za których należy rozumieć Wnioskodawcę i Partnerów) określony </w:t>
            </w:r>
            <w:r w:rsidR="00C56772">
              <w:rPr>
                <w:rFonts w:eastAsia="Calibri"/>
                <w:sz w:val="24"/>
                <w:szCs w:val="24"/>
              </w:rPr>
              <w:br/>
            </w:r>
            <w:r w:rsidRPr="00C56772">
              <w:rPr>
                <w:rFonts w:eastAsia="Calibri"/>
                <w:sz w:val="24"/>
                <w:szCs w:val="24"/>
              </w:rPr>
              <w:t>w "Szczegółowym opisie osi priorytetowych RPO WO 2014-2020", ogłoszeniu o naborze wniosków oraz regulaminie konkursu.</w:t>
            </w:r>
          </w:p>
        </w:tc>
      </w:tr>
      <w:tr w:rsidR="004C3454" w:rsidRPr="004C3454" w14:paraId="16794067" w14:textId="77777777" w:rsidTr="004C3454">
        <w:trPr>
          <w:trHeight w:val="75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6FC1F1EC" w14:textId="77777777" w:rsidR="004C3454" w:rsidRPr="00C56772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C5677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E6AD667" w14:textId="77777777" w:rsidR="004C3454" w:rsidRPr="00C56772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C56772">
              <w:rPr>
                <w:rFonts w:eastAsia="Calibri"/>
                <w:sz w:val="24"/>
                <w:szCs w:val="24"/>
              </w:rPr>
              <w:t xml:space="preserve">Roczny obrót Wnioskodawcy  i/lub Partnera  </w:t>
            </w:r>
            <w:r w:rsidRPr="00C56772">
              <w:rPr>
                <w:rFonts w:eastAsia="Calibri"/>
                <w:sz w:val="24"/>
                <w:szCs w:val="24"/>
              </w:rPr>
              <w:br/>
              <w:t>(o ile budżet projektu uwzględnia wydatki Partnera) jest równy lub wyższy od wydatków  w projekcie.</w:t>
            </w:r>
          </w:p>
        </w:tc>
        <w:tc>
          <w:tcPr>
            <w:tcW w:w="1842" w:type="dxa"/>
            <w:vAlign w:val="center"/>
          </w:tcPr>
          <w:p w14:paraId="63B02E5E" w14:textId="77777777" w:rsidR="004C3454" w:rsidRPr="00C56772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C56772">
              <w:rPr>
                <w:rFonts w:eastAsia="Calibri"/>
                <w:sz w:val="24"/>
                <w:szCs w:val="24"/>
              </w:rPr>
              <w:t xml:space="preserve">Wniosek </w:t>
            </w:r>
            <w:r w:rsidRPr="00C56772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78EFBD36" w14:textId="77777777" w:rsidR="004C3454" w:rsidRPr="00C56772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56772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203AC47E" w14:textId="77777777" w:rsidR="004C3454" w:rsidRDefault="004C3454" w:rsidP="00C56772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C56772">
              <w:rPr>
                <w:rFonts w:eastAsia="Calibri"/>
                <w:sz w:val="24"/>
                <w:szCs w:val="24"/>
              </w:rPr>
              <w:t xml:space="preserve">Kryterium weryfikowane na podstawie zapisów wniosku o dofinansowanie, wypełnionego na podstawie instrukcji. </w:t>
            </w:r>
          </w:p>
          <w:p w14:paraId="4F70F45E" w14:textId="77777777" w:rsidR="007134DF" w:rsidRPr="00C56772" w:rsidRDefault="007134DF" w:rsidP="00C56772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0990E3A1" w14:textId="1446CD3A" w:rsidR="004C3454" w:rsidRPr="00C56772" w:rsidRDefault="004C3454" w:rsidP="00C56772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C56772">
              <w:rPr>
                <w:rFonts w:eastAsia="Calibri"/>
                <w:sz w:val="24"/>
                <w:szCs w:val="24"/>
              </w:rPr>
              <w:t xml:space="preserve">Ocena kryterium może skutkować wezwaniem </w:t>
            </w:r>
            <w:r w:rsidR="00C56772">
              <w:rPr>
                <w:rFonts w:eastAsia="Calibri"/>
                <w:sz w:val="24"/>
                <w:szCs w:val="24"/>
              </w:rPr>
              <w:br/>
            </w:r>
            <w:r w:rsidRPr="00C56772">
              <w:rPr>
                <w:rFonts w:eastAsia="Calibri"/>
                <w:sz w:val="24"/>
                <w:szCs w:val="24"/>
              </w:rPr>
              <w:t>do uzupełnienia/poprawienia projektu w części dotyczącej spełnienia tego kryterium.</w:t>
            </w:r>
          </w:p>
        </w:tc>
      </w:tr>
      <w:tr w:rsidR="004C3454" w:rsidRPr="004C3454" w14:paraId="52E34E82" w14:textId="77777777" w:rsidTr="004C3454">
        <w:trPr>
          <w:trHeight w:val="226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44A869A3" w14:textId="77777777" w:rsidR="004C3454" w:rsidRPr="00C56772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C56772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0BE9713A" w14:textId="77777777" w:rsidR="004C3454" w:rsidRPr="00C56772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C56772">
              <w:rPr>
                <w:sz w:val="24"/>
                <w:szCs w:val="24"/>
              </w:rPr>
              <w:t>Wnioskodawca wybrał wszystkie wskaźniki horyzontalne.</w:t>
            </w:r>
          </w:p>
        </w:tc>
        <w:tc>
          <w:tcPr>
            <w:tcW w:w="1842" w:type="dxa"/>
            <w:vAlign w:val="center"/>
          </w:tcPr>
          <w:p w14:paraId="15A97DD6" w14:textId="77777777" w:rsidR="004C3454" w:rsidRPr="00C56772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C56772">
              <w:rPr>
                <w:sz w:val="24"/>
                <w:szCs w:val="24"/>
              </w:rPr>
              <w:t xml:space="preserve">Wniosek </w:t>
            </w:r>
            <w:r w:rsidRPr="00C56772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224D4453" w14:textId="77777777" w:rsidR="004C3454" w:rsidRPr="00C56772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56772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0942E5DE" w14:textId="77777777" w:rsidR="004C3454" w:rsidRDefault="004C3454" w:rsidP="00C56772">
            <w:pPr>
              <w:spacing w:after="0" w:line="259" w:lineRule="auto"/>
              <w:rPr>
                <w:sz w:val="24"/>
                <w:szCs w:val="24"/>
              </w:rPr>
            </w:pPr>
            <w:r w:rsidRPr="00C56772">
              <w:rPr>
                <w:sz w:val="24"/>
                <w:szCs w:val="24"/>
              </w:rPr>
              <w:t>Wnioskodawca wybiera wszystkie wskaźniki horyzontalne. Dla wskaźników, których realizację zakłada w ramach projektu określa wartość docelową większą od zera. Dla pozostałych wpisuje zero.</w:t>
            </w:r>
          </w:p>
          <w:p w14:paraId="7CD9ED49" w14:textId="77777777" w:rsidR="007134DF" w:rsidRPr="00C56772" w:rsidRDefault="007134DF" w:rsidP="00C56772">
            <w:pPr>
              <w:spacing w:after="0" w:line="259" w:lineRule="auto"/>
              <w:rPr>
                <w:sz w:val="24"/>
                <w:szCs w:val="24"/>
              </w:rPr>
            </w:pPr>
          </w:p>
          <w:p w14:paraId="66793496" w14:textId="77777777" w:rsidR="004C3454" w:rsidRPr="00C56772" w:rsidRDefault="004C3454" w:rsidP="00C56772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C56772">
              <w:rPr>
                <w:sz w:val="24"/>
                <w:szCs w:val="24"/>
              </w:rPr>
              <w:lastRenderedPageBreak/>
              <w:t>Ocena kryterium może skutkować wezwaniem do uzupełnienia/poprawienia projektu w części dotyczącej spełnienia tego kryterium.</w:t>
            </w:r>
          </w:p>
        </w:tc>
      </w:tr>
      <w:tr w:rsidR="004C3454" w:rsidRPr="004C3454" w14:paraId="5D36D022" w14:textId="77777777" w:rsidTr="004C3454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7547C044" w14:textId="77777777" w:rsidR="004C3454" w:rsidRPr="00C56772" w:rsidRDefault="004C3454" w:rsidP="004C3454">
            <w:pPr>
              <w:spacing w:after="16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C56772">
              <w:rPr>
                <w:rFonts w:asciiTheme="minorHAnsi" w:eastAsia="Calibri" w:hAnsi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5CA7F83F" w14:textId="77777777" w:rsidR="004C3454" w:rsidRPr="00C56772" w:rsidRDefault="004C3454" w:rsidP="004C3454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C56772">
              <w:rPr>
                <w:rFonts w:asciiTheme="minorHAnsi" w:hAnsiTheme="minorHAnsi"/>
                <w:sz w:val="24"/>
                <w:szCs w:val="24"/>
              </w:rPr>
              <w:t>Wnioskodawca określił wartość docelową większą od zera przynajmniej dla jednego wskaźnika w projekcie.</w:t>
            </w:r>
          </w:p>
        </w:tc>
        <w:tc>
          <w:tcPr>
            <w:tcW w:w="1842" w:type="dxa"/>
            <w:vAlign w:val="center"/>
          </w:tcPr>
          <w:p w14:paraId="32EB795B" w14:textId="77777777" w:rsidR="004C3454" w:rsidRPr="00C56772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C56772">
              <w:rPr>
                <w:sz w:val="24"/>
                <w:szCs w:val="24"/>
              </w:rPr>
              <w:t xml:space="preserve">Wniosek </w:t>
            </w:r>
            <w:r w:rsidRPr="00C56772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0E9B6430" w14:textId="77777777" w:rsidR="004C3454" w:rsidRPr="00C56772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56772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7A5F4DE4" w14:textId="77777777" w:rsidR="004C3454" w:rsidRDefault="004C3454" w:rsidP="004C3454">
            <w:pPr>
              <w:spacing w:after="0" w:line="259" w:lineRule="auto"/>
              <w:jc w:val="both"/>
              <w:rPr>
                <w:sz w:val="24"/>
                <w:szCs w:val="24"/>
              </w:rPr>
            </w:pPr>
            <w:r w:rsidRPr="00C56772">
              <w:rPr>
                <w:sz w:val="24"/>
                <w:szCs w:val="24"/>
              </w:rPr>
              <w:t>Wnioskodawca określa wartość docelową większą od zera przynajmniej dla jednego wskaźnika w projekcie.</w:t>
            </w:r>
          </w:p>
          <w:p w14:paraId="574B3FC3" w14:textId="77777777" w:rsidR="007134DF" w:rsidRPr="00C56772" w:rsidRDefault="007134DF" w:rsidP="004C3454">
            <w:pPr>
              <w:spacing w:after="0" w:line="259" w:lineRule="auto"/>
              <w:jc w:val="both"/>
              <w:rPr>
                <w:sz w:val="24"/>
                <w:szCs w:val="24"/>
              </w:rPr>
            </w:pPr>
          </w:p>
          <w:p w14:paraId="353C1678" w14:textId="77777777" w:rsidR="004C3454" w:rsidRPr="00C56772" w:rsidRDefault="004C3454" w:rsidP="004C3454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C56772">
              <w:rPr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4C3454" w:rsidRPr="004C3454" w14:paraId="15F917A3" w14:textId="77777777" w:rsidTr="004C3454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1ADBA0B0" w14:textId="77777777" w:rsidR="004C3454" w:rsidRPr="00C56772" w:rsidRDefault="004C3454" w:rsidP="004C3454">
            <w:pPr>
              <w:spacing w:after="16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C56772">
              <w:rPr>
                <w:rFonts w:asciiTheme="minorHAnsi" w:eastAsia="Calibri" w:hAnsiTheme="minorHAnsi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6B04ED5" w14:textId="47DCDF9A" w:rsidR="004C3454" w:rsidRPr="00C56772" w:rsidRDefault="004C3454" w:rsidP="004C3454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C56772">
              <w:rPr>
                <w:rFonts w:asciiTheme="minorHAnsi" w:eastAsia="Calibri" w:hAnsiTheme="minorHAnsi"/>
                <w:sz w:val="24"/>
                <w:szCs w:val="24"/>
              </w:rPr>
              <w:t xml:space="preserve">Wnioskodawca oraz partnerzy (jeśli dotyczy) nie podlegają wykluczeniu z ubiegania się </w:t>
            </w:r>
            <w:r w:rsidR="00EA077F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Pr="00C56772">
              <w:rPr>
                <w:rFonts w:asciiTheme="minorHAnsi" w:eastAsia="Calibri" w:hAnsiTheme="minorHAnsi"/>
                <w:sz w:val="24"/>
                <w:szCs w:val="24"/>
              </w:rPr>
              <w:t>o dofinansowanie na podstawie:</w:t>
            </w:r>
          </w:p>
          <w:p w14:paraId="64CD4BD8" w14:textId="193CDC55" w:rsidR="004C3454" w:rsidRPr="00C56772" w:rsidRDefault="004C3454" w:rsidP="004C3454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C56772">
              <w:rPr>
                <w:rFonts w:asciiTheme="minorHAnsi" w:eastAsia="Calibri" w:hAnsiTheme="minorHAnsi"/>
                <w:sz w:val="24"/>
                <w:szCs w:val="24"/>
              </w:rPr>
              <w:t xml:space="preserve">- art. 207 ust. 4 ustawy z dnia 27 sierpnia </w:t>
            </w:r>
            <w:r w:rsidR="007134DF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Pr="00C56772">
              <w:rPr>
                <w:rFonts w:asciiTheme="minorHAnsi" w:eastAsia="Calibri" w:hAnsiTheme="minorHAnsi"/>
                <w:sz w:val="24"/>
                <w:szCs w:val="24"/>
              </w:rPr>
              <w:t>20</w:t>
            </w:r>
            <w:r w:rsidR="007134DF">
              <w:rPr>
                <w:rFonts w:asciiTheme="minorHAnsi" w:eastAsia="Calibri" w:hAnsiTheme="minorHAnsi"/>
                <w:sz w:val="24"/>
                <w:szCs w:val="24"/>
              </w:rPr>
              <w:t xml:space="preserve">09 r. </w:t>
            </w:r>
            <w:r w:rsidRPr="00C56772">
              <w:rPr>
                <w:rFonts w:asciiTheme="minorHAnsi" w:eastAsia="Calibri" w:hAnsiTheme="minorHAnsi"/>
                <w:sz w:val="24"/>
                <w:szCs w:val="24"/>
              </w:rPr>
              <w:t>o finansach publicznych,</w:t>
            </w:r>
          </w:p>
          <w:p w14:paraId="32E39116" w14:textId="7F7AFD38" w:rsidR="004C3454" w:rsidRPr="00C56772" w:rsidRDefault="004C3454" w:rsidP="004C3454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C56772">
              <w:rPr>
                <w:rFonts w:asciiTheme="minorHAnsi" w:eastAsia="Calibri" w:hAnsiTheme="minorHAnsi"/>
                <w:sz w:val="24"/>
                <w:szCs w:val="24"/>
              </w:rPr>
              <w:t xml:space="preserve">- art. 12 ustawy z dnia 15 czerwca 2012 r.  </w:t>
            </w:r>
            <w:r w:rsidR="00EA077F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Pr="00C56772">
              <w:rPr>
                <w:rFonts w:asciiTheme="minorHAnsi" w:eastAsia="Calibri" w:hAnsiTheme="minorHAnsi"/>
                <w:sz w:val="24"/>
                <w:szCs w:val="24"/>
              </w:rPr>
              <w:t>o skutkach powierzania wykonywania pracy cudzoziemcom przebywającym wbrew przepisom na terytorium Rzeczypospolitej Polskiej,</w:t>
            </w:r>
          </w:p>
          <w:p w14:paraId="5F41B6E2" w14:textId="2C514B3A" w:rsidR="004C3454" w:rsidRPr="00C56772" w:rsidRDefault="004C3454" w:rsidP="004C3454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C56772">
              <w:rPr>
                <w:rFonts w:asciiTheme="minorHAnsi" w:eastAsia="Calibri" w:hAnsiTheme="minorHAnsi"/>
                <w:sz w:val="24"/>
                <w:szCs w:val="24"/>
              </w:rPr>
              <w:t xml:space="preserve">- art. 9 ustawy z dnia 28 października 2002 r. </w:t>
            </w:r>
            <w:r w:rsidR="00EA077F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Pr="00C56772">
              <w:rPr>
                <w:rFonts w:asciiTheme="minorHAnsi" w:eastAsia="Calibri" w:hAnsiTheme="minorHAnsi"/>
                <w:sz w:val="24"/>
                <w:szCs w:val="24"/>
              </w:rPr>
              <w:t>o odpowiedzialności podmiotów zbiorowych za czyny zabronione pod groźbą kary.</w:t>
            </w:r>
          </w:p>
        </w:tc>
        <w:tc>
          <w:tcPr>
            <w:tcW w:w="1842" w:type="dxa"/>
            <w:vAlign w:val="center"/>
          </w:tcPr>
          <w:p w14:paraId="7711D749" w14:textId="77777777" w:rsidR="004C3454" w:rsidRPr="00C56772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C56772">
              <w:rPr>
                <w:rFonts w:eastAsia="Calibri"/>
                <w:sz w:val="24"/>
                <w:szCs w:val="24"/>
              </w:rPr>
              <w:t xml:space="preserve">Wniosek </w:t>
            </w:r>
            <w:r w:rsidRPr="00C56772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027D0DE6" w14:textId="77777777" w:rsidR="004C3454" w:rsidRPr="00C56772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56772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128AE622" w14:textId="77777777" w:rsidR="004C3454" w:rsidRPr="00C56772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75AB54F5" w14:textId="77777777" w:rsidR="004C3454" w:rsidRPr="00C56772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48E72B19" w14:textId="77777777" w:rsidR="004C3454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C56772">
              <w:rPr>
                <w:rFonts w:eastAsia="Calibri"/>
                <w:sz w:val="24"/>
                <w:szCs w:val="24"/>
              </w:rPr>
              <w:t xml:space="preserve">Kryterium weryfikowane na podstawie zapisów wniosku </w:t>
            </w:r>
            <w:r w:rsidRPr="00C56772">
              <w:rPr>
                <w:rFonts w:eastAsia="Calibri"/>
                <w:sz w:val="24"/>
                <w:szCs w:val="24"/>
              </w:rPr>
              <w:br/>
              <w:t>o dofinansowanie (oświadczenie), wypełnionego na podstawie instrukcji.</w:t>
            </w:r>
          </w:p>
          <w:p w14:paraId="6E4E9230" w14:textId="77777777" w:rsidR="007134DF" w:rsidRPr="00C56772" w:rsidRDefault="007134DF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676D2DBB" w14:textId="77777777" w:rsidR="004C3454" w:rsidRPr="00C56772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C56772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  <w:p w14:paraId="62803BFE" w14:textId="77777777" w:rsidR="004C3454" w:rsidRPr="00C56772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6C8A700A" w14:textId="77777777" w:rsidR="004C3454" w:rsidRPr="00C56772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3454" w:rsidRPr="004C3454" w14:paraId="3C94E334" w14:textId="77777777" w:rsidTr="004C3454">
        <w:trPr>
          <w:trHeight w:val="719"/>
          <w:jc w:val="center"/>
        </w:trPr>
        <w:tc>
          <w:tcPr>
            <w:tcW w:w="4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00C8031" w14:textId="77777777" w:rsidR="004C3454" w:rsidRPr="00C56772" w:rsidRDefault="004C3454" w:rsidP="004C3454">
            <w:pPr>
              <w:spacing w:after="16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C56772">
              <w:rPr>
                <w:rFonts w:asciiTheme="minorHAnsi" w:eastAsia="Calibri" w:hAnsiTheme="minorHAnsi"/>
                <w:sz w:val="24"/>
                <w:szCs w:val="24"/>
              </w:rPr>
              <w:t xml:space="preserve">6. </w:t>
            </w:r>
          </w:p>
        </w:tc>
        <w:tc>
          <w:tcPr>
            <w:tcW w:w="46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A9E7F36" w14:textId="45BFA98A" w:rsidR="004C3454" w:rsidRPr="00C56772" w:rsidRDefault="004C3454" w:rsidP="00EA077F">
            <w:pPr>
              <w:spacing w:after="0" w:line="256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C56772">
              <w:rPr>
                <w:rFonts w:asciiTheme="minorHAnsi" w:eastAsia="Calibri" w:hAnsiTheme="minorHAnsi"/>
                <w:sz w:val="24"/>
                <w:szCs w:val="24"/>
              </w:rPr>
              <w:t xml:space="preserve">W przypadku projektu partnerskiego spełnione zostały wymogi dotyczące wyboru partnerów, o których mowa w art. 33 ustawy                   </w:t>
            </w:r>
            <w:r w:rsidR="00EA077F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Pr="00C56772">
              <w:rPr>
                <w:rFonts w:asciiTheme="minorHAnsi" w:eastAsia="Calibri" w:hAnsiTheme="minorHAnsi"/>
                <w:sz w:val="24"/>
                <w:szCs w:val="24"/>
              </w:rPr>
              <w:t>z dnia 11 lipca 2014 r. o zasadach realizacji programów w zakresie polityki spójności finansowanych w perspektywie finansowej 2014–2020.</w:t>
            </w:r>
          </w:p>
          <w:p w14:paraId="3D832949" w14:textId="77777777" w:rsidR="004C3454" w:rsidRPr="00C56772" w:rsidRDefault="004C3454" w:rsidP="004C3454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BD3BA39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49BFB58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F062254" w14:textId="1DE136C4" w:rsidR="004C3454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 sytuacji kiedy projekt realizowany jest w partnerstwie Wnioskodawca zobligowany jest spełniać wymogi utworzenia partnerstwa wskazane w art.33 ustawy o zasadach realizacji programów w zakresie polityki spójności finansowanych w perspektywie 2014-2020 na etapie złożenia wniosku o dofinansowanie. Spełnienie przedmiotowego kryterium weryfikowane będzie </w:t>
            </w:r>
            <w:r w:rsidR="00EA077F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w oparciu o oświadczenie zawarte w formularzu wniosku o dofinansowanie projektu.</w:t>
            </w:r>
          </w:p>
          <w:p w14:paraId="3B5B94E3" w14:textId="77777777" w:rsidR="007134DF" w:rsidRPr="00EA077F" w:rsidRDefault="007134DF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095FD5AC" w14:textId="63FECE93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Ocena kryterium może skutkować wezwaniem </w:t>
            </w:r>
            <w:r w:rsidR="00EA077F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do uzupełnienia/poprawienia projektu w części dotyczącej spełnienia tego kryterium.</w:t>
            </w:r>
          </w:p>
        </w:tc>
      </w:tr>
      <w:tr w:rsidR="004C3454" w:rsidRPr="004C3454" w14:paraId="63745B20" w14:textId="77777777" w:rsidTr="004C3454">
        <w:trPr>
          <w:trHeight w:val="719"/>
          <w:jc w:val="center"/>
        </w:trPr>
        <w:tc>
          <w:tcPr>
            <w:tcW w:w="4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6DD12D0" w14:textId="77777777" w:rsidR="004C3454" w:rsidRPr="00EA077F" w:rsidRDefault="004C3454" w:rsidP="004C345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A2795FE" w14:textId="18F8DD8F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Projekt nie został fizycznie ukończony </w:t>
            </w:r>
            <w:r w:rsidR="00EA077F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lub w pełni zrealizowany przed złożeniem wniosku o dofinansowanie.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BB228B6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CD09620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91C1275" w14:textId="64590AE8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Kryterium weryfikowane w oparciu o oświadczenie Wnioskodawcy zawart</w:t>
            </w:r>
            <w:r w:rsidR="00EA077F">
              <w:rPr>
                <w:rFonts w:eastAsia="Calibri"/>
                <w:sz w:val="24"/>
                <w:szCs w:val="24"/>
              </w:rPr>
              <w:t xml:space="preserve">e </w:t>
            </w:r>
            <w:r w:rsidRPr="00EA077F">
              <w:rPr>
                <w:rFonts w:eastAsia="Calibri"/>
                <w:sz w:val="24"/>
                <w:szCs w:val="24"/>
              </w:rPr>
              <w:t xml:space="preserve">w formularzu wniosku </w:t>
            </w:r>
            <w:r w:rsidR="00EA077F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o dofinansowanie projektu.</w:t>
            </w:r>
          </w:p>
          <w:p w14:paraId="34FCDB43" w14:textId="470461FD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Ocena kryterium może skutkować wezwaniem </w:t>
            </w:r>
            <w:r w:rsidR="00EA077F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do uzupełnienia/poprawienia projektu w części dotyczącej spełnienia tego kryterium.</w:t>
            </w:r>
          </w:p>
        </w:tc>
      </w:tr>
      <w:tr w:rsidR="004C3454" w:rsidRPr="004C3454" w14:paraId="3CE52C1D" w14:textId="77777777" w:rsidTr="004C3454">
        <w:trPr>
          <w:trHeight w:val="719"/>
          <w:jc w:val="center"/>
        </w:trPr>
        <w:tc>
          <w:tcPr>
            <w:tcW w:w="4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1D8C6E7" w14:textId="77777777" w:rsidR="004C3454" w:rsidRPr="00EA077F" w:rsidRDefault="004C3454" w:rsidP="004C345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4532B16" w14:textId="48D6565D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Wartość dofinansowania nie jest wyższa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niż kwota alokacji określona w konkursie.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5A8DA6A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9CFE2CF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73CF1EC" w14:textId="77777777" w:rsidR="004C3454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Wartość wnioskowanego dofinansowania nie jest wyższa niż kwota alokacji określona w Regulaminie konkursu. Kryterium weryfikowane w oparciu o zapisy wniosku o dofinansowanie projektu.</w:t>
            </w:r>
          </w:p>
          <w:p w14:paraId="436BA108" w14:textId="77777777" w:rsidR="007134DF" w:rsidRPr="00EA077F" w:rsidRDefault="007134DF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6819B297" w14:textId="1E5872D2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Ocena kryterium może skutkować wezwaniem </w:t>
            </w:r>
            <w:r w:rsidR="00EA077F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do uzupełnienia/poprawienia projektu w części dotyczącej spełnienia tego kryterium.</w:t>
            </w:r>
          </w:p>
        </w:tc>
      </w:tr>
      <w:tr w:rsidR="004C3454" w:rsidRPr="004C3454" w14:paraId="09057933" w14:textId="77777777" w:rsidTr="004C3454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3EDA2588" w14:textId="77777777" w:rsidR="004C3454" w:rsidRPr="00EA077F" w:rsidRDefault="004C3454" w:rsidP="004C345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51DEB9CE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Kryterium dot. projektów pozakonkursowych. Do  dofinansowania nie może zostać wybrany projekt, który został usunięty z wykazu projektów zidentyfikowanych, stanowiącego załącznik do SZOOP. </w:t>
            </w:r>
          </w:p>
        </w:tc>
        <w:tc>
          <w:tcPr>
            <w:tcW w:w="1842" w:type="dxa"/>
            <w:vAlign w:val="center"/>
          </w:tcPr>
          <w:p w14:paraId="688B0726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389E2B8D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26F98588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4D848CEB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711EFD64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Zgodnie z </w:t>
            </w:r>
            <w:r w:rsidRPr="00EA077F">
              <w:rPr>
                <w:rFonts w:eastAsia="Calibri"/>
                <w:i/>
                <w:sz w:val="24"/>
                <w:szCs w:val="24"/>
              </w:rPr>
              <w:t>Wytycznymi w zakresie trybów wyboru projektów na lata 2014-2020</w:t>
            </w:r>
            <w:r w:rsidRPr="00EA077F">
              <w:rPr>
                <w:rFonts w:eastAsia="Calibri"/>
                <w:sz w:val="24"/>
                <w:szCs w:val="24"/>
              </w:rPr>
              <w:t>.</w:t>
            </w:r>
          </w:p>
          <w:p w14:paraId="4CEBE65B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10F102CF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32073D45" w14:textId="77777777" w:rsidR="004C3454" w:rsidRPr="004C3454" w:rsidRDefault="004C3454" w:rsidP="004C3454">
      <w:pPr>
        <w:spacing w:after="0" w:line="259" w:lineRule="auto"/>
        <w:rPr>
          <w:rFonts w:eastAsia="Calibri"/>
          <w:sz w:val="16"/>
          <w:szCs w:val="16"/>
        </w:rPr>
      </w:pPr>
      <w:r w:rsidRPr="004C3454">
        <w:rPr>
          <w:rFonts w:eastAsia="Calibri"/>
          <w:sz w:val="16"/>
          <w:szCs w:val="16"/>
        </w:rPr>
        <w:t>*Uwaga dotycząca wszystkich kryteriów: pojęcie „region” jest równoznaczne z województwem opolskim</w:t>
      </w:r>
    </w:p>
    <w:p w14:paraId="5AC64C31" w14:textId="77777777" w:rsidR="004C3454" w:rsidRPr="004C3454" w:rsidRDefault="004C3454" w:rsidP="004C3454">
      <w:pPr>
        <w:spacing w:after="160" w:line="259" w:lineRule="auto"/>
        <w:rPr>
          <w:rFonts w:eastAsia="Calibri"/>
          <w:sz w:val="16"/>
          <w:szCs w:val="16"/>
        </w:rPr>
      </w:pPr>
    </w:p>
    <w:p w14:paraId="0465E2A0" w14:textId="77777777" w:rsidR="004C3454" w:rsidRPr="004C3454" w:rsidRDefault="004C3454" w:rsidP="004C3454">
      <w:pPr>
        <w:spacing w:after="160" w:line="259" w:lineRule="auto"/>
        <w:rPr>
          <w:rFonts w:eastAsia="Calibri"/>
          <w:sz w:val="16"/>
          <w:szCs w:val="16"/>
        </w:rPr>
      </w:pPr>
    </w:p>
    <w:p w14:paraId="53B3BA0A" w14:textId="77777777" w:rsidR="004C3454" w:rsidRPr="004C3454" w:rsidRDefault="004C3454" w:rsidP="004C3454">
      <w:pPr>
        <w:spacing w:after="160" w:line="259" w:lineRule="auto"/>
        <w:rPr>
          <w:rFonts w:eastAsia="Calibri"/>
          <w:sz w:val="16"/>
          <w:szCs w:val="16"/>
        </w:rPr>
      </w:pPr>
    </w:p>
    <w:p w14:paraId="30F4E807" w14:textId="77777777" w:rsidR="004C3454" w:rsidRPr="004C3454" w:rsidRDefault="004C3454" w:rsidP="004C3454">
      <w:pPr>
        <w:spacing w:after="160" w:line="259" w:lineRule="auto"/>
        <w:rPr>
          <w:rFonts w:eastAsia="Calibri"/>
          <w:sz w:val="16"/>
          <w:szCs w:val="16"/>
        </w:rPr>
      </w:pPr>
    </w:p>
    <w:p w14:paraId="1732CFF6" w14:textId="77777777" w:rsidR="004C3454" w:rsidRPr="004C3454" w:rsidRDefault="004C3454" w:rsidP="004C3454">
      <w:pPr>
        <w:spacing w:after="160" w:line="259" w:lineRule="auto"/>
        <w:rPr>
          <w:rFonts w:eastAsia="Calibri"/>
          <w:sz w:val="16"/>
          <w:szCs w:val="16"/>
        </w:rPr>
      </w:pPr>
    </w:p>
    <w:p w14:paraId="1360C2DF" w14:textId="77777777" w:rsidR="004C3454" w:rsidRPr="004C3454" w:rsidRDefault="004C3454" w:rsidP="004C3454">
      <w:pPr>
        <w:spacing w:after="160" w:line="259" w:lineRule="auto"/>
        <w:rPr>
          <w:rFonts w:eastAsia="Calibri"/>
          <w:sz w:val="16"/>
          <w:szCs w:val="16"/>
        </w:rPr>
      </w:pPr>
    </w:p>
    <w:tbl>
      <w:tblPr>
        <w:tblW w:w="15185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"/>
        <w:gridCol w:w="481"/>
        <w:gridCol w:w="146"/>
        <w:gridCol w:w="49"/>
        <w:gridCol w:w="4524"/>
        <w:gridCol w:w="165"/>
        <w:gridCol w:w="1575"/>
        <w:gridCol w:w="268"/>
        <w:gridCol w:w="161"/>
        <w:gridCol w:w="537"/>
        <w:gridCol w:w="835"/>
        <w:gridCol w:w="45"/>
        <w:gridCol w:w="161"/>
        <w:gridCol w:w="6199"/>
        <w:gridCol w:w="22"/>
      </w:tblGrid>
      <w:tr w:rsidR="004C3454" w:rsidRPr="004C3454" w14:paraId="39F968E4" w14:textId="77777777" w:rsidTr="004C3454">
        <w:trPr>
          <w:gridBefore w:val="1"/>
          <w:wBefore w:w="17" w:type="dxa"/>
          <w:trHeight w:val="518"/>
          <w:jc w:val="center"/>
        </w:trPr>
        <w:tc>
          <w:tcPr>
            <w:tcW w:w="15168" w:type="dxa"/>
            <w:gridSpan w:val="14"/>
            <w:shd w:val="clear" w:color="auto" w:fill="D9D9D9"/>
            <w:noWrap/>
            <w:vAlign w:val="center"/>
          </w:tcPr>
          <w:p w14:paraId="0220A8D3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 xml:space="preserve">Kryteria merytoryczne – </w:t>
            </w:r>
            <w:r w:rsidRPr="00EA077F">
              <w:rPr>
                <w:rFonts w:eastAsia="Calibri"/>
                <w:bCs/>
                <w:i/>
                <w:color w:val="000099"/>
                <w:sz w:val="24"/>
                <w:szCs w:val="24"/>
              </w:rPr>
              <w:t xml:space="preserve">uniwersalne </w:t>
            </w: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(TAK/NIE)</w:t>
            </w:r>
          </w:p>
        </w:tc>
      </w:tr>
      <w:tr w:rsidR="004C3454" w:rsidRPr="004C3454" w14:paraId="3766CA2E" w14:textId="77777777" w:rsidTr="00EA077F">
        <w:trPr>
          <w:gridBefore w:val="1"/>
          <w:wBefore w:w="17" w:type="dxa"/>
          <w:trHeight w:val="691"/>
          <w:jc w:val="center"/>
        </w:trPr>
        <w:tc>
          <w:tcPr>
            <w:tcW w:w="676" w:type="dxa"/>
            <w:gridSpan w:val="3"/>
            <w:shd w:val="clear" w:color="auto" w:fill="D9D9D9"/>
            <w:noWrap/>
            <w:vAlign w:val="center"/>
          </w:tcPr>
          <w:p w14:paraId="3039BC30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4689" w:type="dxa"/>
            <w:gridSpan w:val="2"/>
            <w:shd w:val="clear" w:color="auto" w:fill="D9D9D9"/>
            <w:vAlign w:val="center"/>
          </w:tcPr>
          <w:p w14:paraId="31F54140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004" w:type="dxa"/>
            <w:gridSpan w:val="3"/>
            <w:shd w:val="clear" w:color="auto" w:fill="D9D9D9"/>
            <w:vAlign w:val="center"/>
          </w:tcPr>
          <w:p w14:paraId="28D4F67D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1417" w:type="dxa"/>
            <w:gridSpan w:val="3"/>
            <w:shd w:val="clear" w:color="auto" w:fill="D9D9D9"/>
            <w:vAlign w:val="center"/>
          </w:tcPr>
          <w:p w14:paraId="0D00E2C5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Charakter kryterium</w:t>
            </w: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br/>
              <w:t>W/B</w:t>
            </w:r>
          </w:p>
        </w:tc>
        <w:tc>
          <w:tcPr>
            <w:tcW w:w="6382" w:type="dxa"/>
            <w:gridSpan w:val="3"/>
            <w:shd w:val="clear" w:color="auto" w:fill="D9D9D9"/>
            <w:vAlign w:val="center"/>
          </w:tcPr>
          <w:p w14:paraId="76084C5F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4C3454" w:rsidRPr="004C3454" w14:paraId="00F8F0F4" w14:textId="77777777" w:rsidTr="00EA077F">
        <w:trPr>
          <w:gridBefore w:val="1"/>
          <w:wBefore w:w="17" w:type="dxa"/>
          <w:trHeight w:val="351"/>
          <w:jc w:val="center"/>
        </w:trPr>
        <w:tc>
          <w:tcPr>
            <w:tcW w:w="676" w:type="dxa"/>
            <w:gridSpan w:val="3"/>
            <w:shd w:val="clear" w:color="auto" w:fill="F2F2F2"/>
            <w:noWrap/>
            <w:vAlign w:val="center"/>
          </w:tcPr>
          <w:p w14:paraId="7D670F50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4689" w:type="dxa"/>
            <w:gridSpan w:val="2"/>
            <w:shd w:val="clear" w:color="auto" w:fill="F2F2F2"/>
            <w:vAlign w:val="center"/>
          </w:tcPr>
          <w:p w14:paraId="75C370A3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004" w:type="dxa"/>
            <w:gridSpan w:val="3"/>
            <w:shd w:val="clear" w:color="auto" w:fill="F2F2F2"/>
            <w:vAlign w:val="center"/>
          </w:tcPr>
          <w:p w14:paraId="65C511BA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  <w:shd w:val="clear" w:color="auto" w:fill="F2F2F2"/>
            <w:vAlign w:val="center"/>
          </w:tcPr>
          <w:p w14:paraId="5445F7CB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6382" w:type="dxa"/>
            <w:gridSpan w:val="3"/>
            <w:shd w:val="clear" w:color="auto" w:fill="F2F2F2"/>
            <w:vAlign w:val="center"/>
          </w:tcPr>
          <w:p w14:paraId="1B3FFDD1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4C3454" w:rsidRPr="004C3454" w14:paraId="4C61039A" w14:textId="77777777" w:rsidTr="00EA077F">
        <w:trPr>
          <w:gridBefore w:val="1"/>
          <w:wBefore w:w="17" w:type="dxa"/>
          <w:trHeight w:val="1079"/>
          <w:jc w:val="center"/>
        </w:trPr>
        <w:tc>
          <w:tcPr>
            <w:tcW w:w="676" w:type="dxa"/>
            <w:gridSpan w:val="3"/>
            <w:shd w:val="clear" w:color="auto" w:fill="FFFFFF"/>
            <w:noWrap/>
            <w:vAlign w:val="center"/>
          </w:tcPr>
          <w:p w14:paraId="694072B1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689" w:type="dxa"/>
            <w:gridSpan w:val="2"/>
            <w:shd w:val="clear" w:color="auto" w:fill="FFFFFF"/>
            <w:vAlign w:val="center"/>
          </w:tcPr>
          <w:p w14:paraId="687CD707" w14:textId="77777777" w:rsidR="004C3454" w:rsidRPr="00EA077F" w:rsidRDefault="004C3454" w:rsidP="000067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>Wybrane wskaźniki są adekwatne do określonego na poziomie projektu celu/ typu projektu/ grupy docelowej.</w:t>
            </w:r>
          </w:p>
        </w:tc>
        <w:tc>
          <w:tcPr>
            <w:tcW w:w="2004" w:type="dxa"/>
            <w:gridSpan w:val="3"/>
            <w:vAlign w:val="center"/>
          </w:tcPr>
          <w:p w14:paraId="18520DF9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>Wniosek o dofinansowanie</w:t>
            </w:r>
          </w:p>
        </w:tc>
        <w:tc>
          <w:tcPr>
            <w:tcW w:w="1417" w:type="dxa"/>
            <w:gridSpan w:val="3"/>
            <w:vAlign w:val="center"/>
          </w:tcPr>
          <w:p w14:paraId="1EEEC88D" w14:textId="77777777" w:rsidR="004C3454" w:rsidRPr="00EA077F" w:rsidRDefault="004C3454" w:rsidP="004C3454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6382" w:type="dxa"/>
            <w:gridSpan w:val="3"/>
            <w:vAlign w:val="center"/>
          </w:tcPr>
          <w:p w14:paraId="49907A73" w14:textId="77777777" w:rsidR="004C3454" w:rsidRPr="00EA077F" w:rsidRDefault="004C3454" w:rsidP="000067FE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>Sprawdza się, czy wybrane wskaźniki w sposób kompleksowy opisują zakres rzeczowy i charakter projektu, a także czy mierzą założone w nim cele/ grupy docelowe.</w:t>
            </w:r>
          </w:p>
          <w:p w14:paraId="46B67494" w14:textId="61BC0F6A" w:rsidR="004C3454" w:rsidRPr="00EA077F" w:rsidRDefault="004C3454" w:rsidP="000067FE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z zastrzeżeniem:</w:t>
            </w:r>
          </w:p>
          <w:p w14:paraId="60A333B2" w14:textId="77777777" w:rsidR="004C3454" w:rsidRPr="00EA077F" w:rsidRDefault="004C3454" w:rsidP="000067FE">
            <w:pPr>
              <w:numPr>
                <w:ilvl w:val="0"/>
                <w:numId w:val="20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70031D03" w14:textId="06A8495A" w:rsidR="004C3454" w:rsidRDefault="004C3454" w:rsidP="000067FE">
            <w:pPr>
              <w:numPr>
                <w:ilvl w:val="0"/>
                <w:numId w:val="20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o dofinansowanie projektu.</w:t>
            </w:r>
          </w:p>
          <w:p w14:paraId="130D7E36" w14:textId="77777777" w:rsidR="007134DF" w:rsidRPr="00EA077F" w:rsidRDefault="007134DF" w:rsidP="007134DF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rPr>
                <w:rFonts w:eastAsia="Calibri"/>
                <w:sz w:val="24"/>
                <w:szCs w:val="24"/>
              </w:rPr>
            </w:pPr>
          </w:p>
          <w:p w14:paraId="427CE4C4" w14:textId="77777777" w:rsidR="004C3454" w:rsidRPr="00EA077F" w:rsidRDefault="004C3454" w:rsidP="000067FE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4C3454" w:rsidRPr="004C3454" w14:paraId="71D9F15E" w14:textId="77777777" w:rsidTr="00EA077F">
        <w:trPr>
          <w:gridBefore w:val="1"/>
          <w:wBefore w:w="17" w:type="dxa"/>
          <w:trHeight w:val="1079"/>
          <w:jc w:val="center"/>
        </w:trPr>
        <w:tc>
          <w:tcPr>
            <w:tcW w:w="676" w:type="dxa"/>
            <w:gridSpan w:val="3"/>
            <w:shd w:val="clear" w:color="auto" w:fill="FFFFFF"/>
            <w:noWrap/>
            <w:vAlign w:val="center"/>
          </w:tcPr>
          <w:p w14:paraId="40D400F7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689" w:type="dxa"/>
            <w:gridSpan w:val="2"/>
            <w:shd w:val="clear" w:color="auto" w:fill="FFFFFF"/>
            <w:vAlign w:val="center"/>
          </w:tcPr>
          <w:p w14:paraId="2035CB4A" w14:textId="77777777" w:rsidR="004C3454" w:rsidRPr="00EA077F" w:rsidRDefault="004C3454" w:rsidP="004C3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>Założone wartości docelowe wskaźników większe od zera są realne do osiągnięcia.</w:t>
            </w:r>
          </w:p>
        </w:tc>
        <w:tc>
          <w:tcPr>
            <w:tcW w:w="2004" w:type="dxa"/>
            <w:gridSpan w:val="3"/>
            <w:vAlign w:val="center"/>
          </w:tcPr>
          <w:p w14:paraId="4AC49B44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>Wniosek o dofinansowanie</w:t>
            </w:r>
          </w:p>
        </w:tc>
        <w:tc>
          <w:tcPr>
            <w:tcW w:w="1417" w:type="dxa"/>
            <w:gridSpan w:val="3"/>
            <w:vAlign w:val="center"/>
          </w:tcPr>
          <w:p w14:paraId="7385612F" w14:textId="77777777" w:rsidR="004C3454" w:rsidRPr="00EA077F" w:rsidRDefault="004C3454" w:rsidP="004C3454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6382" w:type="dxa"/>
            <w:gridSpan w:val="3"/>
            <w:vAlign w:val="center"/>
          </w:tcPr>
          <w:p w14:paraId="5EEE2DFA" w14:textId="77777777" w:rsidR="004C3454" w:rsidRPr="00EA077F" w:rsidRDefault="004C3454" w:rsidP="000067FE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>Sprawdza się realność przyjętych do osiągnięcia wartości docelowych wskaźników w odniesieniu przede wszystkim do: wartości finansowej projektu, czasu i miejsca realizacji, kondycji finansowej wnioskodawcy oraz innych czynników istotnych dla realizacji przedsięwzięcia.</w:t>
            </w:r>
          </w:p>
          <w:p w14:paraId="7266AADB" w14:textId="77777777" w:rsidR="004C3454" w:rsidRPr="00EA077F" w:rsidRDefault="004C3454" w:rsidP="000067FE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sz w:val="24"/>
                <w:szCs w:val="24"/>
              </w:rPr>
            </w:pPr>
          </w:p>
          <w:p w14:paraId="67B587FF" w14:textId="0112AE22" w:rsidR="004C3454" w:rsidRPr="00EA077F" w:rsidRDefault="004C3454" w:rsidP="000067FE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z zastrzeżeniem:</w:t>
            </w:r>
          </w:p>
          <w:p w14:paraId="3A2F25F7" w14:textId="77777777" w:rsidR="004C3454" w:rsidRPr="00EA077F" w:rsidRDefault="004C3454" w:rsidP="000067FE">
            <w:pPr>
              <w:numPr>
                <w:ilvl w:val="0"/>
                <w:numId w:val="21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3DD056E3" w14:textId="77777777" w:rsidR="004C3454" w:rsidRDefault="004C3454" w:rsidP="000067FE">
            <w:pPr>
              <w:numPr>
                <w:ilvl w:val="0"/>
                <w:numId w:val="21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07AF89FA" w14:textId="77777777" w:rsidR="007134DF" w:rsidRPr="00EA077F" w:rsidRDefault="007134DF" w:rsidP="007134DF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rPr>
                <w:rFonts w:eastAsia="Calibri"/>
                <w:sz w:val="24"/>
                <w:szCs w:val="24"/>
              </w:rPr>
            </w:pPr>
          </w:p>
          <w:p w14:paraId="7CA21A5A" w14:textId="77777777" w:rsidR="004C3454" w:rsidRPr="00EA077F" w:rsidRDefault="004C3454" w:rsidP="000067FE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4C3454" w:rsidRPr="004C3454" w14:paraId="11FE93EE" w14:textId="77777777" w:rsidTr="004C3454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65"/>
        </w:trPr>
        <w:tc>
          <w:tcPr>
            <w:tcW w:w="15163" w:type="dxa"/>
            <w:gridSpan w:val="14"/>
            <w:shd w:val="clear" w:color="auto" w:fill="D9D9D9"/>
            <w:noWrap/>
            <w:vAlign w:val="center"/>
          </w:tcPr>
          <w:p w14:paraId="510D9AF5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/>
                <w:i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color w:val="000099"/>
                <w:sz w:val="24"/>
                <w:szCs w:val="24"/>
              </w:rPr>
              <w:t xml:space="preserve">KRYTERIA HORYZONTALNE </w:t>
            </w:r>
            <w:r w:rsidRPr="00EA077F">
              <w:rPr>
                <w:rFonts w:eastAsia="Calibri"/>
                <w:b/>
                <w:i/>
                <w:color w:val="000099"/>
                <w:sz w:val="24"/>
                <w:szCs w:val="24"/>
              </w:rPr>
              <w:t>UNIWERSALNE</w:t>
            </w:r>
          </w:p>
        </w:tc>
      </w:tr>
      <w:tr w:rsidR="004C3454" w:rsidRPr="004C3454" w14:paraId="464E97C4" w14:textId="77777777" w:rsidTr="00EA077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19"/>
        </w:trPr>
        <w:tc>
          <w:tcPr>
            <w:tcW w:w="644" w:type="dxa"/>
            <w:gridSpan w:val="3"/>
            <w:noWrap/>
            <w:vAlign w:val="center"/>
          </w:tcPr>
          <w:p w14:paraId="6E7DCCA7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738" w:type="dxa"/>
            <w:gridSpan w:val="3"/>
          </w:tcPr>
          <w:p w14:paraId="6B210F89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Zgodność z prawodawstwem unijnym oraz właściwymi zasadami unijnymi, w tym:</w:t>
            </w:r>
          </w:p>
          <w:p w14:paraId="6E5DF81F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- zasada równości kobiet i mężczyzn w oparciu o standard minimum,</w:t>
            </w:r>
          </w:p>
          <w:p w14:paraId="2604B91F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- zasada równości szans i niedyskryminacji </w:t>
            </w:r>
            <w:r w:rsidRPr="00EA077F">
              <w:rPr>
                <w:rFonts w:eastAsia="Calibri"/>
                <w:sz w:val="24"/>
                <w:szCs w:val="24"/>
              </w:rPr>
              <w:br/>
              <w:t>w tym dostępności dla osób z niepełnosprawnościami oraz</w:t>
            </w:r>
          </w:p>
          <w:p w14:paraId="1E3E977B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- zasada zrównoważonego rozwoju.</w:t>
            </w:r>
          </w:p>
        </w:tc>
        <w:tc>
          <w:tcPr>
            <w:tcW w:w="1843" w:type="dxa"/>
            <w:gridSpan w:val="2"/>
            <w:vAlign w:val="center"/>
          </w:tcPr>
          <w:p w14:paraId="62460C85" w14:textId="77777777" w:rsidR="004C3454" w:rsidRPr="00EA077F" w:rsidRDefault="004C3454" w:rsidP="004C3454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33" w:type="dxa"/>
            <w:gridSpan w:val="3"/>
            <w:vAlign w:val="center"/>
          </w:tcPr>
          <w:p w14:paraId="345B250E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405" w:type="dxa"/>
            <w:gridSpan w:val="3"/>
            <w:vMerge w:val="restart"/>
            <w:vAlign w:val="bottom"/>
          </w:tcPr>
          <w:p w14:paraId="27A962A7" w14:textId="77777777" w:rsidR="004C3454" w:rsidRPr="00EA077F" w:rsidRDefault="004C3454" w:rsidP="000067FE">
            <w:pPr>
              <w:spacing w:before="40" w:after="16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Kryterium weryfikowane na podstawie zapisów wniosku                 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dofinansowanie, wypełnionego na podstawie instrukcji.</w:t>
            </w:r>
          </w:p>
          <w:p w14:paraId="283A6EF8" w14:textId="44AEF6D0" w:rsidR="004C3454" w:rsidRPr="00EA077F" w:rsidRDefault="004C3454" w:rsidP="000067FE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z zastrzeżeniem:</w:t>
            </w:r>
          </w:p>
          <w:p w14:paraId="64BFF2D0" w14:textId="77777777" w:rsidR="004C3454" w:rsidRPr="00EA077F" w:rsidRDefault="004C3454" w:rsidP="000067FE">
            <w:pPr>
              <w:numPr>
                <w:ilvl w:val="0"/>
                <w:numId w:val="22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4EDD7228" w14:textId="225E29D3" w:rsidR="007134DF" w:rsidRDefault="004C3454" w:rsidP="007134DF">
            <w:pPr>
              <w:numPr>
                <w:ilvl w:val="0"/>
                <w:numId w:val="22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o dofinansowanie projektu.</w:t>
            </w:r>
          </w:p>
          <w:p w14:paraId="744D03AC" w14:textId="77777777" w:rsidR="007134DF" w:rsidRPr="007134DF" w:rsidRDefault="007134DF" w:rsidP="007134DF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rPr>
                <w:rFonts w:eastAsia="Calibri"/>
                <w:sz w:val="24"/>
                <w:szCs w:val="24"/>
              </w:rPr>
            </w:pPr>
          </w:p>
          <w:p w14:paraId="6444F0E9" w14:textId="2653BDDE" w:rsidR="004C3454" w:rsidRPr="00EA077F" w:rsidRDefault="004C3454" w:rsidP="000067FE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Ocena kryterium może skutkować wezwaniem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do uzupełnienia/poprawienia projektu w części dotyczącej spełnienia tego kryterium.</w:t>
            </w:r>
          </w:p>
          <w:p w14:paraId="43DB1201" w14:textId="77777777" w:rsidR="004C3454" w:rsidRPr="00EA077F" w:rsidRDefault="004C3454" w:rsidP="004C3454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C3454" w:rsidRPr="004C3454" w14:paraId="1C78A348" w14:textId="77777777" w:rsidTr="00EA077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19"/>
        </w:trPr>
        <w:tc>
          <w:tcPr>
            <w:tcW w:w="644" w:type="dxa"/>
            <w:gridSpan w:val="3"/>
            <w:noWrap/>
            <w:vAlign w:val="center"/>
          </w:tcPr>
          <w:p w14:paraId="50210727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738" w:type="dxa"/>
            <w:gridSpan w:val="3"/>
          </w:tcPr>
          <w:p w14:paraId="1E1C51EA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Zgodność z prawodawstwem  krajowym, </w:t>
            </w:r>
            <w:r w:rsidRPr="00EA077F">
              <w:rPr>
                <w:rFonts w:eastAsia="Calibri"/>
                <w:sz w:val="24"/>
                <w:szCs w:val="24"/>
              </w:rPr>
              <w:br/>
              <w:t>w tym z przepisami ustawy Prawo zamówień publicznych.</w:t>
            </w:r>
          </w:p>
        </w:tc>
        <w:tc>
          <w:tcPr>
            <w:tcW w:w="1843" w:type="dxa"/>
            <w:gridSpan w:val="2"/>
            <w:vAlign w:val="center"/>
          </w:tcPr>
          <w:p w14:paraId="3F7F4351" w14:textId="77777777" w:rsidR="004C3454" w:rsidRPr="00EA077F" w:rsidRDefault="004C3454" w:rsidP="004C3454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33" w:type="dxa"/>
            <w:gridSpan w:val="3"/>
            <w:vAlign w:val="center"/>
          </w:tcPr>
          <w:p w14:paraId="104654F1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405" w:type="dxa"/>
            <w:gridSpan w:val="3"/>
            <w:vMerge/>
          </w:tcPr>
          <w:p w14:paraId="75356535" w14:textId="77777777" w:rsidR="004C3454" w:rsidRPr="004C3454" w:rsidRDefault="004C3454" w:rsidP="004C3454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4C3454" w:rsidRPr="004C3454" w14:paraId="635A2712" w14:textId="77777777" w:rsidTr="00EA077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501"/>
        </w:trPr>
        <w:tc>
          <w:tcPr>
            <w:tcW w:w="644" w:type="dxa"/>
            <w:gridSpan w:val="3"/>
            <w:noWrap/>
            <w:vAlign w:val="center"/>
          </w:tcPr>
          <w:p w14:paraId="5B1CD2E7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738" w:type="dxa"/>
            <w:gridSpan w:val="3"/>
          </w:tcPr>
          <w:p w14:paraId="7BD3C846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Zgodność z zasadami dotyczącymi pomocy publicznej.</w:t>
            </w:r>
          </w:p>
        </w:tc>
        <w:tc>
          <w:tcPr>
            <w:tcW w:w="1843" w:type="dxa"/>
            <w:gridSpan w:val="2"/>
            <w:vAlign w:val="center"/>
          </w:tcPr>
          <w:p w14:paraId="06B715E7" w14:textId="77777777" w:rsidR="004C3454" w:rsidRPr="00EA077F" w:rsidRDefault="004C3454" w:rsidP="004C3454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33" w:type="dxa"/>
            <w:gridSpan w:val="3"/>
            <w:vAlign w:val="center"/>
          </w:tcPr>
          <w:p w14:paraId="38CFE4C2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405" w:type="dxa"/>
            <w:gridSpan w:val="3"/>
            <w:vMerge/>
          </w:tcPr>
          <w:p w14:paraId="1A87B5E7" w14:textId="77777777" w:rsidR="004C3454" w:rsidRPr="004C3454" w:rsidRDefault="004C3454" w:rsidP="004C3454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4C3454" w:rsidRPr="004C3454" w14:paraId="18674978" w14:textId="77777777" w:rsidTr="00EA077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013"/>
        </w:trPr>
        <w:tc>
          <w:tcPr>
            <w:tcW w:w="644" w:type="dxa"/>
            <w:gridSpan w:val="3"/>
            <w:noWrap/>
            <w:vAlign w:val="center"/>
          </w:tcPr>
          <w:p w14:paraId="1499DAAC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738" w:type="dxa"/>
            <w:gridSpan w:val="3"/>
          </w:tcPr>
          <w:p w14:paraId="6D66B8FF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Zgodność z odpowiednim narzędziem zdefiniowanym w dokumencie pn. </w:t>
            </w:r>
            <w:r w:rsidRPr="00EA077F">
              <w:rPr>
                <w:rFonts w:eastAsia="Calibri"/>
                <w:i/>
                <w:sz w:val="24"/>
                <w:szCs w:val="24"/>
              </w:rPr>
              <w:t>Krajowe Ramy Strategiczne</w:t>
            </w:r>
            <w:r w:rsidRPr="00EA077F">
              <w:rPr>
                <w:rFonts w:eastAsia="Calibri"/>
                <w:sz w:val="24"/>
                <w:szCs w:val="24"/>
              </w:rPr>
              <w:t xml:space="preserve">. </w:t>
            </w:r>
            <w:r w:rsidRPr="00EA077F">
              <w:rPr>
                <w:rFonts w:eastAsia="Calibri"/>
                <w:i/>
                <w:sz w:val="24"/>
                <w:szCs w:val="24"/>
              </w:rPr>
              <w:t xml:space="preserve">Policy </w:t>
            </w:r>
            <w:proofErr w:type="spellStart"/>
            <w:r w:rsidRPr="00EA077F">
              <w:rPr>
                <w:rFonts w:eastAsia="Calibri"/>
                <w:i/>
                <w:sz w:val="24"/>
                <w:szCs w:val="24"/>
              </w:rPr>
              <w:t>paper</w:t>
            </w:r>
            <w:proofErr w:type="spellEnd"/>
            <w:r w:rsidRPr="00EA077F">
              <w:rPr>
                <w:rFonts w:eastAsia="Calibri"/>
                <w:i/>
                <w:sz w:val="24"/>
                <w:szCs w:val="24"/>
              </w:rPr>
              <w:t xml:space="preserve"> dla ochrony zdrowia na lata 2014-2020</w:t>
            </w:r>
            <w:r w:rsidRPr="00EA077F">
              <w:rPr>
                <w:rFonts w:eastAsia="Calibri"/>
                <w:sz w:val="24"/>
                <w:szCs w:val="24"/>
              </w:rPr>
              <w:t xml:space="preserve"> (jeżeli dotyczy).</w:t>
            </w:r>
          </w:p>
        </w:tc>
        <w:tc>
          <w:tcPr>
            <w:tcW w:w="1843" w:type="dxa"/>
            <w:gridSpan w:val="2"/>
            <w:vAlign w:val="center"/>
          </w:tcPr>
          <w:p w14:paraId="18D3F78A" w14:textId="77777777" w:rsidR="004C3454" w:rsidRPr="00EA077F" w:rsidRDefault="004C3454" w:rsidP="004C345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Wniosek</w:t>
            </w:r>
          </w:p>
          <w:p w14:paraId="16CC2800" w14:textId="77777777" w:rsidR="004C3454" w:rsidRPr="00EA077F" w:rsidRDefault="004C3454" w:rsidP="004C3454">
            <w:pPr>
              <w:spacing w:after="12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o dofinansowanie</w:t>
            </w:r>
          </w:p>
        </w:tc>
        <w:tc>
          <w:tcPr>
            <w:tcW w:w="1533" w:type="dxa"/>
            <w:gridSpan w:val="3"/>
            <w:vAlign w:val="center"/>
          </w:tcPr>
          <w:p w14:paraId="31274AB0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405" w:type="dxa"/>
            <w:gridSpan w:val="3"/>
            <w:vMerge/>
          </w:tcPr>
          <w:p w14:paraId="4B690EBD" w14:textId="77777777" w:rsidR="004C3454" w:rsidRPr="004C3454" w:rsidRDefault="004C3454" w:rsidP="004C3454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4C3454" w:rsidRPr="004C3454" w14:paraId="465A346A" w14:textId="77777777" w:rsidTr="00EA077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880"/>
        </w:trPr>
        <w:tc>
          <w:tcPr>
            <w:tcW w:w="644" w:type="dxa"/>
            <w:gridSpan w:val="3"/>
            <w:noWrap/>
            <w:vAlign w:val="center"/>
          </w:tcPr>
          <w:p w14:paraId="4D7A4E25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738" w:type="dxa"/>
            <w:gridSpan w:val="3"/>
          </w:tcPr>
          <w:p w14:paraId="6814BB34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Czy projekt jest zgodny z Szczegółowym Opisem  Osi Priorytetowych RPO WO 2014-2020 – EFS) (dokument aktualny na dzień ogłoszenia konkursu - wersja przyjęta przez Zarząd Województwa Opolskiego Uchwałą nr 733/2015 z dnia 16 czerwca 2015 r. z </w:t>
            </w:r>
            <w:proofErr w:type="spellStart"/>
            <w:r w:rsidRPr="00EA077F">
              <w:rPr>
                <w:rFonts w:eastAsia="Calibri"/>
                <w:sz w:val="24"/>
                <w:szCs w:val="24"/>
              </w:rPr>
              <w:t>późn</w:t>
            </w:r>
            <w:proofErr w:type="spellEnd"/>
            <w:r w:rsidRPr="00EA077F">
              <w:rPr>
                <w:rFonts w:eastAsia="Calibri"/>
                <w:sz w:val="24"/>
                <w:szCs w:val="24"/>
              </w:rPr>
              <w:t>. zmianami), w tym w zakresie m.in.:</w:t>
            </w:r>
          </w:p>
          <w:p w14:paraId="7E5EAAF4" w14:textId="77777777" w:rsidR="004C3454" w:rsidRPr="00EA077F" w:rsidRDefault="004C3454" w:rsidP="004C3454">
            <w:pPr>
              <w:numPr>
                <w:ilvl w:val="0"/>
                <w:numId w:val="31"/>
              </w:numPr>
              <w:spacing w:after="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grup docelowych,</w:t>
            </w:r>
          </w:p>
          <w:p w14:paraId="10D15685" w14:textId="77777777" w:rsidR="004C3454" w:rsidRPr="00EA077F" w:rsidRDefault="004C3454" w:rsidP="004C3454">
            <w:pPr>
              <w:numPr>
                <w:ilvl w:val="0"/>
                <w:numId w:val="31"/>
              </w:numPr>
              <w:spacing w:after="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typów projektu,</w:t>
            </w:r>
          </w:p>
          <w:p w14:paraId="49F0D3CE" w14:textId="77777777" w:rsidR="004C3454" w:rsidRPr="00EA077F" w:rsidRDefault="004C3454" w:rsidP="004C3454">
            <w:pPr>
              <w:numPr>
                <w:ilvl w:val="0"/>
                <w:numId w:val="31"/>
              </w:numPr>
              <w:spacing w:after="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limitów i ograniczeń w realizacji projektów (jeżeli dotyczy),</w:t>
            </w:r>
          </w:p>
          <w:p w14:paraId="36FA551C" w14:textId="77777777" w:rsidR="004C3454" w:rsidRPr="00EA077F" w:rsidRDefault="004C3454" w:rsidP="004C3454">
            <w:pPr>
              <w:numPr>
                <w:ilvl w:val="0"/>
                <w:numId w:val="31"/>
              </w:numPr>
              <w:spacing w:after="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warunków i planowanego zakresu stosowania cross-</w:t>
            </w:r>
            <w:proofErr w:type="spellStart"/>
            <w:r w:rsidRPr="00EA077F">
              <w:rPr>
                <w:rFonts w:eastAsia="Calibri"/>
                <w:sz w:val="24"/>
                <w:szCs w:val="24"/>
              </w:rPr>
              <w:t>financingu</w:t>
            </w:r>
            <w:proofErr w:type="spellEnd"/>
            <w:r w:rsidRPr="00EA077F">
              <w:rPr>
                <w:rFonts w:eastAsia="Calibri"/>
                <w:sz w:val="24"/>
                <w:szCs w:val="24"/>
              </w:rPr>
              <w:t xml:space="preserve"> (jeśli dotyczy),</w:t>
            </w:r>
          </w:p>
          <w:p w14:paraId="3C9FF3C1" w14:textId="77777777" w:rsidR="004C3454" w:rsidRPr="00EA077F" w:rsidRDefault="004C3454" w:rsidP="004C3454">
            <w:pPr>
              <w:numPr>
                <w:ilvl w:val="0"/>
                <w:numId w:val="31"/>
              </w:numPr>
              <w:spacing w:after="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dopuszczalnej maksymalnej wartości zakupionych środków trwałych jako % wydatków kwalifikowalnych (jeśli dotyczy),</w:t>
            </w:r>
          </w:p>
          <w:p w14:paraId="5F57121F" w14:textId="77777777" w:rsidR="004C3454" w:rsidRPr="00EA077F" w:rsidRDefault="004C3454" w:rsidP="004C3454">
            <w:pPr>
              <w:numPr>
                <w:ilvl w:val="0"/>
                <w:numId w:val="31"/>
              </w:numPr>
              <w:spacing w:after="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warunków stosowania uproszczonych form rozliczania wydatków,</w:t>
            </w:r>
          </w:p>
          <w:p w14:paraId="2A5F1564" w14:textId="77777777" w:rsidR="004C3454" w:rsidRPr="00EA077F" w:rsidRDefault="004C3454" w:rsidP="004C3454">
            <w:pPr>
              <w:numPr>
                <w:ilvl w:val="0"/>
                <w:numId w:val="31"/>
              </w:numPr>
              <w:spacing w:after="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maksymalnego % poziomu dofinansowania UE wydatków kwalifikowalnych na poziomie projektu,</w:t>
            </w:r>
          </w:p>
          <w:p w14:paraId="1CC466E9" w14:textId="77777777" w:rsidR="004C3454" w:rsidRPr="00EA077F" w:rsidRDefault="004C3454" w:rsidP="004C3454">
            <w:pPr>
              <w:numPr>
                <w:ilvl w:val="0"/>
                <w:numId w:val="31"/>
              </w:numPr>
              <w:spacing w:after="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maksymalnego % poziom dofinansowania całkowitego wydatków kwalifikowalnych na poziomie projektu (środki UE + ewentualne współfinansowanie z budżetu państwa),</w:t>
            </w:r>
          </w:p>
          <w:p w14:paraId="35ACBA5C" w14:textId="77777777" w:rsidR="004C3454" w:rsidRPr="00EA077F" w:rsidRDefault="004C3454" w:rsidP="004C3454">
            <w:pPr>
              <w:numPr>
                <w:ilvl w:val="0"/>
                <w:numId w:val="31"/>
              </w:numPr>
              <w:spacing w:after="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minimalnego wkładu własnego beneficjenta jako % wydatków kwalifikowalnych,</w:t>
            </w:r>
          </w:p>
          <w:p w14:paraId="3E761A5D" w14:textId="77777777" w:rsidR="004C3454" w:rsidRPr="00EA077F" w:rsidRDefault="004C3454" w:rsidP="004C3454">
            <w:pPr>
              <w:ind w:firstLine="315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- minimalnej i maksymalnej wartości projektu (PLN) (jeśli dotyczy).</w:t>
            </w:r>
          </w:p>
        </w:tc>
        <w:tc>
          <w:tcPr>
            <w:tcW w:w="1843" w:type="dxa"/>
            <w:gridSpan w:val="2"/>
            <w:vAlign w:val="center"/>
          </w:tcPr>
          <w:p w14:paraId="53DE2B70" w14:textId="77777777" w:rsidR="004C3454" w:rsidRPr="00EA077F" w:rsidRDefault="004C3454" w:rsidP="004C3454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33" w:type="dxa"/>
            <w:gridSpan w:val="3"/>
            <w:vAlign w:val="center"/>
          </w:tcPr>
          <w:p w14:paraId="0D3556BC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14:paraId="524D251D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Bezwzględny</w:t>
            </w:r>
          </w:p>
          <w:p w14:paraId="7495B9ED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405" w:type="dxa"/>
            <w:gridSpan w:val="3"/>
            <w:vMerge/>
          </w:tcPr>
          <w:p w14:paraId="2F0AA49F" w14:textId="77777777" w:rsidR="004C3454" w:rsidRPr="004C3454" w:rsidRDefault="004C3454" w:rsidP="004C3454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4C3454" w:rsidRPr="004C3454" w14:paraId="08D3F9DD" w14:textId="77777777" w:rsidTr="00EA077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013"/>
        </w:trPr>
        <w:tc>
          <w:tcPr>
            <w:tcW w:w="644" w:type="dxa"/>
            <w:gridSpan w:val="3"/>
            <w:noWrap/>
            <w:vAlign w:val="center"/>
          </w:tcPr>
          <w:p w14:paraId="0D999962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738" w:type="dxa"/>
            <w:gridSpan w:val="3"/>
          </w:tcPr>
          <w:p w14:paraId="589DF408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3EA7AFEC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Zgodność z określonym na dany rok </w:t>
            </w:r>
            <w:r w:rsidRPr="00EA077F">
              <w:rPr>
                <w:rFonts w:eastAsia="Calibri"/>
                <w:i/>
                <w:sz w:val="24"/>
                <w:szCs w:val="24"/>
              </w:rPr>
              <w:t xml:space="preserve">Planem działania w sektorze zdrowia RPO WO 2014-2020 </w:t>
            </w:r>
            <w:r w:rsidRPr="00EA077F">
              <w:rPr>
                <w:rFonts w:eastAsia="Calibri"/>
                <w:sz w:val="24"/>
                <w:szCs w:val="24"/>
              </w:rPr>
              <w:t>(jeżeli dotyczy).</w:t>
            </w:r>
          </w:p>
        </w:tc>
        <w:tc>
          <w:tcPr>
            <w:tcW w:w="1843" w:type="dxa"/>
            <w:gridSpan w:val="2"/>
            <w:vAlign w:val="center"/>
          </w:tcPr>
          <w:p w14:paraId="4214C27B" w14:textId="77777777" w:rsidR="004C3454" w:rsidRPr="00EA077F" w:rsidRDefault="004C3454" w:rsidP="004C345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Wniosek</w:t>
            </w:r>
          </w:p>
          <w:p w14:paraId="3175C90B" w14:textId="77777777" w:rsidR="004C3454" w:rsidRPr="00EA077F" w:rsidRDefault="004C3454" w:rsidP="004C3454">
            <w:pPr>
              <w:spacing w:before="40"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o dofinansowanie</w:t>
            </w:r>
          </w:p>
        </w:tc>
        <w:tc>
          <w:tcPr>
            <w:tcW w:w="1533" w:type="dxa"/>
            <w:gridSpan w:val="3"/>
            <w:vAlign w:val="center"/>
          </w:tcPr>
          <w:p w14:paraId="0EAE751A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405" w:type="dxa"/>
            <w:gridSpan w:val="3"/>
            <w:vMerge/>
          </w:tcPr>
          <w:p w14:paraId="55CF3292" w14:textId="77777777" w:rsidR="004C3454" w:rsidRPr="004C3454" w:rsidRDefault="004C3454" w:rsidP="004C3454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4C3454" w:rsidRPr="004C3454" w14:paraId="7A102FEB" w14:textId="77777777" w:rsidTr="004C3454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44"/>
        </w:trPr>
        <w:tc>
          <w:tcPr>
            <w:tcW w:w="15163" w:type="dxa"/>
            <w:gridSpan w:val="14"/>
            <w:shd w:val="clear" w:color="auto" w:fill="BFBFBF"/>
            <w:noWrap/>
            <w:vAlign w:val="center"/>
          </w:tcPr>
          <w:p w14:paraId="47253933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color w:val="000099"/>
                <w:sz w:val="24"/>
                <w:szCs w:val="24"/>
              </w:rPr>
              <w:t xml:space="preserve">KRYTERIA SZCZEGÓŁOWE </w:t>
            </w:r>
            <w:r w:rsidRPr="00EA077F">
              <w:rPr>
                <w:rFonts w:eastAsia="Calibri"/>
                <w:b/>
                <w:i/>
                <w:color w:val="000099"/>
                <w:sz w:val="24"/>
                <w:szCs w:val="24"/>
              </w:rPr>
              <w:t>UNIWERSALNE</w:t>
            </w:r>
          </w:p>
        </w:tc>
      </w:tr>
      <w:tr w:rsidR="004C3454" w:rsidRPr="004C3454" w14:paraId="2871F2EA" w14:textId="77777777" w:rsidTr="00EA077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19"/>
        </w:trPr>
        <w:tc>
          <w:tcPr>
            <w:tcW w:w="644" w:type="dxa"/>
            <w:gridSpan w:val="3"/>
            <w:noWrap/>
            <w:vAlign w:val="center"/>
          </w:tcPr>
          <w:p w14:paraId="5A0B34C5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738" w:type="dxa"/>
            <w:gridSpan w:val="3"/>
          </w:tcPr>
          <w:p w14:paraId="7AF440B4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Projekt skierowany do osób fizycznych  mieszkających w rozumieniu Kodeksu Cywilnego i/lub  pracujących  i/lub uczących się na terenie województwa opolskiego (Jeżeli dotyczy. Kryterium może zostać uszczegółowione w ramach poszczególnych konkursów).</w:t>
            </w:r>
          </w:p>
        </w:tc>
        <w:tc>
          <w:tcPr>
            <w:tcW w:w="1843" w:type="dxa"/>
            <w:gridSpan w:val="2"/>
            <w:vAlign w:val="center"/>
          </w:tcPr>
          <w:p w14:paraId="0763431D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6125D9F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33" w:type="dxa"/>
            <w:gridSpan w:val="3"/>
            <w:vAlign w:val="center"/>
          </w:tcPr>
          <w:p w14:paraId="099E4514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14:paraId="17CCB91B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 xml:space="preserve">      Bezwzględny</w:t>
            </w:r>
          </w:p>
        </w:tc>
        <w:tc>
          <w:tcPr>
            <w:tcW w:w="6405" w:type="dxa"/>
            <w:gridSpan w:val="3"/>
            <w:vMerge w:val="restart"/>
            <w:vAlign w:val="center"/>
          </w:tcPr>
          <w:p w14:paraId="23E5F410" w14:textId="77777777" w:rsidR="004C3454" w:rsidRPr="00EA077F" w:rsidRDefault="004C3454" w:rsidP="00EA077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Kryterium weryfikowane na podstawie zapisów wniosku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dofinansowanie, wypełnionego na podstawie instrukcji.</w:t>
            </w:r>
          </w:p>
          <w:p w14:paraId="47D0C694" w14:textId="77777777" w:rsidR="004C3454" w:rsidRPr="00EA077F" w:rsidRDefault="004C3454" w:rsidP="00EA077F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2F5F0185" w14:textId="1C3BE8DE" w:rsidR="004C3454" w:rsidRPr="00EA077F" w:rsidRDefault="004C3454" w:rsidP="00EA077F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="00EA077F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z zastrzeżeniem:</w:t>
            </w:r>
          </w:p>
          <w:p w14:paraId="6ACA186A" w14:textId="77777777" w:rsidR="004C3454" w:rsidRPr="00EA077F" w:rsidRDefault="004C3454" w:rsidP="00EA077F">
            <w:pPr>
              <w:numPr>
                <w:ilvl w:val="0"/>
                <w:numId w:val="23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66179730" w14:textId="75A7A325" w:rsidR="004C3454" w:rsidRDefault="004C3454" w:rsidP="00EA077F">
            <w:pPr>
              <w:numPr>
                <w:ilvl w:val="0"/>
                <w:numId w:val="23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o dofinansowanie projektu.</w:t>
            </w:r>
          </w:p>
          <w:p w14:paraId="2603793B" w14:textId="77777777" w:rsidR="007134DF" w:rsidRPr="00EA077F" w:rsidRDefault="007134DF" w:rsidP="007134DF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rPr>
                <w:rFonts w:eastAsia="Calibri"/>
                <w:sz w:val="24"/>
                <w:szCs w:val="24"/>
              </w:rPr>
            </w:pPr>
          </w:p>
          <w:p w14:paraId="320FEFDE" w14:textId="3B2AB6CE" w:rsidR="004C3454" w:rsidRPr="00EA077F" w:rsidRDefault="004C3454" w:rsidP="00EA077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Ocena kryterium może skutkować wezwaniem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do uzupełnienia/poprawienia projektu w części dotyczącej spełnienia tego kryterium.</w:t>
            </w:r>
          </w:p>
        </w:tc>
      </w:tr>
      <w:tr w:rsidR="004C3454" w:rsidRPr="004C3454" w14:paraId="047AA9C5" w14:textId="77777777" w:rsidTr="00EA077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19"/>
        </w:trPr>
        <w:tc>
          <w:tcPr>
            <w:tcW w:w="644" w:type="dxa"/>
            <w:gridSpan w:val="3"/>
            <w:noWrap/>
            <w:vAlign w:val="center"/>
          </w:tcPr>
          <w:p w14:paraId="3680B7A0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738" w:type="dxa"/>
            <w:gridSpan w:val="3"/>
          </w:tcPr>
          <w:p w14:paraId="03114CF2" w14:textId="41615016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Projekt skierowany do podmiotów, których siedziba/oddział znajduje się  na terenie województwa opolskiego. ( Jeżeli dotyczy. Kryterium może zostać uszczegółowione </w:t>
            </w:r>
            <w:r w:rsidR="00EA077F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w ramach poszczególnych konkursów).</w:t>
            </w:r>
          </w:p>
        </w:tc>
        <w:tc>
          <w:tcPr>
            <w:tcW w:w="1843" w:type="dxa"/>
            <w:gridSpan w:val="2"/>
            <w:vAlign w:val="center"/>
          </w:tcPr>
          <w:p w14:paraId="49C18EE5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193BCC4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33" w:type="dxa"/>
            <w:gridSpan w:val="3"/>
            <w:vAlign w:val="center"/>
          </w:tcPr>
          <w:p w14:paraId="3BBD5FF4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14:paraId="6B16E8AF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14:paraId="68E961A1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405" w:type="dxa"/>
            <w:gridSpan w:val="3"/>
            <w:vMerge/>
          </w:tcPr>
          <w:p w14:paraId="5C535898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3454" w:rsidRPr="004C3454" w14:paraId="3AF1B237" w14:textId="77777777" w:rsidTr="00EA077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19"/>
        </w:trPr>
        <w:tc>
          <w:tcPr>
            <w:tcW w:w="644" w:type="dxa"/>
            <w:gridSpan w:val="3"/>
            <w:noWrap/>
            <w:vAlign w:val="center"/>
          </w:tcPr>
          <w:p w14:paraId="70CFA947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738" w:type="dxa"/>
            <w:gridSpan w:val="3"/>
          </w:tcPr>
          <w:p w14:paraId="699E0A44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</w:tc>
        <w:tc>
          <w:tcPr>
            <w:tcW w:w="1843" w:type="dxa"/>
            <w:gridSpan w:val="2"/>
            <w:vAlign w:val="center"/>
          </w:tcPr>
          <w:p w14:paraId="6EFCCE1C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737BE83A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33" w:type="dxa"/>
            <w:gridSpan w:val="3"/>
            <w:vAlign w:val="center"/>
          </w:tcPr>
          <w:p w14:paraId="7388F42D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 xml:space="preserve">     Bezwzględny</w:t>
            </w:r>
          </w:p>
        </w:tc>
        <w:tc>
          <w:tcPr>
            <w:tcW w:w="6405" w:type="dxa"/>
            <w:gridSpan w:val="3"/>
            <w:vMerge/>
          </w:tcPr>
          <w:p w14:paraId="680C4CF8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3454" w:rsidRPr="004C3454" w14:paraId="18278E9F" w14:textId="77777777" w:rsidTr="00EA077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19"/>
        </w:trPr>
        <w:tc>
          <w:tcPr>
            <w:tcW w:w="644" w:type="dxa"/>
            <w:gridSpan w:val="3"/>
            <w:noWrap/>
            <w:vAlign w:val="center"/>
          </w:tcPr>
          <w:p w14:paraId="654EC5F0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738" w:type="dxa"/>
            <w:gridSpan w:val="3"/>
          </w:tcPr>
          <w:p w14:paraId="1A0C7FDA" w14:textId="77777777" w:rsidR="004C3454" w:rsidRPr="00EA077F" w:rsidRDefault="004C3454" w:rsidP="004C3454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6C9184BE" w14:textId="77777777" w:rsidR="004C3454" w:rsidRPr="00EA077F" w:rsidRDefault="004C3454" w:rsidP="004C3454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259E4FDB" w14:textId="77777777" w:rsidR="004C3454" w:rsidRPr="00EA077F" w:rsidRDefault="004C3454" w:rsidP="004C3454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456A4E83" w14:textId="77777777" w:rsidR="004C3454" w:rsidRPr="00EA077F" w:rsidRDefault="004C3454" w:rsidP="004C3454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1A52DC25" w14:textId="77777777" w:rsidR="004C3454" w:rsidRPr="00EA077F" w:rsidRDefault="004C3454" w:rsidP="004C3454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rFonts w:eastAsia="Calibri" w:cs="Arial"/>
                <w:sz w:val="24"/>
                <w:szCs w:val="24"/>
              </w:rPr>
              <w:t>Projekt jest realizowany na terenie województwa opolskiego.</w:t>
            </w:r>
          </w:p>
        </w:tc>
        <w:tc>
          <w:tcPr>
            <w:tcW w:w="1843" w:type="dxa"/>
            <w:gridSpan w:val="2"/>
            <w:vAlign w:val="center"/>
          </w:tcPr>
          <w:p w14:paraId="77D44823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533" w:type="dxa"/>
            <w:gridSpan w:val="3"/>
            <w:vAlign w:val="center"/>
          </w:tcPr>
          <w:p w14:paraId="25E0589C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405" w:type="dxa"/>
            <w:gridSpan w:val="3"/>
          </w:tcPr>
          <w:p w14:paraId="2AB40FBF" w14:textId="77777777" w:rsidR="004C3454" w:rsidRPr="00EA077F" w:rsidRDefault="004C3454" w:rsidP="004C3454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58CCD945" w14:textId="77777777" w:rsidR="004C3454" w:rsidRPr="00EA077F" w:rsidRDefault="004C3454" w:rsidP="000067FE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rFonts w:eastAsia="Calibri" w:cs="Arial"/>
                <w:sz w:val="24"/>
                <w:szCs w:val="24"/>
              </w:rPr>
              <w:t>Działania podejmowane w ramach projektów przyczyniają się do rozwiązywania problemów regionalnych. Zastosowanie w/w kryterium zwiększy efektywność wykorzystania pomocy w województwie opolskim.</w:t>
            </w:r>
          </w:p>
          <w:p w14:paraId="45B7FF76" w14:textId="77777777" w:rsidR="004C3454" w:rsidRPr="00EA077F" w:rsidRDefault="004C3454" w:rsidP="000067FE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3ED03213" w14:textId="70B3DA1E" w:rsidR="004C3454" w:rsidRPr="00EA077F" w:rsidRDefault="004C3454" w:rsidP="000067FE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z zastrzeżeniem:</w:t>
            </w:r>
          </w:p>
          <w:p w14:paraId="541DE56F" w14:textId="77777777" w:rsidR="004C3454" w:rsidRPr="00EA077F" w:rsidRDefault="004C3454" w:rsidP="000067FE">
            <w:pPr>
              <w:numPr>
                <w:ilvl w:val="0"/>
                <w:numId w:val="24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19F7A7B2" w14:textId="3EC3B692" w:rsidR="004C3454" w:rsidRDefault="004C3454" w:rsidP="000067FE">
            <w:pPr>
              <w:numPr>
                <w:ilvl w:val="0"/>
                <w:numId w:val="24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o dofinansowanie projektu.</w:t>
            </w:r>
          </w:p>
          <w:p w14:paraId="11773A47" w14:textId="77777777" w:rsidR="007134DF" w:rsidRPr="00EA077F" w:rsidRDefault="007134DF" w:rsidP="007134DF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rPr>
                <w:rFonts w:eastAsia="Calibri"/>
                <w:sz w:val="24"/>
                <w:szCs w:val="24"/>
              </w:rPr>
            </w:pPr>
          </w:p>
          <w:p w14:paraId="4CE91F5F" w14:textId="753FDAAC" w:rsidR="004C3454" w:rsidRPr="00EA077F" w:rsidRDefault="004C3454" w:rsidP="000067FE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Ocena kryterium może skutkować wezwaniem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do uzupełnienia/poprawienia projektu w części dotyczącej spełnienia tego kryterium.</w:t>
            </w:r>
          </w:p>
          <w:p w14:paraId="266552D5" w14:textId="77777777" w:rsidR="004C3454" w:rsidRPr="00EA077F" w:rsidRDefault="004C3454" w:rsidP="004C3454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3454" w:rsidRPr="004C3454" w14:paraId="1A7E3F41" w14:textId="77777777" w:rsidTr="00EA077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3"/>
        </w:trPr>
        <w:tc>
          <w:tcPr>
            <w:tcW w:w="644" w:type="dxa"/>
            <w:gridSpan w:val="3"/>
            <w:noWrap/>
            <w:vAlign w:val="center"/>
          </w:tcPr>
          <w:p w14:paraId="40972A0D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738" w:type="dxa"/>
            <w:gridSpan w:val="3"/>
            <w:vAlign w:val="center"/>
          </w:tcPr>
          <w:p w14:paraId="023508B9" w14:textId="5DBF30A6" w:rsidR="004C3454" w:rsidRPr="00EA077F" w:rsidRDefault="004C3454" w:rsidP="004C3454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rFonts w:eastAsia="Calibri" w:cs="Arial"/>
                <w:sz w:val="24"/>
                <w:szCs w:val="24"/>
              </w:rPr>
              <w:t>Kwalifikowalność wydatków projektu</w:t>
            </w:r>
            <w:r w:rsidR="00EA077F">
              <w:rPr>
                <w:rFonts w:eastAsia="Calibri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14:paraId="479C4612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Wniosek o dofinansowanie</w:t>
            </w:r>
          </w:p>
        </w:tc>
        <w:tc>
          <w:tcPr>
            <w:tcW w:w="1533" w:type="dxa"/>
            <w:gridSpan w:val="3"/>
            <w:vAlign w:val="center"/>
          </w:tcPr>
          <w:p w14:paraId="51390877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6405" w:type="dxa"/>
            <w:gridSpan w:val="3"/>
          </w:tcPr>
          <w:p w14:paraId="1406AB9A" w14:textId="77777777" w:rsidR="004C3454" w:rsidRPr="00EA077F" w:rsidRDefault="004C3454" w:rsidP="004C345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rFonts w:eastAsia="Calibri" w:cs="Arial"/>
                <w:sz w:val="24"/>
                <w:szCs w:val="24"/>
              </w:rPr>
              <w:t xml:space="preserve">Wszystkie wydatki planowane w związku z realizacją projektu: </w:t>
            </w:r>
          </w:p>
          <w:p w14:paraId="5EF1FBC6" w14:textId="77777777" w:rsidR="004C3454" w:rsidRPr="00EA077F" w:rsidRDefault="004C3454" w:rsidP="004C345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rFonts w:eastAsia="Calibri" w:cs="Arial"/>
                <w:sz w:val="24"/>
                <w:szCs w:val="24"/>
              </w:rPr>
              <w:t>-są racjonalne i  niezbędne do realizacji celów projektu,</w:t>
            </w:r>
          </w:p>
          <w:p w14:paraId="0454CA0D" w14:textId="77777777" w:rsidR="004C3454" w:rsidRPr="00EA077F" w:rsidRDefault="004C3454" w:rsidP="004C3454">
            <w:pPr>
              <w:tabs>
                <w:tab w:val="left" w:pos="502"/>
              </w:tabs>
              <w:spacing w:after="0" w:line="259" w:lineRule="auto"/>
              <w:rPr>
                <w:rFonts w:cs="Arial"/>
                <w:color w:val="000000"/>
                <w:sz w:val="24"/>
                <w:szCs w:val="24"/>
                <w:u w:val="single"/>
              </w:rPr>
            </w:pPr>
            <w:r w:rsidRPr="00EA077F">
              <w:rPr>
                <w:sz w:val="24"/>
                <w:szCs w:val="24"/>
              </w:rPr>
              <w:t>-</w:t>
            </w:r>
            <w:r w:rsidRPr="00EA077F">
              <w:rPr>
                <w:color w:val="000000"/>
                <w:sz w:val="24"/>
                <w:szCs w:val="24"/>
              </w:rPr>
              <w:t xml:space="preserve">są zgodne z </w:t>
            </w:r>
            <w:hyperlink r:id="rId8" w:tooltip="Taryfikator maksymalnych, dopuszczalnych cen towarów i usług typowych (powszechnie występujących) dla konkursowego  i pozakonkursowego trybu wyboru projektów, dla których ocena przeprowadzona zostanie w ramach Regionalnego Programu Operacyjnego Województwa Opo" w:history="1">
              <w:r w:rsidRPr="00EA077F">
                <w:rPr>
                  <w:rFonts w:cs="Arial"/>
                  <w:color w:val="000000"/>
                  <w:sz w:val="24"/>
                  <w:szCs w:val="24"/>
                  <w:u w:val="single"/>
                </w:rPr>
                <w:t>Taryfikatorem maksymalnych, dopuszczalnych cen towarów i usług typowych (powszechnie występujących) dla konkursowego i pozakonkursowego trybu wyboru projektów, dla których ocena przeprowadzona zostanie w ramach Regionalnego Programu Operacyjnego Województwa Opolskiego 2014-2020 w części dotyczącej Europejskiego Funduszu Społecznego</w:t>
              </w:r>
            </w:hyperlink>
            <w:r w:rsidRPr="00EA077F">
              <w:rPr>
                <w:rFonts w:cs="Arial"/>
                <w:color w:val="000000"/>
                <w:sz w:val="24"/>
                <w:szCs w:val="24"/>
                <w:u w:val="single"/>
              </w:rPr>
              <w:t>,</w:t>
            </w:r>
          </w:p>
          <w:p w14:paraId="43D81683" w14:textId="77777777" w:rsidR="004C3454" w:rsidRPr="00EA077F" w:rsidRDefault="004C3454" w:rsidP="004C3454">
            <w:pPr>
              <w:tabs>
                <w:tab w:val="left" w:pos="502"/>
              </w:tabs>
              <w:spacing w:after="0" w:line="259" w:lineRule="auto"/>
              <w:rPr>
                <w:sz w:val="24"/>
                <w:szCs w:val="24"/>
              </w:rPr>
            </w:pPr>
            <w:r w:rsidRPr="00EA077F">
              <w:rPr>
                <w:rFonts w:eastAsia="Calibri" w:cs="Arial"/>
                <w:sz w:val="24"/>
                <w:szCs w:val="24"/>
              </w:rPr>
              <w:t>-są zgodne ze stosownymi cenami rynkowymi,</w:t>
            </w:r>
          </w:p>
          <w:p w14:paraId="53E4657F" w14:textId="77777777" w:rsidR="004C3454" w:rsidRPr="00EA077F" w:rsidRDefault="004C3454" w:rsidP="004C34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bCs/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-są zgodne z Wytycznymi </w:t>
            </w:r>
            <w:r w:rsidRPr="00EA077F">
              <w:rPr>
                <w:rFonts w:eastAsia="Calibri" w:cs="Arial"/>
                <w:bCs/>
                <w:sz w:val="24"/>
                <w:szCs w:val="24"/>
              </w:rPr>
              <w:t>w zakresie kwalifikowalno</w:t>
            </w:r>
            <w:r w:rsidRPr="00EA077F">
              <w:rPr>
                <w:rFonts w:eastAsia="Calibri" w:cs="Arial"/>
                <w:sz w:val="24"/>
                <w:szCs w:val="24"/>
              </w:rPr>
              <w:t>ś</w:t>
            </w:r>
            <w:r w:rsidRPr="00EA077F">
              <w:rPr>
                <w:rFonts w:eastAsia="Calibri" w:cs="Arial"/>
                <w:bCs/>
                <w:sz w:val="24"/>
                <w:szCs w:val="24"/>
              </w:rPr>
              <w:t>ci wydatków w ramach Europejskiego Funduszu Rozwoju Regionalnego, Europejskiego Funduszu Społecznego oraz Funduszu Spójno</w:t>
            </w:r>
            <w:r w:rsidRPr="00EA077F">
              <w:rPr>
                <w:rFonts w:eastAsia="Calibri" w:cs="Arial"/>
                <w:sz w:val="24"/>
                <w:szCs w:val="24"/>
              </w:rPr>
              <w:t>ś</w:t>
            </w:r>
            <w:r w:rsidRPr="00EA077F">
              <w:rPr>
                <w:rFonts w:eastAsia="Calibri" w:cs="Arial"/>
                <w:bCs/>
                <w:sz w:val="24"/>
                <w:szCs w:val="24"/>
              </w:rPr>
              <w:t>ci na lata 2014-2020 oraz innymi obowiązującymi przepisami prawa.</w:t>
            </w:r>
          </w:p>
          <w:p w14:paraId="7C16A508" w14:textId="77777777" w:rsidR="004C3454" w:rsidRPr="00EA077F" w:rsidRDefault="004C3454" w:rsidP="004C34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bCs/>
                <w:sz w:val="24"/>
                <w:szCs w:val="24"/>
              </w:rPr>
            </w:pPr>
          </w:p>
          <w:p w14:paraId="0BC61354" w14:textId="2DB4FE4F" w:rsidR="004C3454" w:rsidRPr="00EA077F" w:rsidRDefault="004C3454" w:rsidP="000067FE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z zastrzeżeniem:</w:t>
            </w:r>
          </w:p>
          <w:p w14:paraId="48E034E3" w14:textId="138CE010" w:rsidR="004C3454" w:rsidRPr="00EA077F" w:rsidRDefault="004C3454" w:rsidP="000067FE">
            <w:pPr>
              <w:numPr>
                <w:ilvl w:val="0"/>
                <w:numId w:val="25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 xml:space="preserve">aby móc otrzymać dofinansowanie, lub/i </w:t>
            </w:r>
          </w:p>
          <w:p w14:paraId="5C59CB38" w14:textId="1E7C849B" w:rsidR="004C3454" w:rsidRDefault="004C3454" w:rsidP="000067FE">
            <w:pPr>
              <w:numPr>
                <w:ilvl w:val="0"/>
                <w:numId w:val="25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o dofinansowanie projektu.</w:t>
            </w:r>
          </w:p>
          <w:p w14:paraId="4992E51B" w14:textId="77777777" w:rsidR="007134DF" w:rsidRPr="00EA077F" w:rsidRDefault="007134DF" w:rsidP="007134DF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rPr>
                <w:rFonts w:eastAsia="Calibri"/>
                <w:sz w:val="24"/>
                <w:szCs w:val="24"/>
              </w:rPr>
            </w:pPr>
          </w:p>
          <w:p w14:paraId="7BD60C9D" w14:textId="77777777" w:rsidR="004C3454" w:rsidRPr="00EA077F" w:rsidRDefault="004C3454" w:rsidP="000067FE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  <w:p w14:paraId="5DAEEB1A" w14:textId="77777777" w:rsidR="004C3454" w:rsidRPr="00EA077F" w:rsidRDefault="004C3454" w:rsidP="004C3454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3454" w:rsidRPr="004C3454" w14:paraId="5129A79F" w14:textId="77777777" w:rsidTr="00EA077F">
        <w:trPr>
          <w:gridAfter w:val="1"/>
          <w:wAfter w:w="22" w:type="dxa"/>
          <w:trHeight w:val="3967"/>
          <w:jc w:val="center"/>
        </w:trPr>
        <w:tc>
          <w:tcPr>
            <w:tcW w:w="644" w:type="dxa"/>
            <w:gridSpan w:val="3"/>
            <w:noWrap/>
            <w:vAlign w:val="center"/>
          </w:tcPr>
          <w:p w14:paraId="784D6F49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738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DB33915" w14:textId="77777777" w:rsidR="004C3454" w:rsidRPr="00EA077F" w:rsidRDefault="004C3454" w:rsidP="004C3454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>Termin rozpoczęcia realizacji projektu (jeśli dotyczy)</w:t>
            </w:r>
          </w:p>
        </w:tc>
        <w:tc>
          <w:tcPr>
            <w:tcW w:w="184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FA1B451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Wniosek </w:t>
            </w:r>
            <w:r w:rsidRPr="00EA077F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533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98F7187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bCs/>
                <w:sz w:val="24"/>
                <w:szCs w:val="24"/>
              </w:rPr>
              <w:t>Bezwzględne</w:t>
            </w:r>
          </w:p>
        </w:tc>
        <w:tc>
          <w:tcPr>
            <w:tcW w:w="6405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F03034F" w14:textId="26D9DF78" w:rsidR="004C3454" w:rsidRPr="00EA077F" w:rsidRDefault="004C3454" w:rsidP="000067FE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eastAsia="SimSun" w:cs="Arial"/>
                <w:kern w:val="3"/>
                <w:sz w:val="24"/>
                <w:szCs w:val="24"/>
                <w:lang w:eastAsia="zh-CN" w:bidi="hi-IN"/>
              </w:rPr>
            </w:pPr>
            <w:r w:rsidRPr="00EA077F">
              <w:rPr>
                <w:rFonts w:eastAsia="SimSun" w:cs="Arial"/>
                <w:kern w:val="3"/>
                <w:sz w:val="24"/>
                <w:szCs w:val="24"/>
                <w:lang w:eastAsia="zh-CN" w:bidi="hi-IN"/>
              </w:rPr>
              <w:t>Realizacja projektu musi zostać rozpoczęta nie później niż miesiąc od orientacyjnej daty rozstrzygnięcia konkursu wskazanej w Regulaminie konkursu.</w:t>
            </w:r>
          </w:p>
          <w:p w14:paraId="31A2E18A" w14:textId="77777777" w:rsidR="004C3454" w:rsidRPr="00EA077F" w:rsidRDefault="004C3454" w:rsidP="000067FE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eastAsia="SimSun" w:cs="Arial"/>
                <w:kern w:val="3"/>
                <w:sz w:val="24"/>
                <w:szCs w:val="24"/>
                <w:lang w:eastAsia="zh-CN" w:bidi="hi-IN"/>
              </w:rPr>
            </w:pPr>
          </w:p>
          <w:p w14:paraId="50B33E14" w14:textId="77777777" w:rsidR="004C3454" w:rsidRPr="00EA077F" w:rsidRDefault="004C3454" w:rsidP="000067FE">
            <w:pPr>
              <w:spacing w:after="0" w:line="240" w:lineRule="auto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Beneficjent po zawarciu umowy lub po wydaniu decyzji </w:t>
            </w:r>
            <w:r w:rsidRPr="00EA077F">
              <w:rPr>
                <w:sz w:val="24"/>
                <w:szCs w:val="24"/>
              </w:rPr>
              <w:br/>
              <w:t>o dofinansowanie projektu może w uzasadnionych przypadkach wystąpić o zmianę terminu rozpoczęcia realizacji.</w:t>
            </w:r>
          </w:p>
          <w:p w14:paraId="07616208" w14:textId="77777777" w:rsidR="004C3454" w:rsidRPr="00EA077F" w:rsidRDefault="004C3454" w:rsidP="000067FE">
            <w:pPr>
              <w:spacing w:after="0" w:line="240" w:lineRule="auto"/>
              <w:rPr>
                <w:sz w:val="24"/>
                <w:szCs w:val="24"/>
              </w:rPr>
            </w:pPr>
          </w:p>
          <w:p w14:paraId="3DFA7B70" w14:textId="77777777" w:rsidR="004C3454" w:rsidRPr="00EA077F" w:rsidRDefault="004C3454" w:rsidP="000067FE">
            <w:pPr>
              <w:spacing w:after="0" w:line="254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Pr="00EA077F">
              <w:rPr>
                <w:rFonts w:eastAsia="Calibri"/>
                <w:sz w:val="24"/>
                <w:szCs w:val="24"/>
              </w:rPr>
              <w:br/>
              <w:t>z zastrzeżeniem:</w:t>
            </w:r>
          </w:p>
          <w:p w14:paraId="4D5E49CF" w14:textId="77777777" w:rsidR="004C3454" w:rsidRPr="00EA077F" w:rsidRDefault="004C3454" w:rsidP="000067FE">
            <w:pPr>
              <w:numPr>
                <w:ilvl w:val="0"/>
                <w:numId w:val="30"/>
              </w:numPr>
              <w:tabs>
                <w:tab w:val="left" w:pos="2823"/>
              </w:tabs>
              <w:spacing w:after="0" w:line="254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35426709" w14:textId="77777777" w:rsidR="004C3454" w:rsidRPr="00EA077F" w:rsidRDefault="004C3454" w:rsidP="000067FE">
            <w:pPr>
              <w:numPr>
                <w:ilvl w:val="0"/>
                <w:numId w:val="30"/>
              </w:numPr>
              <w:tabs>
                <w:tab w:val="left" w:pos="2823"/>
              </w:tabs>
              <w:spacing w:after="0" w:line="254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 projektu.</w:t>
            </w:r>
          </w:p>
          <w:p w14:paraId="4F77A022" w14:textId="77777777" w:rsidR="004C3454" w:rsidRPr="00EA077F" w:rsidRDefault="004C3454" w:rsidP="000067FE">
            <w:pPr>
              <w:spacing w:after="0" w:line="240" w:lineRule="auto"/>
              <w:rPr>
                <w:sz w:val="24"/>
                <w:szCs w:val="24"/>
              </w:rPr>
            </w:pPr>
          </w:p>
          <w:p w14:paraId="3B47065A" w14:textId="77777777" w:rsidR="004C3454" w:rsidRPr="00EA077F" w:rsidRDefault="004C3454" w:rsidP="000067FE">
            <w:pPr>
              <w:tabs>
                <w:tab w:val="left" w:pos="502"/>
              </w:tabs>
              <w:spacing w:after="0" w:line="259" w:lineRule="auto"/>
              <w:rPr>
                <w:rFonts w:cs="Arial"/>
                <w:sz w:val="24"/>
                <w:szCs w:val="24"/>
              </w:rPr>
            </w:pPr>
            <w:r w:rsidRPr="00EA077F">
              <w:rPr>
                <w:rFonts w:cs="Arial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  <w:p w14:paraId="4BC2CC34" w14:textId="77777777" w:rsidR="004C3454" w:rsidRPr="00EA077F" w:rsidRDefault="004C3454" w:rsidP="004C345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0B20CE85" w14:textId="77777777" w:rsidR="00CC3DBD" w:rsidRPr="00EA077F" w:rsidRDefault="00CC3DBD" w:rsidP="004C345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049F7FD0" w14:textId="77777777" w:rsidR="00CC3DBD" w:rsidRPr="00EA077F" w:rsidRDefault="00CC3DBD" w:rsidP="004C345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75F70A94" w14:textId="77777777" w:rsidR="00CC3DBD" w:rsidRPr="00EA077F" w:rsidRDefault="00CC3DBD" w:rsidP="004C345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215DBC90" w14:textId="77777777" w:rsidR="00CC3DBD" w:rsidRPr="00EA077F" w:rsidRDefault="00CC3DBD" w:rsidP="004C345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2ECB87E8" w14:textId="77777777" w:rsidR="00CC3DBD" w:rsidRPr="00EA077F" w:rsidRDefault="00CC3DBD" w:rsidP="004C345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4C3454" w:rsidRPr="004C3454" w14:paraId="7D06F366" w14:textId="77777777" w:rsidTr="004C3454">
        <w:tblPrEx>
          <w:jc w:val="left"/>
        </w:tblPrEx>
        <w:trPr>
          <w:gridAfter w:val="1"/>
          <w:wAfter w:w="22" w:type="dxa"/>
          <w:trHeight w:val="315"/>
          <w:tblHeader/>
        </w:trPr>
        <w:tc>
          <w:tcPr>
            <w:tcW w:w="15163" w:type="dxa"/>
            <w:gridSpan w:val="14"/>
            <w:shd w:val="clear" w:color="auto" w:fill="A6A6A6"/>
            <w:noWrap/>
            <w:vAlign w:val="center"/>
          </w:tcPr>
          <w:p w14:paraId="46105E85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Kryteria merytoryczne (punktowane)</w:t>
            </w:r>
          </w:p>
        </w:tc>
      </w:tr>
      <w:tr w:rsidR="004C3454" w:rsidRPr="004C3454" w14:paraId="4149574E" w14:textId="77777777" w:rsidTr="004C3454">
        <w:tblPrEx>
          <w:jc w:val="left"/>
        </w:tblPrEx>
        <w:trPr>
          <w:gridAfter w:val="1"/>
          <w:wAfter w:w="22" w:type="dxa"/>
          <w:trHeight w:val="255"/>
          <w:tblHeader/>
        </w:trPr>
        <w:tc>
          <w:tcPr>
            <w:tcW w:w="498" w:type="dxa"/>
            <w:gridSpan w:val="2"/>
            <w:shd w:val="clear" w:color="auto" w:fill="BFBFBF"/>
            <w:noWrap/>
            <w:vAlign w:val="center"/>
          </w:tcPr>
          <w:p w14:paraId="0EB47D27" w14:textId="77777777" w:rsidR="004C3454" w:rsidRPr="004C3454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4C3454">
              <w:rPr>
                <w:rFonts w:eastAsia="Calibri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719" w:type="dxa"/>
            <w:gridSpan w:val="3"/>
            <w:shd w:val="clear" w:color="auto" w:fill="BFBFBF"/>
            <w:noWrap/>
            <w:vAlign w:val="center"/>
          </w:tcPr>
          <w:p w14:paraId="3D3206A1" w14:textId="77777777" w:rsidR="004C3454" w:rsidRPr="004C3454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4C3454">
              <w:rPr>
                <w:rFonts w:eastAsia="Calibri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740" w:type="dxa"/>
            <w:gridSpan w:val="2"/>
            <w:shd w:val="clear" w:color="auto" w:fill="BFBFBF"/>
            <w:vAlign w:val="center"/>
          </w:tcPr>
          <w:p w14:paraId="43351093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966" w:type="dxa"/>
            <w:gridSpan w:val="3"/>
            <w:shd w:val="clear" w:color="auto" w:fill="BFBFBF"/>
            <w:vAlign w:val="center"/>
          </w:tcPr>
          <w:p w14:paraId="65C9B92F" w14:textId="77777777" w:rsidR="004C3454" w:rsidRPr="00EA077F" w:rsidRDefault="004C3454" w:rsidP="004C3454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041" w:type="dxa"/>
            <w:gridSpan w:val="3"/>
            <w:shd w:val="clear" w:color="auto" w:fill="BFBFBF"/>
            <w:vAlign w:val="center"/>
          </w:tcPr>
          <w:p w14:paraId="06D21B7E" w14:textId="77777777" w:rsidR="004C3454" w:rsidRPr="00EA077F" w:rsidRDefault="004C3454" w:rsidP="004C3454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Punktacja</w:t>
            </w:r>
          </w:p>
        </w:tc>
        <w:tc>
          <w:tcPr>
            <w:tcW w:w="6199" w:type="dxa"/>
            <w:shd w:val="clear" w:color="auto" w:fill="BFBFBF"/>
            <w:vAlign w:val="center"/>
          </w:tcPr>
          <w:p w14:paraId="457554F7" w14:textId="77777777" w:rsidR="004C3454" w:rsidRPr="00EA077F" w:rsidRDefault="004C3454" w:rsidP="004C3454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4C3454" w:rsidRPr="004C3454" w14:paraId="363A85B3" w14:textId="77777777" w:rsidTr="004C3454">
        <w:tblPrEx>
          <w:jc w:val="left"/>
        </w:tblPrEx>
        <w:trPr>
          <w:gridAfter w:val="1"/>
          <w:wAfter w:w="22" w:type="dxa"/>
          <w:trHeight w:val="255"/>
          <w:tblHeader/>
        </w:trPr>
        <w:tc>
          <w:tcPr>
            <w:tcW w:w="498" w:type="dxa"/>
            <w:gridSpan w:val="2"/>
            <w:shd w:val="clear" w:color="auto" w:fill="D9D9D9"/>
            <w:noWrap/>
            <w:vAlign w:val="center"/>
          </w:tcPr>
          <w:p w14:paraId="35A7216E" w14:textId="77777777" w:rsidR="004C3454" w:rsidRPr="004C3454" w:rsidRDefault="004C3454" w:rsidP="004C3454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4C3454">
              <w:rPr>
                <w:rFonts w:eastAsia="Calibri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719" w:type="dxa"/>
            <w:gridSpan w:val="3"/>
            <w:shd w:val="clear" w:color="auto" w:fill="D9D9D9"/>
            <w:noWrap/>
            <w:vAlign w:val="center"/>
          </w:tcPr>
          <w:p w14:paraId="67BA477C" w14:textId="77777777" w:rsidR="004C3454" w:rsidRPr="004C3454" w:rsidRDefault="004C3454" w:rsidP="004C3454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4C3454">
              <w:rPr>
                <w:rFonts w:eastAsia="Calibri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740" w:type="dxa"/>
            <w:gridSpan w:val="2"/>
            <w:shd w:val="clear" w:color="auto" w:fill="D9D9D9"/>
            <w:vAlign w:val="center"/>
          </w:tcPr>
          <w:p w14:paraId="705547AC" w14:textId="77777777" w:rsidR="004C3454" w:rsidRPr="00EA077F" w:rsidRDefault="004C3454" w:rsidP="004C3454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966" w:type="dxa"/>
            <w:gridSpan w:val="3"/>
            <w:shd w:val="clear" w:color="auto" w:fill="D9D9D9"/>
            <w:vAlign w:val="center"/>
          </w:tcPr>
          <w:p w14:paraId="12AB7358" w14:textId="77777777" w:rsidR="004C3454" w:rsidRPr="00EA077F" w:rsidRDefault="004C3454" w:rsidP="004C3454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3"/>
            <w:shd w:val="clear" w:color="auto" w:fill="D9D9D9"/>
            <w:vAlign w:val="center"/>
          </w:tcPr>
          <w:p w14:paraId="5674B323" w14:textId="77777777" w:rsidR="004C3454" w:rsidRPr="00EA077F" w:rsidRDefault="004C3454" w:rsidP="004C3454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5</w:t>
            </w:r>
          </w:p>
        </w:tc>
        <w:tc>
          <w:tcPr>
            <w:tcW w:w="6199" w:type="dxa"/>
            <w:shd w:val="clear" w:color="auto" w:fill="D9D9D9"/>
            <w:vAlign w:val="center"/>
          </w:tcPr>
          <w:p w14:paraId="56091A15" w14:textId="77777777" w:rsidR="004C3454" w:rsidRPr="00EA077F" w:rsidRDefault="004C3454" w:rsidP="004C3454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6</w:t>
            </w:r>
          </w:p>
        </w:tc>
      </w:tr>
      <w:tr w:rsidR="004C3454" w:rsidRPr="004C3454" w14:paraId="1BC0F003" w14:textId="77777777" w:rsidTr="004C3454">
        <w:tblPrEx>
          <w:jc w:val="left"/>
        </w:tblPrEx>
        <w:trPr>
          <w:gridAfter w:val="1"/>
          <w:wAfter w:w="22" w:type="dxa"/>
          <w:trHeight w:val="852"/>
        </w:trPr>
        <w:tc>
          <w:tcPr>
            <w:tcW w:w="498" w:type="dxa"/>
            <w:gridSpan w:val="2"/>
            <w:shd w:val="clear" w:color="auto" w:fill="FFFFFF"/>
            <w:noWrap/>
            <w:vAlign w:val="center"/>
          </w:tcPr>
          <w:p w14:paraId="7E27F758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719" w:type="dxa"/>
            <w:gridSpan w:val="3"/>
            <w:shd w:val="clear" w:color="auto" w:fill="FFFFFF"/>
            <w:vAlign w:val="center"/>
          </w:tcPr>
          <w:p w14:paraId="5E48EA92" w14:textId="3FDF22D5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Potencjał Wnioskodawcy i/lub Partnerów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w tym opis:</w:t>
            </w:r>
          </w:p>
          <w:p w14:paraId="2E5BC9C4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- zasobów finansowych, jakie wniesie do projektu Wnioskodawca i/lub Partnerzy,</w:t>
            </w:r>
          </w:p>
          <w:p w14:paraId="12583F2B" w14:textId="6E480D62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- potencjału kadrowego Wnioskodawcy i/lub Partnerów   i sposobu jego wykorzystania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w ramach projektu,</w:t>
            </w:r>
          </w:p>
          <w:p w14:paraId="5E7C1BBA" w14:textId="08D2F5DE" w:rsidR="004C3454" w:rsidRPr="00EA077F" w:rsidRDefault="004C3454" w:rsidP="004C3454">
            <w:pPr>
              <w:spacing w:after="0" w:line="259" w:lineRule="auto"/>
              <w:rPr>
                <w:rFonts w:eastAsia="Calibri"/>
                <w:strike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- potencjału technicznego w tym sprzętowego i warunków lokalowych Wnioskodawcy i/lub Partnerów  i sposobu jego wykorzystania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w ramach projektu.</w:t>
            </w:r>
          </w:p>
        </w:tc>
        <w:tc>
          <w:tcPr>
            <w:tcW w:w="1740" w:type="dxa"/>
            <w:gridSpan w:val="2"/>
            <w:vAlign w:val="center"/>
          </w:tcPr>
          <w:p w14:paraId="5A4096DF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966" w:type="dxa"/>
            <w:gridSpan w:val="3"/>
            <w:noWrap/>
            <w:vAlign w:val="center"/>
          </w:tcPr>
          <w:p w14:paraId="7AE8BCDA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3"/>
            <w:vAlign w:val="center"/>
          </w:tcPr>
          <w:p w14:paraId="4DA20136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0-5 pkt</w:t>
            </w:r>
          </w:p>
        </w:tc>
        <w:tc>
          <w:tcPr>
            <w:tcW w:w="6199" w:type="dxa"/>
            <w:vAlign w:val="center"/>
          </w:tcPr>
          <w:p w14:paraId="5B1564EF" w14:textId="473D1998" w:rsidR="004C3454" w:rsidRPr="00EA077F" w:rsidRDefault="004C3454" w:rsidP="000067F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Bada się, czy Wnioskodawca i/lub Partnerzy posiadają zdolność instytucjonalną, organizacyjną, finansową, techniczną i kadrową do realizacji projektu wykraczającą poza wymogi formalne, gwarantującą stabilne zarządzanie projektem (zgodnie z przyjętymi celami).</w:t>
            </w:r>
          </w:p>
          <w:p w14:paraId="5ECE0960" w14:textId="77777777" w:rsidR="004C3454" w:rsidRPr="00EA077F" w:rsidRDefault="004C3454" w:rsidP="000067FE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214A9EF0" w14:textId="5D3657CB" w:rsidR="004C3454" w:rsidRPr="00EA077F" w:rsidRDefault="004C3454" w:rsidP="000067FE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z zastrzeżeniem:</w:t>
            </w:r>
          </w:p>
          <w:p w14:paraId="46C028B7" w14:textId="77777777" w:rsidR="004C3454" w:rsidRPr="00EA077F" w:rsidRDefault="004C3454" w:rsidP="000067FE">
            <w:pPr>
              <w:numPr>
                <w:ilvl w:val="0"/>
                <w:numId w:val="26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54E6D1EA" w14:textId="202F0770" w:rsidR="004C3454" w:rsidRPr="00EA077F" w:rsidRDefault="004C3454" w:rsidP="000067FE">
            <w:pPr>
              <w:numPr>
                <w:ilvl w:val="0"/>
                <w:numId w:val="26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o dofinansowanie projektu.</w:t>
            </w:r>
          </w:p>
          <w:p w14:paraId="360FEB41" w14:textId="77777777" w:rsidR="004C3454" w:rsidRPr="00EA077F" w:rsidRDefault="004C3454" w:rsidP="004C3454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3454" w:rsidRPr="004C3454" w14:paraId="6513FCAE" w14:textId="77777777" w:rsidTr="004C3454">
        <w:tblPrEx>
          <w:jc w:val="left"/>
        </w:tblPrEx>
        <w:trPr>
          <w:gridAfter w:val="1"/>
          <w:wAfter w:w="22" w:type="dxa"/>
          <w:trHeight w:val="854"/>
        </w:trPr>
        <w:tc>
          <w:tcPr>
            <w:tcW w:w="498" w:type="dxa"/>
            <w:gridSpan w:val="2"/>
            <w:tcBorders>
              <w:bottom w:val="single" w:sz="4" w:space="0" w:color="A8D08D"/>
            </w:tcBorders>
            <w:shd w:val="clear" w:color="auto" w:fill="FFFFFF"/>
            <w:noWrap/>
            <w:vAlign w:val="center"/>
          </w:tcPr>
          <w:p w14:paraId="53C45CEF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719" w:type="dxa"/>
            <w:gridSpan w:val="3"/>
            <w:tcBorders>
              <w:bottom w:val="single" w:sz="4" w:space="0" w:color="A8D08D"/>
            </w:tcBorders>
            <w:shd w:val="clear" w:color="auto" w:fill="FFFFFF"/>
            <w:vAlign w:val="center"/>
          </w:tcPr>
          <w:p w14:paraId="2F2E1F5B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Doświadczenie Wnioskodawcy i/lub Partnerów </w:t>
            </w:r>
            <w:r w:rsidRPr="00EA077F">
              <w:rPr>
                <w:rFonts w:eastAsia="Calibri"/>
                <w:sz w:val="24"/>
                <w:szCs w:val="24"/>
              </w:rPr>
              <w:br/>
              <w:t>z uwzględnieniem dotychczasowej działalności:</w:t>
            </w:r>
          </w:p>
          <w:p w14:paraId="1775BA6E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- w obszarze merytorycznym wsparcia projektu (zakres tematyczny),</w:t>
            </w:r>
          </w:p>
          <w:p w14:paraId="1A7DD5AC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- na rzecz grupy docelowej,</w:t>
            </w:r>
          </w:p>
          <w:p w14:paraId="687AD470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- na określonym obszarze terytorialnym, na  którym będzie realizowany projekt.</w:t>
            </w:r>
          </w:p>
        </w:tc>
        <w:tc>
          <w:tcPr>
            <w:tcW w:w="1740" w:type="dxa"/>
            <w:gridSpan w:val="2"/>
            <w:tcBorders>
              <w:bottom w:val="single" w:sz="4" w:space="0" w:color="A8D08D"/>
            </w:tcBorders>
            <w:vAlign w:val="center"/>
          </w:tcPr>
          <w:p w14:paraId="4B34CC4A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966" w:type="dxa"/>
            <w:gridSpan w:val="3"/>
            <w:tcBorders>
              <w:bottom w:val="single" w:sz="4" w:space="0" w:color="A8D08D"/>
            </w:tcBorders>
            <w:noWrap/>
            <w:vAlign w:val="center"/>
          </w:tcPr>
          <w:p w14:paraId="438E1989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3"/>
            <w:tcBorders>
              <w:bottom w:val="single" w:sz="4" w:space="0" w:color="A8D08D"/>
            </w:tcBorders>
            <w:vAlign w:val="center"/>
          </w:tcPr>
          <w:p w14:paraId="3D7670C4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0-5 pkt</w:t>
            </w:r>
          </w:p>
        </w:tc>
        <w:tc>
          <w:tcPr>
            <w:tcW w:w="6199" w:type="dxa"/>
            <w:tcBorders>
              <w:bottom w:val="single" w:sz="4" w:space="0" w:color="A8D08D"/>
            </w:tcBorders>
            <w:vAlign w:val="center"/>
          </w:tcPr>
          <w:p w14:paraId="03D0DA6F" w14:textId="7508EFF3" w:rsidR="004C3454" w:rsidRPr="00EA077F" w:rsidRDefault="004C3454" w:rsidP="000067FE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Sprawdza się, czy Wnioskodawca i/lub Par</w:t>
            </w:r>
            <w:r w:rsidR="000067FE">
              <w:rPr>
                <w:rFonts w:eastAsia="Calibri"/>
                <w:sz w:val="24"/>
                <w:szCs w:val="24"/>
              </w:rPr>
              <w:t xml:space="preserve">tnerzy posiadają doświadczenie </w:t>
            </w:r>
            <w:r w:rsidRPr="00EA077F">
              <w:rPr>
                <w:rFonts w:eastAsia="Calibri"/>
                <w:sz w:val="24"/>
                <w:szCs w:val="24"/>
              </w:rPr>
              <w:t>z uwzględnieniem dotychczasowej działalności w obszarze merytorycznym wsparcia projektu, na rzecz grupy docelowej oraz na obszarze terytorialnym, na którym będzie realizowany projekt.</w:t>
            </w:r>
          </w:p>
          <w:p w14:paraId="7E5895E2" w14:textId="77777777" w:rsidR="004C3454" w:rsidRPr="00EA077F" w:rsidRDefault="004C3454" w:rsidP="004C3454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277AFCD5" w14:textId="72EA414C" w:rsidR="004C3454" w:rsidRPr="00EA077F" w:rsidRDefault="004C3454" w:rsidP="000067FE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z zastrzeżeniem:</w:t>
            </w:r>
          </w:p>
          <w:p w14:paraId="3442496D" w14:textId="77777777" w:rsidR="004C3454" w:rsidRPr="00EA077F" w:rsidRDefault="004C3454" w:rsidP="000067FE">
            <w:pPr>
              <w:numPr>
                <w:ilvl w:val="0"/>
                <w:numId w:val="27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6E07B077" w14:textId="1FD802E9" w:rsidR="004C3454" w:rsidRPr="00EA077F" w:rsidRDefault="004C3454" w:rsidP="000067FE">
            <w:pPr>
              <w:numPr>
                <w:ilvl w:val="0"/>
                <w:numId w:val="27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o dofinansowanie projektu.</w:t>
            </w:r>
          </w:p>
          <w:p w14:paraId="3809A537" w14:textId="77777777" w:rsidR="004C3454" w:rsidRPr="00EA077F" w:rsidRDefault="004C3454" w:rsidP="004C3454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3454" w:rsidRPr="004C3454" w14:paraId="1510BA07" w14:textId="77777777" w:rsidTr="004C3454">
        <w:tblPrEx>
          <w:jc w:val="left"/>
        </w:tblPrEx>
        <w:trPr>
          <w:gridAfter w:val="1"/>
          <w:wAfter w:w="22" w:type="dxa"/>
          <w:trHeight w:val="850"/>
        </w:trPr>
        <w:tc>
          <w:tcPr>
            <w:tcW w:w="498" w:type="dxa"/>
            <w:gridSpan w:val="2"/>
            <w:shd w:val="clear" w:color="auto" w:fill="FFFFFF"/>
            <w:noWrap/>
            <w:vAlign w:val="center"/>
          </w:tcPr>
          <w:p w14:paraId="4AD186E9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719" w:type="dxa"/>
            <w:gridSpan w:val="3"/>
            <w:shd w:val="clear" w:color="auto" w:fill="FFFFFF"/>
            <w:vAlign w:val="center"/>
          </w:tcPr>
          <w:p w14:paraId="63318178" w14:textId="77777777" w:rsidR="004C3454" w:rsidRPr="00EA077F" w:rsidRDefault="004C3454" w:rsidP="004C3454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Trafność doboru i opisu zadań przewidzianych do realizacji w ramach projektu.</w:t>
            </w:r>
          </w:p>
        </w:tc>
        <w:tc>
          <w:tcPr>
            <w:tcW w:w="1740" w:type="dxa"/>
            <w:gridSpan w:val="2"/>
            <w:vAlign w:val="center"/>
          </w:tcPr>
          <w:p w14:paraId="7D40B6DA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966" w:type="dxa"/>
            <w:gridSpan w:val="3"/>
            <w:noWrap/>
            <w:vAlign w:val="center"/>
          </w:tcPr>
          <w:p w14:paraId="36B3B65E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3"/>
            <w:vAlign w:val="center"/>
          </w:tcPr>
          <w:p w14:paraId="276800A7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0-10 pkt</w:t>
            </w:r>
          </w:p>
        </w:tc>
        <w:tc>
          <w:tcPr>
            <w:tcW w:w="6199" w:type="dxa"/>
            <w:vAlign w:val="center"/>
          </w:tcPr>
          <w:p w14:paraId="5BEDCB9A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Przedmiotowe kryterium bada się w zakresie:</w:t>
            </w:r>
          </w:p>
          <w:p w14:paraId="4CA8B0FB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-prawidłowości doboru zadań w kontekście założonych celów projektu,</w:t>
            </w:r>
          </w:p>
          <w:p w14:paraId="7E9A6572" w14:textId="3CF479B0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-opisu planowanego sposobu realizacji zadań, w tym racjonalności harmonogramu działań (podział zadania, logika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i chronologia działań ),</w:t>
            </w:r>
          </w:p>
          <w:p w14:paraId="0432C592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- adekwatności realizowanych działań do potrzeb grupy docelowej </w:t>
            </w:r>
          </w:p>
          <w:p w14:paraId="2AD22EF5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-sposobu realizacji zasady równości szans i niedyskryminacji,   w tym dostępności dla osób z niepełnosprawnościami, </w:t>
            </w:r>
          </w:p>
          <w:p w14:paraId="5C603A54" w14:textId="77777777" w:rsidR="004C3454" w:rsidRPr="00EA077F" w:rsidRDefault="004C3454" w:rsidP="004C3454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-uzasadnienia wyboru partnerów do realizacji poszczególnych zadań (o ile dotyczy),</w:t>
            </w:r>
          </w:p>
          <w:p w14:paraId="72AA93BC" w14:textId="77777777" w:rsidR="004C3454" w:rsidRPr="00EA077F" w:rsidRDefault="004C3454" w:rsidP="004C3454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-sposobu, w jaki zostanie zachowana trwałość rezultatów projektu (o ile dotyczy).</w:t>
            </w:r>
          </w:p>
          <w:p w14:paraId="14F290BB" w14:textId="77777777" w:rsidR="004C3454" w:rsidRPr="00EA077F" w:rsidRDefault="004C3454" w:rsidP="004C3454">
            <w:pPr>
              <w:spacing w:after="0"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38A70C1C" w14:textId="09ED3500" w:rsidR="004C3454" w:rsidRPr="00EA077F" w:rsidRDefault="004C3454" w:rsidP="004C3454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z zastrzeżeniem:</w:t>
            </w:r>
          </w:p>
          <w:p w14:paraId="7B884E28" w14:textId="77777777" w:rsidR="004C3454" w:rsidRPr="00EA077F" w:rsidRDefault="004C3454" w:rsidP="000067FE">
            <w:pPr>
              <w:numPr>
                <w:ilvl w:val="0"/>
                <w:numId w:val="28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372B5961" w14:textId="6C16EF3A" w:rsidR="004C3454" w:rsidRPr="00EA077F" w:rsidRDefault="004C3454" w:rsidP="000067FE">
            <w:pPr>
              <w:numPr>
                <w:ilvl w:val="0"/>
                <w:numId w:val="28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o dofinansowanie projektu.</w:t>
            </w:r>
          </w:p>
        </w:tc>
      </w:tr>
      <w:tr w:rsidR="004C3454" w:rsidRPr="004C3454" w14:paraId="58EE0E1F" w14:textId="77777777" w:rsidTr="004C3454">
        <w:tblPrEx>
          <w:jc w:val="left"/>
        </w:tblPrEx>
        <w:trPr>
          <w:gridAfter w:val="1"/>
          <w:wAfter w:w="22" w:type="dxa"/>
          <w:trHeight w:val="314"/>
        </w:trPr>
        <w:tc>
          <w:tcPr>
            <w:tcW w:w="498" w:type="dxa"/>
            <w:gridSpan w:val="2"/>
            <w:shd w:val="clear" w:color="auto" w:fill="FFFFFF"/>
            <w:noWrap/>
            <w:vAlign w:val="center"/>
          </w:tcPr>
          <w:p w14:paraId="3DBD6593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719" w:type="dxa"/>
            <w:gridSpan w:val="3"/>
            <w:shd w:val="clear" w:color="auto" w:fill="FFFFFF"/>
            <w:vAlign w:val="center"/>
          </w:tcPr>
          <w:p w14:paraId="25EE99BC" w14:textId="77777777" w:rsidR="004C3454" w:rsidRPr="00EA077F" w:rsidRDefault="004C3454" w:rsidP="004C3454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rFonts w:eastAsia="Calibri" w:cs="Arial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1740" w:type="dxa"/>
            <w:gridSpan w:val="2"/>
            <w:vAlign w:val="center"/>
          </w:tcPr>
          <w:p w14:paraId="4D8C9943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             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966" w:type="dxa"/>
            <w:gridSpan w:val="3"/>
            <w:noWrap/>
            <w:vAlign w:val="center"/>
          </w:tcPr>
          <w:p w14:paraId="25E0829F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  <w:vAlign w:val="center"/>
          </w:tcPr>
          <w:p w14:paraId="30FFDB17" w14:textId="77777777" w:rsidR="004C3454" w:rsidRPr="00EA077F" w:rsidRDefault="004C3454" w:rsidP="004C3454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0-10 pkt</w:t>
            </w:r>
          </w:p>
        </w:tc>
        <w:tc>
          <w:tcPr>
            <w:tcW w:w="6199" w:type="dxa"/>
            <w:vAlign w:val="center"/>
          </w:tcPr>
          <w:p w14:paraId="6284C636" w14:textId="77777777" w:rsidR="004C3454" w:rsidRPr="00EA077F" w:rsidRDefault="004C3454" w:rsidP="004C345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rFonts w:eastAsia="Calibri" w:cs="Arial"/>
                <w:sz w:val="24"/>
                <w:szCs w:val="24"/>
              </w:rPr>
              <w:t xml:space="preserve">W przedmiotowym kryterium bada się poprawność sporządzenia budżetu projektu, </w:t>
            </w:r>
          </w:p>
          <w:p w14:paraId="1AB5030D" w14:textId="77777777" w:rsidR="004C3454" w:rsidRPr="00EA077F" w:rsidRDefault="004C3454" w:rsidP="004C345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rFonts w:eastAsia="Calibri" w:cs="Arial"/>
                <w:sz w:val="24"/>
                <w:szCs w:val="24"/>
              </w:rPr>
              <w:t>w tym:</w:t>
            </w:r>
          </w:p>
          <w:p w14:paraId="2D42BFBF" w14:textId="77777777" w:rsidR="004C3454" w:rsidRPr="00EA077F" w:rsidRDefault="004C3454" w:rsidP="004C345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rFonts w:eastAsia="Calibri" w:cs="Arial"/>
                <w:sz w:val="24"/>
                <w:szCs w:val="24"/>
              </w:rPr>
              <w:t>-szczegółowość kalkulacji kosztów,</w:t>
            </w:r>
          </w:p>
          <w:p w14:paraId="74C2DACD" w14:textId="77777777" w:rsidR="004C3454" w:rsidRPr="00EA077F" w:rsidRDefault="004C3454" w:rsidP="004C345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rFonts w:eastAsia="Calibri" w:cs="Arial"/>
                <w:sz w:val="24"/>
                <w:szCs w:val="24"/>
              </w:rPr>
              <w:t>-poprawność założonych jednostek miary dla poszczególnych zadań,</w:t>
            </w:r>
          </w:p>
          <w:p w14:paraId="7250D132" w14:textId="77777777" w:rsidR="004C3454" w:rsidRPr="00EA077F" w:rsidRDefault="004C3454" w:rsidP="004C345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rFonts w:eastAsia="Calibri" w:cs="Arial"/>
                <w:sz w:val="24"/>
                <w:szCs w:val="24"/>
              </w:rPr>
              <w:t>-poprawność rachunkową sporządzenia budżetu projektu,</w:t>
            </w:r>
          </w:p>
          <w:p w14:paraId="21766C91" w14:textId="77777777" w:rsidR="004C3454" w:rsidRPr="00EA077F" w:rsidRDefault="004C3454" w:rsidP="004C345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rFonts w:eastAsia="Calibri" w:cs="Arial"/>
                <w:sz w:val="24"/>
                <w:szCs w:val="24"/>
              </w:rPr>
              <w:t>-szczegółowość uzasadnienia wydatków w ramach kwot ryczałtowych (o ile dotyczy),</w:t>
            </w:r>
          </w:p>
          <w:p w14:paraId="572FC4D3" w14:textId="77777777" w:rsidR="004C3454" w:rsidRPr="00EA077F" w:rsidRDefault="004C3454" w:rsidP="004C3454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rFonts w:eastAsia="Calibri" w:cs="Arial"/>
                <w:sz w:val="24"/>
                <w:szCs w:val="24"/>
              </w:rPr>
              <w:t>-trafność doboru wskaźników dla rozliczenia kwot ryczałtowych i dokumentów potwierdzających ich wykonanie (o ile dotyczy),</w:t>
            </w:r>
          </w:p>
          <w:p w14:paraId="5E9EBDCC" w14:textId="77777777" w:rsidR="004C3454" w:rsidRPr="00EA077F" w:rsidRDefault="004C3454" w:rsidP="004C3454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rFonts w:eastAsia="Calibri" w:cs="Arial"/>
                <w:sz w:val="24"/>
                <w:szCs w:val="24"/>
              </w:rPr>
              <w:t>-źródła finansowania wkładu własnego.</w:t>
            </w:r>
          </w:p>
          <w:p w14:paraId="0AE43193" w14:textId="77777777" w:rsidR="004C3454" w:rsidRPr="00EA077F" w:rsidRDefault="004C3454" w:rsidP="000067FE">
            <w:pPr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6F4E8E8B" w14:textId="46E4870B" w:rsidR="004C3454" w:rsidRPr="00EA077F" w:rsidRDefault="004C3454" w:rsidP="000067FE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z zastrzeżeniem:</w:t>
            </w:r>
          </w:p>
          <w:p w14:paraId="33BF68E7" w14:textId="77777777" w:rsidR="004C3454" w:rsidRPr="00EA077F" w:rsidRDefault="004C3454" w:rsidP="000067FE">
            <w:pPr>
              <w:numPr>
                <w:ilvl w:val="0"/>
                <w:numId w:val="29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512829E1" w14:textId="481D9E51" w:rsidR="004C3454" w:rsidRPr="00EA077F" w:rsidRDefault="004C3454" w:rsidP="000067FE">
            <w:pPr>
              <w:numPr>
                <w:ilvl w:val="0"/>
                <w:numId w:val="29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o dofinansowanie projektu.</w:t>
            </w:r>
          </w:p>
          <w:p w14:paraId="0CDB6CEA" w14:textId="77777777" w:rsidR="004C3454" w:rsidRPr="00EA077F" w:rsidRDefault="004C3454" w:rsidP="004C3454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FA08F2F" w14:textId="77777777" w:rsidR="004C3454" w:rsidRPr="004C3454" w:rsidRDefault="004C3454" w:rsidP="004C3454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0DA1C256" w14:textId="77777777" w:rsidR="004C3454" w:rsidRPr="004C3454" w:rsidRDefault="004C3454" w:rsidP="004C3454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11A922EE" w14:textId="77777777" w:rsidR="004C3454" w:rsidRPr="004C3454" w:rsidRDefault="004C3454" w:rsidP="004C3454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20ADB517" w14:textId="77777777" w:rsidR="004C3454" w:rsidRPr="004C3454" w:rsidRDefault="004C3454" w:rsidP="004C3454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430908C6" w14:textId="77777777" w:rsidR="004C3454" w:rsidRPr="004C3454" w:rsidRDefault="004C3454" w:rsidP="004C3454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4CA27077" w14:textId="77777777" w:rsidR="004C3454" w:rsidRPr="004C3454" w:rsidRDefault="004C3454" w:rsidP="004C3454">
      <w:pPr>
        <w:jc w:val="center"/>
        <w:rPr>
          <w:rFonts w:eastAsia="Calibri"/>
          <w:b/>
          <w:color w:val="000099"/>
          <w:sz w:val="16"/>
          <w:szCs w:val="16"/>
        </w:rPr>
      </w:pPr>
    </w:p>
    <w:p w14:paraId="0EC16B96" w14:textId="77777777" w:rsidR="004C3454" w:rsidRPr="004C3454" w:rsidRDefault="004C3454" w:rsidP="004C3454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2D49119D" w14:textId="77777777" w:rsidR="004C3454" w:rsidRPr="004C3454" w:rsidRDefault="004C3454" w:rsidP="004C3454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67358FBF" w14:textId="77777777" w:rsidR="004C3454" w:rsidRPr="004C3454" w:rsidRDefault="004C3454" w:rsidP="004C3454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0CD878D1" w14:textId="77777777" w:rsidR="004C3454" w:rsidRPr="004C3454" w:rsidRDefault="004C3454" w:rsidP="004C3454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679FA903" w14:textId="77777777" w:rsidR="004C3454" w:rsidRPr="004C3454" w:rsidRDefault="004C3454" w:rsidP="004C3454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7323D60B" w14:textId="77777777" w:rsidR="004C3454" w:rsidRPr="004C3454" w:rsidRDefault="004C3454" w:rsidP="004C3454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40D74ACC" w14:textId="77777777" w:rsidR="004C3454" w:rsidRPr="004C3454" w:rsidRDefault="004C3454" w:rsidP="004C3454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1E5D560B" w14:textId="77777777" w:rsidR="004C3454" w:rsidRPr="004C3454" w:rsidRDefault="004C3454" w:rsidP="004C3454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5D30DED6" w14:textId="77777777" w:rsidR="004C3454" w:rsidRPr="004C3454" w:rsidRDefault="004C3454" w:rsidP="004C3454">
      <w:pPr>
        <w:spacing w:after="0" w:line="252" w:lineRule="auto"/>
        <w:rPr>
          <w:rFonts w:eastAsia="Calibri"/>
          <w:b/>
          <w:color w:val="000099"/>
          <w:sz w:val="36"/>
          <w:szCs w:val="36"/>
        </w:rPr>
      </w:pPr>
    </w:p>
    <w:p w14:paraId="36E1B27A" w14:textId="77777777" w:rsidR="004C3454" w:rsidRDefault="004C3454" w:rsidP="004C3454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334F63CA" w14:textId="77777777" w:rsidR="000067FE" w:rsidRDefault="000067FE" w:rsidP="004C3454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07B41879" w14:textId="77777777" w:rsidR="000067FE" w:rsidRDefault="000067FE" w:rsidP="004C3454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231B9680" w14:textId="77777777" w:rsidR="000067FE" w:rsidRDefault="000067FE" w:rsidP="004C3454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236C0DF5" w14:textId="77777777" w:rsidR="007134DF" w:rsidRDefault="007134DF" w:rsidP="004C3454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74697D58" w14:textId="77777777" w:rsidR="000067FE" w:rsidRPr="004C3454" w:rsidRDefault="000067FE" w:rsidP="004C3454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0B88BA08" w14:textId="77777777" w:rsidR="004C3454" w:rsidRPr="004C3454" w:rsidRDefault="004C3454" w:rsidP="004C3454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4C3454">
        <w:rPr>
          <w:rFonts w:eastAsia="Calibri"/>
          <w:b/>
          <w:color w:val="000099"/>
          <w:sz w:val="36"/>
          <w:szCs w:val="36"/>
        </w:rPr>
        <w:t xml:space="preserve">KRYTERIUM NEGOCJACYJNE - UNIWERSALNE </w:t>
      </w:r>
    </w:p>
    <w:p w14:paraId="175571DE" w14:textId="77777777" w:rsidR="004C3454" w:rsidRPr="004C3454" w:rsidRDefault="004C3454" w:rsidP="004C3454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4C3454">
        <w:rPr>
          <w:rFonts w:eastAsia="Calibri"/>
          <w:b/>
          <w:color w:val="000099"/>
          <w:sz w:val="36"/>
          <w:szCs w:val="36"/>
        </w:rPr>
        <w:t xml:space="preserve">DLA WSZYSTKICH DZIAŁAŃ I PODDZIAŁAŃ RPO WO 2014-2020 </w:t>
      </w:r>
    </w:p>
    <w:p w14:paraId="43FE0486" w14:textId="77777777" w:rsidR="004C3454" w:rsidRPr="004C3454" w:rsidRDefault="004C3454" w:rsidP="004C3454">
      <w:pPr>
        <w:spacing w:after="0" w:line="252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4C3454">
        <w:rPr>
          <w:rFonts w:eastAsia="Calibri"/>
          <w:b/>
          <w:color w:val="000099"/>
          <w:sz w:val="36"/>
          <w:szCs w:val="36"/>
        </w:rPr>
        <w:t>(z wyłączeniem projektów wybieranych w trybie pozakonkursowym)</w:t>
      </w:r>
    </w:p>
    <w:p w14:paraId="03006F56" w14:textId="77777777" w:rsidR="004C3454" w:rsidRPr="004C3454" w:rsidRDefault="004C3454" w:rsidP="004C3454">
      <w:pPr>
        <w:spacing w:before="240" w:after="0" w:line="240" w:lineRule="auto"/>
        <w:jc w:val="center"/>
        <w:rPr>
          <w:i/>
          <w:sz w:val="18"/>
          <w:szCs w:val="18"/>
          <w:lang w:eastAsia="pl-PL"/>
        </w:rPr>
      </w:pPr>
    </w:p>
    <w:p w14:paraId="42BBE3E0" w14:textId="77777777" w:rsidR="004C3454" w:rsidRPr="004C3454" w:rsidRDefault="004C3454" w:rsidP="004C3454">
      <w:pPr>
        <w:spacing w:after="0" w:line="240" w:lineRule="auto"/>
        <w:rPr>
          <w:i/>
          <w:sz w:val="18"/>
          <w:szCs w:val="18"/>
          <w:lang w:eastAsia="pl-PL"/>
        </w:rPr>
      </w:pPr>
      <w:r w:rsidRPr="004C3454">
        <w:rPr>
          <w:i/>
          <w:sz w:val="18"/>
          <w:szCs w:val="18"/>
          <w:lang w:eastAsia="pl-PL"/>
        </w:rPr>
        <w:br w:type="page"/>
      </w:r>
    </w:p>
    <w:p w14:paraId="3D21D39B" w14:textId="77777777" w:rsidR="004C3454" w:rsidRPr="004C3454" w:rsidRDefault="004C3454" w:rsidP="004C3454">
      <w:pPr>
        <w:spacing w:before="240" w:after="0" w:line="240" w:lineRule="auto"/>
        <w:rPr>
          <w:i/>
          <w:sz w:val="18"/>
          <w:szCs w:val="18"/>
          <w:lang w:eastAsia="pl-PL"/>
        </w:rPr>
      </w:pPr>
    </w:p>
    <w:tbl>
      <w:tblPr>
        <w:tblW w:w="13745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1985"/>
        <w:gridCol w:w="1701"/>
        <w:gridCol w:w="1701"/>
        <w:gridCol w:w="7796"/>
      </w:tblGrid>
      <w:tr w:rsidR="004C3454" w:rsidRPr="004C3454" w14:paraId="374A94AD" w14:textId="77777777" w:rsidTr="004C3454">
        <w:trPr>
          <w:trHeight w:val="518"/>
          <w:jc w:val="center"/>
        </w:trPr>
        <w:tc>
          <w:tcPr>
            <w:tcW w:w="13745" w:type="dxa"/>
            <w:gridSpan w:val="5"/>
            <w:shd w:val="clear" w:color="auto" w:fill="D9D9D9"/>
            <w:noWrap/>
            <w:vAlign w:val="center"/>
          </w:tcPr>
          <w:p w14:paraId="55BFB9DF" w14:textId="77777777" w:rsidR="004C3454" w:rsidRPr="00EA077F" w:rsidRDefault="004C3454" w:rsidP="004C3454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b/>
                <w:bCs/>
                <w:color w:val="000099"/>
                <w:sz w:val="24"/>
                <w:szCs w:val="24"/>
              </w:rPr>
              <w:t xml:space="preserve">Kryterium negocjacyjne – </w:t>
            </w:r>
            <w:r w:rsidRPr="00EA077F">
              <w:rPr>
                <w:bCs/>
                <w:i/>
                <w:color w:val="000099"/>
                <w:sz w:val="24"/>
                <w:szCs w:val="24"/>
              </w:rPr>
              <w:t xml:space="preserve">uniwersalne </w:t>
            </w:r>
            <w:r w:rsidRPr="00EA077F">
              <w:rPr>
                <w:b/>
                <w:bCs/>
                <w:color w:val="000099"/>
                <w:sz w:val="24"/>
                <w:szCs w:val="24"/>
              </w:rPr>
              <w:t>(TAK/NIE)</w:t>
            </w:r>
          </w:p>
        </w:tc>
      </w:tr>
      <w:tr w:rsidR="004C3454" w:rsidRPr="004C3454" w14:paraId="3A60C5D5" w14:textId="77777777" w:rsidTr="000067FE">
        <w:trPr>
          <w:trHeight w:val="691"/>
          <w:jc w:val="center"/>
        </w:trPr>
        <w:tc>
          <w:tcPr>
            <w:tcW w:w="562" w:type="dxa"/>
            <w:shd w:val="clear" w:color="auto" w:fill="D9D9D9"/>
            <w:noWrap/>
            <w:vAlign w:val="center"/>
          </w:tcPr>
          <w:p w14:paraId="43368392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D623FE6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D3A1572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855ADC7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b/>
                <w:bCs/>
                <w:color w:val="000099"/>
                <w:sz w:val="24"/>
                <w:szCs w:val="24"/>
              </w:rPr>
              <w:t>Charakter kryterium</w:t>
            </w:r>
            <w:r w:rsidRPr="00EA077F">
              <w:rPr>
                <w:b/>
                <w:bCs/>
                <w:color w:val="000099"/>
                <w:sz w:val="24"/>
                <w:szCs w:val="24"/>
              </w:rPr>
              <w:br/>
              <w:t>W/B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29F86C55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4C3454" w:rsidRPr="004C3454" w14:paraId="722401A5" w14:textId="77777777" w:rsidTr="000067FE">
        <w:trPr>
          <w:trHeight w:val="351"/>
          <w:jc w:val="center"/>
        </w:trPr>
        <w:tc>
          <w:tcPr>
            <w:tcW w:w="562" w:type="dxa"/>
            <w:shd w:val="clear" w:color="auto" w:fill="F2F2F2"/>
            <w:noWrap/>
            <w:vAlign w:val="center"/>
          </w:tcPr>
          <w:p w14:paraId="2D9244C3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F64B226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5133652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D17AB73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F2F2F2"/>
            <w:vAlign w:val="center"/>
          </w:tcPr>
          <w:p w14:paraId="50193571" w14:textId="77777777" w:rsidR="004C3454" w:rsidRPr="00EA077F" w:rsidRDefault="004C3454" w:rsidP="004C3454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4C3454" w:rsidRPr="004C3454" w14:paraId="57F7D13C" w14:textId="77777777" w:rsidTr="000067FE">
        <w:trPr>
          <w:trHeight w:val="377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6A600FB9" w14:textId="77777777" w:rsidR="004C3454" w:rsidRPr="00EA077F" w:rsidRDefault="004C3454" w:rsidP="004C3454">
            <w:pPr>
              <w:spacing w:after="0"/>
              <w:jc w:val="center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24824EC" w14:textId="77777777" w:rsidR="004C3454" w:rsidRPr="00EA077F" w:rsidRDefault="004C3454" w:rsidP="004C3454">
            <w:p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>Projekt spełnia warunki postawione przez oceniających lub przewodniczącego Komisji Oceny Projektów.</w:t>
            </w:r>
          </w:p>
        </w:tc>
        <w:tc>
          <w:tcPr>
            <w:tcW w:w="1701" w:type="dxa"/>
            <w:vAlign w:val="center"/>
          </w:tcPr>
          <w:p w14:paraId="24BD16C0" w14:textId="77777777" w:rsidR="004C3454" w:rsidRPr="00EA077F" w:rsidRDefault="004C3454" w:rsidP="004C3454">
            <w:pPr>
              <w:spacing w:after="0"/>
              <w:jc w:val="center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Wniosek </w:t>
            </w:r>
            <w:r w:rsidRPr="00EA077F">
              <w:rPr>
                <w:sz w:val="24"/>
                <w:szCs w:val="24"/>
              </w:rPr>
              <w:br/>
              <w:t>o dofinansowanie</w:t>
            </w:r>
          </w:p>
        </w:tc>
        <w:tc>
          <w:tcPr>
            <w:tcW w:w="1701" w:type="dxa"/>
            <w:vAlign w:val="center"/>
          </w:tcPr>
          <w:p w14:paraId="051E9341" w14:textId="77777777" w:rsidR="004C3454" w:rsidRPr="00EA077F" w:rsidRDefault="004C3454" w:rsidP="004C345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EA077F">
              <w:rPr>
                <w:bCs/>
                <w:sz w:val="24"/>
                <w:szCs w:val="24"/>
              </w:rPr>
              <w:t>Bezwzględny</w:t>
            </w:r>
          </w:p>
        </w:tc>
        <w:tc>
          <w:tcPr>
            <w:tcW w:w="7796" w:type="dxa"/>
            <w:vAlign w:val="center"/>
          </w:tcPr>
          <w:p w14:paraId="0103E462" w14:textId="77777777" w:rsidR="004C3454" w:rsidRPr="00EA077F" w:rsidRDefault="004C3454" w:rsidP="000067FE">
            <w:pPr>
              <w:spacing w:before="4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>Kryterium weryfikowane na etapie negocjacji przez przewodniczącego Komisji Oceny Projektów (KOP). W ramach  weryfikacji kryterium sprawdzeniu podlega czy:</w:t>
            </w:r>
          </w:p>
          <w:p w14:paraId="0D5D26D2" w14:textId="77777777" w:rsidR="004C3454" w:rsidRPr="00EA077F" w:rsidRDefault="004C3454" w:rsidP="000067FE">
            <w:pPr>
              <w:numPr>
                <w:ilvl w:val="0"/>
                <w:numId w:val="19"/>
              </w:numPr>
              <w:spacing w:before="40" w:after="160" w:line="259" w:lineRule="auto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do wniosku zostały wprowadzone zmiany wymagane przez oceniających   w kartach oceny lub przez przewodniczącego KOP wynikające z ustaleń negocjacyjnych, </w:t>
            </w:r>
          </w:p>
          <w:p w14:paraId="49A70801" w14:textId="77777777" w:rsidR="004C3454" w:rsidRPr="00EA077F" w:rsidRDefault="004C3454" w:rsidP="000067FE">
            <w:pPr>
              <w:numPr>
                <w:ilvl w:val="0"/>
                <w:numId w:val="19"/>
              </w:numPr>
              <w:spacing w:before="40" w:after="160" w:line="259" w:lineRule="auto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podczas negocjacji KOP uzyskała wymagane wyjaśnienia i informacje od wnioskodawcy, </w:t>
            </w:r>
          </w:p>
          <w:p w14:paraId="27EAD8CE" w14:textId="77777777" w:rsidR="004C3454" w:rsidRPr="00EA077F" w:rsidRDefault="004C3454" w:rsidP="000067FE">
            <w:pPr>
              <w:numPr>
                <w:ilvl w:val="0"/>
                <w:numId w:val="19"/>
              </w:numPr>
              <w:spacing w:before="40" w:after="160" w:line="259" w:lineRule="auto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do wniosku wprowadzono zmiany nieuzgodnione w ramach negocjacji. </w:t>
            </w:r>
          </w:p>
          <w:p w14:paraId="778C2F19" w14:textId="77777777" w:rsidR="004C3454" w:rsidRPr="00EA077F" w:rsidRDefault="004C3454" w:rsidP="000067FE">
            <w:pPr>
              <w:spacing w:before="4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>Jeśli odpowiedź na pytania 1-2 jest pozytywna, a na pytanie 3 negatywna,  kryterium zostanie uznane za spełnione i projekt otrzyma ocenę pozytywną. Inna niż wskazana powyżej odpowiedź na którekolwiek z pytań skutkuje  oceną  negatywną i  brakiem możliwości dofinansowania projektu.</w:t>
            </w:r>
          </w:p>
        </w:tc>
      </w:tr>
    </w:tbl>
    <w:p w14:paraId="5922CE13" w14:textId="77777777" w:rsidR="004C3454" w:rsidRPr="004C3454" w:rsidRDefault="004C3454" w:rsidP="004C3454">
      <w:pPr>
        <w:spacing w:before="240" w:after="0" w:line="240" w:lineRule="auto"/>
        <w:jc w:val="center"/>
        <w:rPr>
          <w:i/>
          <w:sz w:val="18"/>
          <w:szCs w:val="18"/>
          <w:lang w:eastAsia="pl-PL"/>
        </w:rPr>
      </w:pPr>
    </w:p>
    <w:p w14:paraId="308F154E" w14:textId="77777777" w:rsidR="00F614DB" w:rsidRDefault="00F614DB" w:rsidP="00333E7E">
      <w:pPr>
        <w:spacing w:after="16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0FC80640" w14:textId="77777777" w:rsidR="004C3454" w:rsidRDefault="004C3454" w:rsidP="00333E7E">
      <w:pPr>
        <w:spacing w:after="16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07A48338" w14:textId="77777777" w:rsidR="004C3454" w:rsidRDefault="004C3454" w:rsidP="00333E7E">
      <w:pPr>
        <w:spacing w:after="16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4D4AB723" w14:textId="77777777" w:rsidR="004C3454" w:rsidRDefault="004C3454" w:rsidP="00333E7E">
      <w:pPr>
        <w:spacing w:after="16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4CF51F09" w14:textId="77777777" w:rsidR="004C3454" w:rsidRDefault="004C3454" w:rsidP="000067FE">
      <w:pPr>
        <w:spacing w:after="160" w:line="259" w:lineRule="auto"/>
        <w:rPr>
          <w:rFonts w:eastAsia="Calibri"/>
          <w:b/>
          <w:color w:val="000099"/>
          <w:sz w:val="36"/>
          <w:szCs w:val="36"/>
        </w:rPr>
      </w:pPr>
    </w:p>
    <w:p w14:paraId="72B48431" w14:textId="77777777" w:rsidR="004C3454" w:rsidRDefault="004C3454" w:rsidP="00333E7E">
      <w:pPr>
        <w:spacing w:after="16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7C312986" w14:textId="77777777" w:rsidR="00333E7E" w:rsidRPr="00507D6A" w:rsidRDefault="00333E7E" w:rsidP="00333E7E">
      <w:pPr>
        <w:spacing w:after="160" w:line="259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507D6A">
        <w:rPr>
          <w:rFonts w:eastAsia="Calibri"/>
          <w:b/>
          <w:color w:val="000099"/>
          <w:sz w:val="36"/>
          <w:szCs w:val="36"/>
        </w:rPr>
        <w:t>OŚ PRIORYTETOWA 9 RPO WO 2014-2020</w:t>
      </w:r>
    </w:p>
    <w:p w14:paraId="0512F1DE" w14:textId="77777777" w:rsidR="00333E7E" w:rsidRPr="00507D6A" w:rsidRDefault="00333E7E" w:rsidP="00333E7E">
      <w:pPr>
        <w:spacing w:after="160" w:line="259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507D6A">
        <w:rPr>
          <w:rFonts w:eastAsia="Calibri"/>
          <w:b/>
          <w:color w:val="000099"/>
          <w:sz w:val="36"/>
          <w:szCs w:val="36"/>
        </w:rPr>
        <w:t>WYSOKA JAKOŚĆ EDUKACJI</w:t>
      </w:r>
    </w:p>
    <w:p w14:paraId="42D5929D" w14:textId="77777777" w:rsidR="00333E7E" w:rsidRPr="00540818" w:rsidRDefault="00333E7E" w:rsidP="00333E7E">
      <w:pPr>
        <w:spacing w:after="160" w:line="259" w:lineRule="auto"/>
        <w:jc w:val="center"/>
        <w:rPr>
          <w:rFonts w:eastAsia="Calibri"/>
          <w:b/>
          <w:color w:val="000099"/>
          <w:sz w:val="16"/>
          <w:szCs w:val="16"/>
        </w:rPr>
      </w:pPr>
      <w:r w:rsidRPr="00507D6A">
        <w:rPr>
          <w:rFonts w:eastAsia="Calibri"/>
          <w:b/>
          <w:color w:val="000099"/>
          <w:sz w:val="36"/>
          <w:szCs w:val="36"/>
        </w:rPr>
        <w:t>- KRYTERIA MERYTORYCZNE SZCZEGÓŁOWE -</w:t>
      </w:r>
    </w:p>
    <w:p w14:paraId="16665705" w14:textId="77777777" w:rsidR="00333E7E" w:rsidRDefault="00333E7E" w:rsidP="00333E7E">
      <w:pPr>
        <w:spacing w:after="160" w:line="259" w:lineRule="auto"/>
        <w:rPr>
          <w:rFonts w:eastAsia="Calibri"/>
          <w:sz w:val="16"/>
          <w:szCs w:val="16"/>
        </w:rPr>
      </w:pPr>
    </w:p>
    <w:p w14:paraId="6F252751" w14:textId="77777777" w:rsidR="00333E7E" w:rsidRDefault="00333E7E" w:rsidP="00333E7E">
      <w:pPr>
        <w:spacing w:after="160" w:line="259" w:lineRule="auto"/>
        <w:rPr>
          <w:rFonts w:eastAsia="Calibri"/>
          <w:sz w:val="16"/>
          <w:szCs w:val="16"/>
        </w:rPr>
      </w:pPr>
    </w:p>
    <w:p w14:paraId="7F6239B8" w14:textId="77777777" w:rsidR="00333E7E" w:rsidRDefault="00333E7E" w:rsidP="00333E7E">
      <w:pPr>
        <w:spacing w:after="160" w:line="259" w:lineRule="auto"/>
        <w:rPr>
          <w:rFonts w:eastAsia="Calibri"/>
          <w:sz w:val="16"/>
          <w:szCs w:val="16"/>
        </w:rPr>
      </w:pPr>
    </w:p>
    <w:p w14:paraId="764D4C3D" w14:textId="77777777" w:rsidR="00333E7E" w:rsidRDefault="00333E7E" w:rsidP="00333E7E">
      <w:pPr>
        <w:spacing w:after="160" w:line="259" w:lineRule="auto"/>
        <w:rPr>
          <w:rFonts w:eastAsia="Calibri"/>
          <w:sz w:val="16"/>
          <w:szCs w:val="16"/>
        </w:rPr>
      </w:pPr>
    </w:p>
    <w:p w14:paraId="0E72BEDE" w14:textId="77777777" w:rsidR="00333E7E" w:rsidRDefault="00333E7E" w:rsidP="00333E7E">
      <w:pPr>
        <w:spacing w:after="160" w:line="259" w:lineRule="auto"/>
        <w:rPr>
          <w:rFonts w:eastAsia="Calibri"/>
          <w:sz w:val="16"/>
          <w:szCs w:val="16"/>
        </w:rPr>
      </w:pPr>
    </w:p>
    <w:p w14:paraId="6311041E" w14:textId="77777777" w:rsidR="00333E7E" w:rsidRDefault="00333E7E" w:rsidP="00333E7E">
      <w:pPr>
        <w:spacing w:after="160" w:line="259" w:lineRule="auto"/>
        <w:rPr>
          <w:rFonts w:eastAsia="Calibri"/>
          <w:sz w:val="16"/>
          <w:szCs w:val="16"/>
        </w:rPr>
      </w:pPr>
    </w:p>
    <w:p w14:paraId="1ED7D8F4" w14:textId="77777777" w:rsidR="00333E7E" w:rsidRDefault="00333E7E" w:rsidP="00333E7E">
      <w:pPr>
        <w:spacing w:after="160" w:line="259" w:lineRule="auto"/>
        <w:rPr>
          <w:rFonts w:eastAsia="Calibri"/>
          <w:sz w:val="16"/>
          <w:szCs w:val="16"/>
        </w:rPr>
      </w:pPr>
    </w:p>
    <w:p w14:paraId="46920841" w14:textId="77777777" w:rsidR="00333E7E" w:rsidRDefault="00333E7E" w:rsidP="00333E7E">
      <w:pPr>
        <w:spacing w:after="160" w:line="259" w:lineRule="auto"/>
        <w:rPr>
          <w:rFonts w:eastAsia="Calibri"/>
          <w:sz w:val="16"/>
          <w:szCs w:val="16"/>
        </w:rPr>
      </w:pPr>
    </w:p>
    <w:p w14:paraId="6B5371AA" w14:textId="77777777" w:rsidR="00333E7E" w:rsidRDefault="00333E7E" w:rsidP="00333E7E">
      <w:pPr>
        <w:spacing w:after="160" w:line="259" w:lineRule="auto"/>
        <w:rPr>
          <w:rFonts w:eastAsia="Calibri"/>
          <w:sz w:val="16"/>
          <w:szCs w:val="16"/>
        </w:rPr>
      </w:pPr>
    </w:p>
    <w:tbl>
      <w:tblPr>
        <w:tblW w:w="13994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"/>
        <w:gridCol w:w="540"/>
        <w:gridCol w:w="2345"/>
        <w:gridCol w:w="1480"/>
        <w:gridCol w:w="1842"/>
        <w:gridCol w:w="1843"/>
        <w:gridCol w:w="5919"/>
      </w:tblGrid>
      <w:tr w:rsidR="00F614DB" w:rsidRPr="007D3814" w14:paraId="4829735F" w14:textId="77777777" w:rsidTr="00715D2D">
        <w:trPr>
          <w:trHeight w:hRule="exact" w:val="318"/>
          <w:jc w:val="center"/>
        </w:trPr>
        <w:tc>
          <w:tcPr>
            <w:tcW w:w="2910" w:type="dxa"/>
            <w:gridSpan w:val="3"/>
            <w:noWrap/>
            <w:vAlign w:val="center"/>
          </w:tcPr>
          <w:p w14:paraId="7B3C6E9B" w14:textId="77777777" w:rsidR="00F614DB" w:rsidRPr="00EA077F" w:rsidRDefault="00F614DB" w:rsidP="00715D2D">
            <w:pPr>
              <w:spacing w:after="160" w:line="259" w:lineRule="auto"/>
              <w:rPr>
                <w:rFonts w:eastAsia="Calibri"/>
                <w:b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br w:type="page"/>
            </w:r>
            <w:r w:rsidRPr="00EA077F">
              <w:rPr>
                <w:rFonts w:eastAsia="Calibri"/>
                <w:color w:val="000099"/>
                <w:sz w:val="24"/>
                <w:szCs w:val="24"/>
              </w:rPr>
              <w:br w:type="page"/>
            </w:r>
            <w:r w:rsidRPr="00EA077F">
              <w:rPr>
                <w:rFonts w:eastAsia="Calibri"/>
                <w:color w:val="000099"/>
                <w:sz w:val="24"/>
                <w:szCs w:val="24"/>
              </w:rPr>
              <w:br w:type="page"/>
            </w:r>
            <w:r w:rsidRPr="00EA077F">
              <w:rPr>
                <w:rFonts w:eastAsia="Calibri"/>
                <w:b/>
                <w:color w:val="000099"/>
                <w:sz w:val="24"/>
                <w:szCs w:val="24"/>
              </w:rPr>
              <w:br w:type="page"/>
            </w: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Oś priorytetowa</w:t>
            </w:r>
          </w:p>
        </w:tc>
        <w:tc>
          <w:tcPr>
            <w:tcW w:w="11084" w:type="dxa"/>
            <w:gridSpan w:val="4"/>
            <w:noWrap/>
            <w:vAlign w:val="center"/>
          </w:tcPr>
          <w:p w14:paraId="586C2738" w14:textId="77777777" w:rsidR="00F614DB" w:rsidRPr="00EA077F" w:rsidRDefault="00F614DB" w:rsidP="00715D2D">
            <w:pPr>
              <w:spacing w:after="160" w:line="259" w:lineRule="auto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IX Wysoka jakość edukacji</w:t>
            </w:r>
          </w:p>
        </w:tc>
      </w:tr>
      <w:tr w:rsidR="00F614DB" w:rsidRPr="007D3814" w14:paraId="3F709D2B" w14:textId="77777777" w:rsidTr="00715D2D">
        <w:trPr>
          <w:trHeight w:hRule="exact" w:val="318"/>
          <w:jc w:val="center"/>
        </w:trPr>
        <w:tc>
          <w:tcPr>
            <w:tcW w:w="2910" w:type="dxa"/>
            <w:gridSpan w:val="3"/>
            <w:noWrap/>
            <w:vAlign w:val="center"/>
          </w:tcPr>
          <w:p w14:paraId="793BF028" w14:textId="77777777" w:rsidR="00F614DB" w:rsidRPr="00EA077F" w:rsidRDefault="00F614DB" w:rsidP="00715D2D">
            <w:pPr>
              <w:spacing w:after="160" w:line="259" w:lineRule="auto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11084" w:type="dxa"/>
            <w:gridSpan w:val="4"/>
            <w:noWrap/>
            <w:vAlign w:val="center"/>
          </w:tcPr>
          <w:p w14:paraId="0B7916E9" w14:textId="77777777" w:rsidR="00F614DB" w:rsidRPr="00EA077F" w:rsidRDefault="00F614DB" w:rsidP="00715D2D">
            <w:pPr>
              <w:spacing w:after="160" w:line="259" w:lineRule="auto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9.2  Rozwój kształcenia zawodowego</w:t>
            </w:r>
          </w:p>
        </w:tc>
      </w:tr>
      <w:tr w:rsidR="00F614DB" w:rsidRPr="007D3814" w14:paraId="5D11E30B" w14:textId="77777777" w:rsidTr="00715D2D">
        <w:trPr>
          <w:trHeight w:hRule="exact" w:val="318"/>
          <w:jc w:val="center"/>
        </w:trPr>
        <w:tc>
          <w:tcPr>
            <w:tcW w:w="2910" w:type="dxa"/>
            <w:gridSpan w:val="3"/>
            <w:noWrap/>
            <w:vAlign w:val="center"/>
          </w:tcPr>
          <w:p w14:paraId="5E4A611F" w14:textId="77777777" w:rsidR="00F614DB" w:rsidRPr="00EA077F" w:rsidRDefault="00F614DB" w:rsidP="00715D2D">
            <w:pPr>
              <w:spacing w:after="160" w:line="259" w:lineRule="auto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Poddziałanie</w:t>
            </w:r>
          </w:p>
        </w:tc>
        <w:tc>
          <w:tcPr>
            <w:tcW w:w="11084" w:type="dxa"/>
            <w:gridSpan w:val="4"/>
            <w:noWrap/>
            <w:vAlign w:val="center"/>
          </w:tcPr>
          <w:p w14:paraId="667CCEAE" w14:textId="77777777" w:rsidR="00F614DB" w:rsidRPr="00EA077F" w:rsidRDefault="00F614DB" w:rsidP="00715D2D">
            <w:pPr>
              <w:spacing w:after="160" w:line="259" w:lineRule="auto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9.2.1 Wsparcie kształcenia zawodowego</w:t>
            </w:r>
          </w:p>
        </w:tc>
      </w:tr>
      <w:tr w:rsidR="00F614DB" w:rsidRPr="007D3814" w14:paraId="3CECEA65" w14:textId="77777777" w:rsidTr="00715D2D">
        <w:trPr>
          <w:trHeight w:val="315"/>
          <w:jc w:val="center"/>
        </w:trPr>
        <w:tc>
          <w:tcPr>
            <w:tcW w:w="13994" w:type="dxa"/>
            <w:gridSpan w:val="7"/>
            <w:shd w:val="clear" w:color="auto" w:fill="A6A6A6"/>
            <w:noWrap/>
            <w:vAlign w:val="center"/>
          </w:tcPr>
          <w:p w14:paraId="1240042D" w14:textId="77777777" w:rsidR="00F614DB" w:rsidRPr="00EA077F" w:rsidRDefault="00F614DB" w:rsidP="00715D2D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Kryteria merytoryczne szczegółowe (TAK/NIE)</w:t>
            </w:r>
          </w:p>
        </w:tc>
      </w:tr>
      <w:tr w:rsidR="00D41FAA" w:rsidRPr="007D3814" w14:paraId="690FEF28" w14:textId="77777777" w:rsidTr="00171260">
        <w:trPr>
          <w:trHeight w:val="568"/>
          <w:jc w:val="center"/>
        </w:trPr>
        <w:tc>
          <w:tcPr>
            <w:tcW w:w="565" w:type="dxa"/>
            <w:gridSpan w:val="2"/>
            <w:shd w:val="clear" w:color="auto" w:fill="BFBFBF"/>
            <w:noWrap/>
            <w:vAlign w:val="center"/>
          </w:tcPr>
          <w:p w14:paraId="67E8F96F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825" w:type="dxa"/>
            <w:gridSpan w:val="2"/>
            <w:shd w:val="clear" w:color="auto" w:fill="BFBFBF"/>
            <w:noWrap/>
            <w:vAlign w:val="center"/>
          </w:tcPr>
          <w:p w14:paraId="6FB601DF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3472AD17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2E67268B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Charakter kryterium (W/B)</w:t>
            </w:r>
          </w:p>
        </w:tc>
        <w:tc>
          <w:tcPr>
            <w:tcW w:w="5919" w:type="dxa"/>
            <w:shd w:val="clear" w:color="auto" w:fill="BFBFBF"/>
            <w:vAlign w:val="center"/>
          </w:tcPr>
          <w:p w14:paraId="463E7E82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D41FAA" w:rsidRPr="007D3814" w14:paraId="1EDD43FC" w14:textId="77777777" w:rsidTr="00171260">
        <w:trPr>
          <w:trHeight w:val="342"/>
          <w:jc w:val="center"/>
        </w:trPr>
        <w:tc>
          <w:tcPr>
            <w:tcW w:w="565" w:type="dxa"/>
            <w:gridSpan w:val="2"/>
            <w:shd w:val="clear" w:color="auto" w:fill="D9D9D9"/>
            <w:noWrap/>
            <w:vAlign w:val="center"/>
          </w:tcPr>
          <w:p w14:paraId="2356D09D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b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color w:val="000099"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  <w:shd w:val="clear" w:color="auto" w:fill="D9D9D9"/>
            <w:vAlign w:val="center"/>
          </w:tcPr>
          <w:p w14:paraId="548DCCE8" w14:textId="77777777" w:rsidR="00D41FAA" w:rsidRPr="00EA077F" w:rsidDel="00086386" w:rsidRDefault="00D41FAA" w:rsidP="00715D2D">
            <w:pPr>
              <w:spacing w:after="0" w:line="259" w:lineRule="auto"/>
              <w:jc w:val="center"/>
              <w:rPr>
                <w:rFonts w:eastAsia="Calibri"/>
                <w:b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EFAD11F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b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color w:val="000099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D9D9D9"/>
            <w:noWrap/>
            <w:vAlign w:val="center"/>
          </w:tcPr>
          <w:p w14:paraId="5735813B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b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color w:val="000099"/>
                <w:sz w:val="24"/>
                <w:szCs w:val="24"/>
              </w:rPr>
              <w:t>4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3AAB8EA6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b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color w:val="000099"/>
                <w:sz w:val="24"/>
                <w:szCs w:val="24"/>
              </w:rPr>
              <w:t>5</w:t>
            </w:r>
          </w:p>
        </w:tc>
      </w:tr>
      <w:tr w:rsidR="00D41FAA" w:rsidRPr="007D3814" w:rsidDel="00E949A2" w14:paraId="6B9ED5C3" w14:textId="77777777" w:rsidTr="00171260">
        <w:trPr>
          <w:trHeight w:val="424"/>
          <w:jc w:val="center"/>
        </w:trPr>
        <w:tc>
          <w:tcPr>
            <w:tcW w:w="565" w:type="dxa"/>
            <w:gridSpan w:val="2"/>
            <w:shd w:val="clear" w:color="auto" w:fill="FFFFFF"/>
            <w:noWrap/>
            <w:vAlign w:val="center"/>
          </w:tcPr>
          <w:p w14:paraId="2985D4B1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825" w:type="dxa"/>
            <w:gridSpan w:val="2"/>
            <w:shd w:val="clear" w:color="auto" w:fill="FFFFFF"/>
            <w:vAlign w:val="center"/>
          </w:tcPr>
          <w:p w14:paraId="0E3D6258" w14:textId="737D61C6" w:rsidR="00D41FAA" w:rsidRPr="00EA077F" w:rsidRDefault="00D41FAA" w:rsidP="00715D2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Indywidualna analiza potrzeb szkoły lub placówki systemu oświaty</w:t>
            </w:r>
            <w:r w:rsidR="000067FE">
              <w:rPr>
                <w:rFonts w:eastAsia="Calibri"/>
                <w:sz w:val="24"/>
                <w:szCs w:val="24"/>
              </w:rPr>
              <w:t>.</w:t>
            </w:r>
            <w:r w:rsidRPr="00EA077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63F28DDA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                </w:t>
            </w:r>
            <w:r w:rsidRPr="00EA077F">
              <w:rPr>
                <w:rFonts w:eastAsia="Calibri"/>
                <w:sz w:val="24"/>
                <w:szCs w:val="24"/>
              </w:rPr>
              <w:br/>
              <w:t xml:space="preserve"> o dofinansowanie</w:t>
            </w:r>
          </w:p>
        </w:tc>
        <w:tc>
          <w:tcPr>
            <w:tcW w:w="1843" w:type="dxa"/>
            <w:noWrap/>
            <w:vAlign w:val="center"/>
          </w:tcPr>
          <w:p w14:paraId="6B38D3C3" w14:textId="77777777" w:rsidR="00D41FAA" w:rsidRPr="00EA077F" w:rsidDel="00E949A2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Bezwzględny</w:t>
            </w:r>
          </w:p>
        </w:tc>
        <w:tc>
          <w:tcPr>
            <w:tcW w:w="5919" w:type="dxa"/>
            <w:vAlign w:val="center"/>
          </w:tcPr>
          <w:p w14:paraId="7E20CB6F" w14:textId="2C1CCB3D" w:rsidR="00D41FAA" w:rsidRPr="00EA077F" w:rsidRDefault="00D41FAA" w:rsidP="00715D2D">
            <w:pPr>
              <w:spacing w:after="0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Weryfikuje się czy realizacja wsparcia dokonywana jest na podstawie indywidualnie zdiagnozowanego zapotrzebowania szkół lub placówek systemu oświaty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w zakresie</w:t>
            </w:r>
            <w:r w:rsidRPr="00EA077F">
              <w:rPr>
                <w:sz w:val="24"/>
                <w:szCs w:val="24"/>
              </w:rPr>
              <w:t xml:space="preserve"> zaplanowanego do realizacji wsparcia</w:t>
            </w:r>
            <w:r w:rsidRPr="00EA077F">
              <w:rPr>
                <w:rFonts w:eastAsia="Calibri"/>
                <w:sz w:val="24"/>
                <w:szCs w:val="24"/>
              </w:rPr>
              <w:t>. Diagnoza powinna być przygotowana i przeprowadzona przez szkołę lub placówkę systemu oświaty lub inny podmiot prowadzący działalność o charakterze edukacyjnym lub badawczym oraz zatwierdzona przez organ prowadzący bądź osobę upoważniona do podejmowania decyzji.</w:t>
            </w:r>
          </w:p>
          <w:p w14:paraId="4B295B3B" w14:textId="0B44A833" w:rsidR="00D41FAA" w:rsidRPr="00EA077F" w:rsidRDefault="00D41FAA" w:rsidP="00715D2D">
            <w:pPr>
              <w:spacing w:after="0"/>
              <w:rPr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Diagnoza powinna obejmować wnioski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 xml:space="preserve">z przeprowadzonego spisu inwentarza oraz oceny stanu technicznego posiadanego wyposażenia, ponadto powinna uwzględniać rekomendacje instytucji z otoczenia społeczno-gospodarczego szkół lub placówek systemu oświaty prowadzących kształcenie zawodowe. Jednocześnie nie będzie podlegała ocenie jakość diagnozy szkół lub placówek systemu oświaty w zakresie doposażenia, ponieważ jest ona weryfikowana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 xml:space="preserve">i zatwierdzana przez organ prowadzący bądź osobę upoważniona do podejmowania decyzji. </w:t>
            </w:r>
            <w:r w:rsidRPr="00EA077F">
              <w:rPr>
                <w:sz w:val="24"/>
                <w:szCs w:val="24"/>
              </w:rPr>
              <w:t>Przez organ prowadzący rozumie się właściwego ministra, jednostkę samorządu terytorialnego, osobę prawną niebędącą jednostką samorządu terytorialnego oraz  osobę fizyczną odpowiedzialną za działalność szkoły lub placówki systemu oświaty.</w:t>
            </w:r>
          </w:p>
          <w:p w14:paraId="0C9DD4A8" w14:textId="63F5585C" w:rsidR="00D41FAA" w:rsidRPr="00EA077F" w:rsidRDefault="00D41FAA" w:rsidP="00715D2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Podmiot przeprowadzający diagnozę powinien mieć możliwość skorzystania ze wsparcia instytucji systemu wspomagania pracy szkół tj. placówki doskonalenia nauczycieli, poradni psychologiczno-pedagogicznej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lub biblioteki pedagogicznej. Wnioski z diagnozy muszą stanowić element wniosku o dofinansowanie projektu.</w:t>
            </w:r>
          </w:p>
          <w:p w14:paraId="1DF3EBED" w14:textId="77777777" w:rsidR="00D41FAA" w:rsidRPr="00EA077F" w:rsidRDefault="00D41FAA" w:rsidP="00715D2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31AEB419" w14:textId="564BA53A" w:rsidR="00D41FAA" w:rsidRPr="00EA077F" w:rsidRDefault="00D41FAA" w:rsidP="00927E1A">
            <w:p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Dla kryterium przewidziano możliwość pozytywnej oceny </w:t>
            </w:r>
            <w:r w:rsidR="000067FE">
              <w:rPr>
                <w:sz w:val="24"/>
                <w:szCs w:val="24"/>
              </w:rPr>
              <w:br/>
            </w:r>
            <w:r w:rsidRPr="00EA077F">
              <w:rPr>
                <w:sz w:val="24"/>
                <w:szCs w:val="24"/>
              </w:rPr>
              <w:t>z zastrzeżeniem:</w:t>
            </w:r>
          </w:p>
          <w:p w14:paraId="163FE41F" w14:textId="77777777" w:rsidR="00D41FAA" w:rsidRPr="00EA077F" w:rsidRDefault="00D41FAA" w:rsidP="00927E1A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2C1F4637" w14:textId="2F0E79D0" w:rsidR="00D41FAA" w:rsidRPr="00EA077F" w:rsidRDefault="00D41FAA" w:rsidP="00927E1A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0067FE">
              <w:rPr>
                <w:sz w:val="24"/>
                <w:szCs w:val="24"/>
              </w:rPr>
              <w:br/>
            </w:r>
            <w:r w:rsidRPr="00EA077F">
              <w:rPr>
                <w:sz w:val="24"/>
                <w:szCs w:val="24"/>
              </w:rPr>
              <w:t>o dofinansowanie projektu.</w:t>
            </w:r>
          </w:p>
          <w:p w14:paraId="2ADE483C" w14:textId="5963EEF0" w:rsidR="00D41FAA" w:rsidRPr="00EA077F" w:rsidRDefault="00D41FAA" w:rsidP="0031301C">
            <w:pPr>
              <w:pStyle w:val="HTML-wstpniesformatowany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 xml:space="preserve">Ocena kryterium może skutkować wezwaniem </w:t>
            </w:r>
            <w:r w:rsidR="000067FE">
              <w:rPr>
                <w:rFonts w:asciiTheme="minorHAns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hAnsiTheme="minorHAnsi"/>
                <w:sz w:val="24"/>
                <w:szCs w:val="24"/>
              </w:rPr>
              <w:t>do uzupełnienia lub poprawienia projektu  w części dotyczącej spełnienia tego kryterium.</w:t>
            </w:r>
          </w:p>
          <w:p w14:paraId="2C85E975" w14:textId="77777777" w:rsidR="00D41FAA" w:rsidRPr="00EA077F" w:rsidRDefault="00D41FAA" w:rsidP="00715D2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41FAA" w:rsidRPr="007D3814" w:rsidDel="00E949A2" w14:paraId="707E56AF" w14:textId="77777777" w:rsidTr="00171260">
        <w:trPr>
          <w:trHeight w:val="424"/>
          <w:jc w:val="center"/>
        </w:trPr>
        <w:tc>
          <w:tcPr>
            <w:tcW w:w="565" w:type="dxa"/>
            <w:gridSpan w:val="2"/>
            <w:shd w:val="clear" w:color="auto" w:fill="FFFFFF"/>
            <w:noWrap/>
            <w:vAlign w:val="center"/>
          </w:tcPr>
          <w:p w14:paraId="477B928D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825" w:type="dxa"/>
            <w:gridSpan w:val="2"/>
            <w:shd w:val="clear" w:color="auto" w:fill="FFFFFF"/>
            <w:vAlign w:val="center"/>
          </w:tcPr>
          <w:p w14:paraId="6AB1F6AC" w14:textId="06F27656" w:rsidR="00D41FAA" w:rsidRPr="00EA077F" w:rsidRDefault="00D41FAA" w:rsidP="00715D2D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Diagnoza potrzeb uczniów </w:t>
            </w:r>
            <w:r w:rsidR="000067FE">
              <w:rPr>
                <w:sz w:val="24"/>
                <w:szCs w:val="24"/>
              </w:rPr>
              <w:br/>
            </w:r>
            <w:r w:rsidRPr="00EA077F">
              <w:rPr>
                <w:sz w:val="24"/>
                <w:szCs w:val="24"/>
              </w:rPr>
              <w:t>i słuchaczy</w:t>
            </w:r>
            <w:r w:rsidR="000067F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48512151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Wniosek</w:t>
            </w:r>
          </w:p>
          <w:p w14:paraId="6B77EB6D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o dofinansowanie</w:t>
            </w:r>
          </w:p>
        </w:tc>
        <w:tc>
          <w:tcPr>
            <w:tcW w:w="1843" w:type="dxa"/>
            <w:noWrap/>
            <w:vAlign w:val="center"/>
          </w:tcPr>
          <w:p w14:paraId="728FADFB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19" w:type="dxa"/>
            <w:vAlign w:val="center"/>
          </w:tcPr>
          <w:p w14:paraId="0D1259EB" w14:textId="77777777" w:rsidR="00D41FAA" w:rsidRPr="00EA077F" w:rsidRDefault="00D41FAA" w:rsidP="00715D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EA077F">
              <w:rPr>
                <w:rFonts w:eastAsia="Calibri" w:cs="Calibri"/>
                <w:sz w:val="24"/>
                <w:szCs w:val="24"/>
                <w:lang w:eastAsia="pl-PL"/>
              </w:rPr>
              <w:t>Działania realizowane w ramach projektów muszą uwzględniać indywidualne potrzeby rozwojowe</w:t>
            </w:r>
          </w:p>
          <w:p w14:paraId="141036DC" w14:textId="69D246E0" w:rsidR="00D41FAA" w:rsidRPr="00EA077F" w:rsidRDefault="00D41FAA" w:rsidP="00715D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EA077F">
              <w:rPr>
                <w:rFonts w:eastAsia="Calibri" w:cs="Calibri"/>
                <w:sz w:val="24"/>
                <w:szCs w:val="24"/>
                <w:lang w:eastAsia="pl-PL"/>
              </w:rPr>
              <w:t xml:space="preserve">i edukacyjne oraz możliwości psychofizyczne uczniów </w:t>
            </w:r>
            <w:r w:rsidR="000067FE">
              <w:rPr>
                <w:rFonts w:eastAsia="Calibri" w:cs="Calibri"/>
                <w:sz w:val="24"/>
                <w:szCs w:val="24"/>
                <w:lang w:eastAsia="pl-PL"/>
              </w:rPr>
              <w:br/>
            </w:r>
            <w:r w:rsidRPr="00EA077F">
              <w:rPr>
                <w:rFonts w:eastAsia="Calibri" w:cs="Calibri"/>
                <w:sz w:val="24"/>
                <w:szCs w:val="24"/>
                <w:lang w:eastAsia="pl-PL"/>
              </w:rPr>
              <w:t>i słuchaczy objętych wsparciem,</w:t>
            </w:r>
          </w:p>
          <w:p w14:paraId="4D154906" w14:textId="42F5E979" w:rsidR="00D41FAA" w:rsidRPr="00EA077F" w:rsidRDefault="00D41FAA" w:rsidP="00715D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EA077F">
              <w:rPr>
                <w:rFonts w:eastAsia="Calibri" w:cs="Calibri"/>
                <w:sz w:val="24"/>
                <w:szCs w:val="24"/>
                <w:lang w:eastAsia="pl-PL"/>
              </w:rPr>
              <w:t xml:space="preserve">poparte diagnozą przedstawioną we wniosku </w:t>
            </w:r>
            <w:r w:rsidR="000067FE">
              <w:rPr>
                <w:rFonts w:eastAsia="Calibri" w:cs="Calibri"/>
                <w:sz w:val="24"/>
                <w:szCs w:val="24"/>
                <w:lang w:eastAsia="pl-PL"/>
              </w:rPr>
              <w:br/>
            </w:r>
            <w:r w:rsidRPr="00EA077F">
              <w:rPr>
                <w:rFonts w:eastAsia="Calibri" w:cs="Calibri"/>
                <w:sz w:val="24"/>
                <w:szCs w:val="24"/>
                <w:lang w:eastAsia="pl-PL"/>
              </w:rPr>
              <w:t>o dofinansowanie projektu.</w:t>
            </w:r>
          </w:p>
          <w:p w14:paraId="449F4060" w14:textId="77777777" w:rsidR="00D41FAA" w:rsidRPr="00EA077F" w:rsidRDefault="00D41FAA" w:rsidP="00715D2D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EA077F">
              <w:rPr>
                <w:rFonts w:eastAsia="Calibri" w:cs="Calibri"/>
                <w:sz w:val="24"/>
                <w:szCs w:val="24"/>
                <w:lang w:eastAsia="pl-PL"/>
              </w:rPr>
              <w:t xml:space="preserve">Informacje zawarte we wniosku o dofinansowanie, stanowiące odzwierciedlenie spełnienia powyższego kryterium, powinny być zapisami jednoznacznymi, niebudzącymi wątpliwości.  </w:t>
            </w:r>
          </w:p>
          <w:p w14:paraId="2C756A82" w14:textId="77777777" w:rsidR="00D41FAA" w:rsidRPr="00EA077F" w:rsidRDefault="00D41FAA" w:rsidP="00715D2D">
            <w:pPr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</w:p>
          <w:p w14:paraId="2F83C994" w14:textId="1EB26DD4" w:rsidR="00D41FAA" w:rsidRPr="00EA077F" w:rsidRDefault="00D41FAA" w:rsidP="00BD3075">
            <w:p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Dla kryterium przewidziano możliwość pozytywnej oceny </w:t>
            </w:r>
            <w:r w:rsidR="000067FE">
              <w:rPr>
                <w:sz w:val="24"/>
                <w:szCs w:val="24"/>
              </w:rPr>
              <w:br/>
            </w:r>
            <w:r w:rsidRPr="00EA077F">
              <w:rPr>
                <w:sz w:val="24"/>
                <w:szCs w:val="24"/>
              </w:rPr>
              <w:t>z zastrzeżeniem:</w:t>
            </w:r>
          </w:p>
          <w:p w14:paraId="6DD91020" w14:textId="77777777" w:rsidR="00D41FAA" w:rsidRPr="00EA077F" w:rsidRDefault="00D41FAA" w:rsidP="00BD3075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3B4C81E7" w14:textId="3E2C146A" w:rsidR="00D41FAA" w:rsidRPr="00EA077F" w:rsidRDefault="00D41FAA" w:rsidP="00BD3075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0067FE">
              <w:rPr>
                <w:sz w:val="24"/>
                <w:szCs w:val="24"/>
              </w:rPr>
              <w:br/>
            </w:r>
            <w:r w:rsidRPr="00EA077F">
              <w:rPr>
                <w:sz w:val="24"/>
                <w:szCs w:val="24"/>
              </w:rPr>
              <w:t>o dofinansowanie projektu.</w:t>
            </w:r>
          </w:p>
          <w:p w14:paraId="01205283" w14:textId="77777777" w:rsidR="00D41FAA" w:rsidRPr="00EA077F" w:rsidRDefault="00D41FAA" w:rsidP="0031301C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</w:p>
          <w:p w14:paraId="500A2C07" w14:textId="77777777" w:rsidR="00D41FAA" w:rsidRPr="00EA077F" w:rsidRDefault="00D41FAA" w:rsidP="0031301C">
            <w:pPr>
              <w:pStyle w:val="HTML-wstpniesformatowany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  <w:p w14:paraId="3147EA7A" w14:textId="77777777" w:rsidR="00D41FAA" w:rsidRPr="00EA077F" w:rsidRDefault="00D41FAA" w:rsidP="00715D2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41FAA" w:rsidRPr="007D3814" w:rsidDel="00E949A2" w14:paraId="0F1919E8" w14:textId="77777777" w:rsidTr="00171260">
        <w:trPr>
          <w:trHeight w:val="170"/>
          <w:jc w:val="center"/>
        </w:trPr>
        <w:tc>
          <w:tcPr>
            <w:tcW w:w="565" w:type="dxa"/>
            <w:gridSpan w:val="2"/>
            <w:shd w:val="clear" w:color="auto" w:fill="FFFFFF"/>
            <w:noWrap/>
          </w:tcPr>
          <w:p w14:paraId="39D059A8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90C5308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144DD659" w14:textId="77777777" w:rsidR="00790675" w:rsidRPr="00EA077F" w:rsidRDefault="00790675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924D932" w14:textId="77777777" w:rsidR="00790675" w:rsidRPr="00EA077F" w:rsidRDefault="00790675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65AD03DE" w14:textId="77777777" w:rsidR="00790675" w:rsidRPr="00EA077F" w:rsidRDefault="00790675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8DA1AF2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24882DE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64E63927" w14:textId="77777777" w:rsidR="001C01C2" w:rsidRPr="00EA077F" w:rsidRDefault="001C01C2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6F2B728B" w14:textId="77777777" w:rsidR="001C01C2" w:rsidRPr="00EA077F" w:rsidRDefault="001C01C2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2D14707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825" w:type="dxa"/>
            <w:gridSpan w:val="2"/>
            <w:shd w:val="clear" w:color="auto" w:fill="FFFFFF"/>
            <w:vAlign w:val="center"/>
          </w:tcPr>
          <w:p w14:paraId="419EC337" w14:textId="323BBFE0" w:rsidR="00D41FAA" w:rsidRPr="00EA077F" w:rsidRDefault="00D41FAA" w:rsidP="006A066E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EA077F">
              <w:rPr>
                <w:rFonts w:eastAsia="Calibri" w:cs="Calibri"/>
                <w:sz w:val="24"/>
                <w:szCs w:val="24"/>
              </w:rPr>
              <w:t xml:space="preserve">Projekt zakłada, że co najmniej 70% wszystkich osób kwalifikujących się do objęcia wsparciem w ramach projektu stanowią uczniowie, wychowankowie </w:t>
            </w:r>
            <w:r w:rsidRPr="00EA077F">
              <w:rPr>
                <w:rFonts w:eastAsia="Calibri" w:cs="Calibri"/>
                <w:sz w:val="24"/>
                <w:szCs w:val="24"/>
              </w:rPr>
              <w:br/>
              <w:t xml:space="preserve">i słuchacze szkół ponadgimnazjalnych, ponadpodstawowych lub placówek systemu oświaty objęci wsparciem </w:t>
            </w:r>
            <w:r w:rsidR="000067FE">
              <w:rPr>
                <w:rFonts w:eastAsia="Calibri" w:cs="Calibri"/>
                <w:sz w:val="24"/>
                <w:szCs w:val="24"/>
              </w:rPr>
              <w:br/>
            </w:r>
            <w:r w:rsidRPr="00EA077F">
              <w:rPr>
                <w:rFonts w:eastAsia="Calibri" w:cs="Calibri"/>
                <w:sz w:val="24"/>
                <w:szCs w:val="24"/>
              </w:rPr>
              <w:t>w zakresie staży i praktyk zawodowych u pracodawców lub przedsiębiorców.</w:t>
            </w:r>
          </w:p>
        </w:tc>
        <w:tc>
          <w:tcPr>
            <w:tcW w:w="1842" w:type="dxa"/>
            <w:vAlign w:val="center"/>
          </w:tcPr>
          <w:p w14:paraId="02B3EF7F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                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843" w:type="dxa"/>
            <w:noWrap/>
            <w:vAlign w:val="center"/>
          </w:tcPr>
          <w:p w14:paraId="4BF79ECC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19" w:type="dxa"/>
            <w:vAlign w:val="center"/>
          </w:tcPr>
          <w:p w14:paraId="7593D2C6" w14:textId="77777777" w:rsidR="00D41FAA" w:rsidRPr="00EA077F" w:rsidRDefault="00D41FAA" w:rsidP="000067FE">
            <w:pPr>
              <w:spacing w:after="0" w:line="259" w:lineRule="auto"/>
              <w:rPr>
                <w:rFonts w:eastAsia="Calibri" w:cs="Calibri"/>
                <w:sz w:val="24"/>
                <w:szCs w:val="24"/>
              </w:rPr>
            </w:pPr>
            <w:r w:rsidRPr="00EA077F">
              <w:rPr>
                <w:rFonts w:eastAsia="Calibri" w:cs="Calibri"/>
                <w:sz w:val="24"/>
                <w:szCs w:val="24"/>
              </w:rPr>
              <w:t>Zgodnie z zapisami RPO WO 2014-2020 realizowane będą projekty ukierunkowane na wzmocnienie w regionie kształcenia praktycznego,  w postaci staży i praktyk zawodowych.</w:t>
            </w:r>
          </w:p>
          <w:p w14:paraId="4309DE88" w14:textId="1A0B40C9" w:rsidR="00D41FAA" w:rsidRPr="00EA077F" w:rsidRDefault="00D41FAA" w:rsidP="000067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i/>
                <w:sz w:val="24"/>
                <w:szCs w:val="24"/>
              </w:rPr>
            </w:pPr>
            <w:r w:rsidRPr="00EA077F">
              <w:rPr>
                <w:rFonts w:eastAsia="Calibri" w:cs="Calibri"/>
                <w:b/>
                <w:sz w:val="24"/>
                <w:szCs w:val="24"/>
              </w:rPr>
              <w:t xml:space="preserve">Praktyki zawodowe </w:t>
            </w:r>
            <w:r w:rsidRPr="00EA077F">
              <w:rPr>
                <w:rFonts w:eastAsia="Calibri" w:cs="Calibri"/>
                <w:sz w:val="24"/>
                <w:szCs w:val="24"/>
              </w:rPr>
              <w:t>organizuje się dla uczniów</w:t>
            </w:r>
            <w:r w:rsidR="001C01C2" w:rsidRPr="00EA077F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EA077F">
              <w:rPr>
                <w:rFonts w:eastAsia="Calibri" w:cs="Calibri"/>
                <w:sz w:val="24"/>
                <w:szCs w:val="24"/>
              </w:rPr>
              <w:t xml:space="preserve">zasadniczych szkół zawodowych, szkół branżowych </w:t>
            </w:r>
            <w:r w:rsidR="000067FE">
              <w:rPr>
                <w:rFonts w:eastAsia="Calibri" w:cs="Calibri"/>
                <w:sz w:val="24"/>
                <w:szCs w:val="24"/>
              </w:rPr>
              <w:br/>
            </w:r>
            <w:r w:rsidRPr="00EA077F">
              <w:rPr>
                <w:rFonts w:eastAsia="Calibri" w:cs="Calibri"/>
                <w:sz w:val="24"/>
                <w:szCs w:val="24"/>
              </w:rPr>
              <w:t xml:space="preserve">I stopnia, w celu zastosowania i pogłębienia zdobytej wiedzy i umiejętności zawodowych w rzeczywistych warunkach pracy. </w:t>
            </w:r>
            <w:r w:rsidRPr="00EA077F">
              <w:rPr>
                <w:rFonts w:eastAsia="Calibri" w:cs="Arial"/>
                <w:sz w:val="24"/>
                <w:szCs w:val="24"/>
              </w:rPr>
              <w:t xml:space="preserve">Praktyki zawodowe finansowane </w:t>
            </w:r>
            <w:r w:rsidR="000067FE">
              <w:rPr>
                <w:rFonts w:eastAsia="Calibri" w:cs="Arial"/>
                <w:sz w:val="24"/>
                <w:szCs w:val="24"/>
              </w:rPr>
              <w:br/>
            </w:r>
            <w:r w:rsidRPr="00EA077F">
              <w:rPr>
                <w:rFonts w:eastAsia="Calibri" w:cs="Arial"/>
                <w:sz w:val="24"/>
                <w:szCs w:val="24"/>
              </w:rPr>
              <w:t xml:space="preserve">ze środków EFS nie są formą praktycznej nauki zawodu, </w:t>
            </w:r>
            <w:r w:rsidR="000067FE">
              <w:rPr>
                <w:rFonts w:eastAsia="Calibri" w:cs="Arial"/>
                <w:sz w:val="24"/>
                <w:szCs w:val="24"/>
              </w:rPr>
              <w:br/>
            </w:r>
            <w:r w:rsidRPr="00EA077F">
              <w:rPr>
                <w:rFonts w:eastAsia="Calibri" w:cs="Arial"/>
                <w:sz w:val="24"/>
                <w:szCs w:val="24"/>
              </w:rPr>
              <w:t xml:space="preserve">o której mowa w rozporządzeniu Ministra Edukacji Narodowej z dnia 27 sierpnia 2017r. </w:t>
            </w:r>
            <w:r w:rsidRPr="00EA077F">
              <w:rPr>
                <w:rFonts w:eastAsia="Calibri" w:cs="Arial"/>
                <w:i/>
                <w:sz w:val="24"/>
                <w:szCs w:val="24"/>
              </w:rPr>
              <w:t>w sprawie praktycznej nauki zawodu. Praktyki zawodowe realizowane są zgodnie z zasadami określonymi w Wytycznych.</w:t>
            </w:r>
          </w:p>
          <w:p w14:paraId="6CAAD0C2" w14:textId="082B970A" w:rsidR="00D41FAA" w:rsidRPr="00EA077F" w:rsidRDefault="00D41FAA" w:rsidP="000067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rFonts w:eastAsia="Calibri" w:cs="Arial"/>
                <w:b/>
                <w:sz w:val="24"/>
                <w:szCs w:val="24"/>
              </w:rPr>
              <w:t>Staże zawodowe</w:t>
            </w:r>
            <w:r w:rsidRPr="00EA077F">
              <w:rPr>
                <w:rFonts w:eastAsia="Calibri" w:cs="Arial"/>
                <w:sz w:val="24"/>
                <w:szCs w:val="24"/>
              </w:rPr>
              <w:t xml:space="preserve"> organizuje się w ramach kształcenia zawodowego praktycznego:</w:t>
            </w:r>
          </w:p>
          <w:p w14:paraId="70179C02" w14:textId="5FD218B8" w:rsidR="00D41FAA" w:rsidRPr="00EA077F" w:rsidRDefault="00D41FAA" w:rsidP="000067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rFonts w:eastAsia="Calibri" w:cs="Arial"/>
                <w:sz w:val="24"/>
                <w:szCs w:val="24"/>
              </w:rPr>
              <w:t xml:space="preserve">- dla uczniów i słuchaczy szkół prowadzących kształcenie zawodowe (innych niż zasadnicze szkoły zawodowe </w:t>
            </w:r>
            <w:r w:rsidR="000067FE">
              <w:rPr>
                <w:rFonts w:eastAsia="Calibri" w:cs="Arial"/>
                <w:sz w:val="24"/>
                <w:szCs w:val="24"/>
              </w:rPr>
              <w:br/>
            </w:r>
            <w:r w:rsidRPr="00EA077F">
              <w:rPr>
                <w:rFonts w:eastAsia="Calibri" w:cs="Arial"/>
                <w:sz w:val="24"/>
                <w:szCs w:val="24"/>
              </w:rPr>
              <w:t>i  szkoły branżowe I stopnia), w których kształcenie zawodowe praktyczne nie jest realizowane u pracodawców lub przedsiębiorców ze względu na brak możliwości sfinansowania kosztów takiego kształcenia;</w:t>
            </w:r>
          </w:p>
          <w:p w14:paraId="649C5D59" w14:textId="64B12D16" w:rsidR="00D41FAA" w:rsidRPr="00EA077F" w:rsidRDefault="00D41FAA" w:rsidP="00715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rFonts w:eastAsia="Calibri" w:cs="Arial"/>
                <w:sz w:val="24"/>
                <w:szCs w:val="24"/>
              </w:rPr>
              <w:t>- dla uczniów i słuchaczy szkół prowadzących kształcenie zawodowe (innych niż zasadnicze szkoły zawodowe i  szkoły branżowe I stopnia), w których staże zawodowe wykraczają poza zakres kształcenia zawodowego praktycznego, w celu zwiększenia wymiaru praktyk zawodowych, objętych podstawą programową nauczania danego zawodu;</w:t>
            </w:r>
          </w:p>
          <w:p w14:paraId="54C8EA8B" w14:textId="555FAA46" w:rsidR="00D41FAA" w:rsidRPr="00EA077F" w:rsidRDefault="00D41FAA" w:rsidP="00715D2D">
            <w:pPr>
              <w:tabs>
                <w:tab w:val="left" w:pos="308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rFonts w:eastAsia="Calibri" w:cs="Arial"/>
                <w:sz w:val="24"/>
                <w:szCs w:val="24"/>
              </w:rPr>
              <w:t>- dla uczniów szkół ponadgimnazjalnych, ponadpodstawowych lub placówek systemu oświaty prowadzących kształcenie ogólne</w:t>
            </w:r>
            <w:r w:rsidR="000067FE">
              <w:rPr>
                <w:rFonts w:eastAsia="Calibri" w:cs="Arial"/>
                <w:sz w:val="24"/>
                <w:szCs w:val="24"/>
              </w:rPr>
              <w:t>.</w:t>
            </w:r>
          </w:p>
          <w:p w14:paraId="3ADAAD0A" w14:textId="77777777" w:rsidR="00D41FAA" w:rsidRPr="00EA077F" w:rsidRDefault="00D41FAA" w:rsidP="00715D2D">
            <w:pPr>
              <w:tabs>
                <w:tab w:val="left" w:pos="308"/>
              </w:tabs>
              <w:spacing w:after="0" w:line="259" w:lineRule="auto"/>
              <w:rPr>
                <w:rFonts w:eastAsia="Calibri" w:cs="Arial"/>
                <w:sz w:val="24"/>
                <w:szCs w:val="24"/>
              </w:rPr>
            </w:pPr>
          </w:p>
          <w:p w14:paraId="722D2A9A" w14:textId="77777777" w:rsidR="00D41FAA" w:rsidRPr="00EA077F" w:rsidRDefault="00D41FAA" w:rsidP="00BD3075">
            <w:p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>Dla kryterium przewidziano możliwość pozytywnej oceny z zastrzeżeniem:</w:t>
            </w:r>
          </w:p>
          <w:p w14:paraId="49C84B35" w14:textId="77777777" w:rsidR="00D41FAA" w:rsidRPr="00EA077F" w:rsidRDefault="00D41FAA" w:rsidP="00BD3075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23FA146F" w14:textId="5214270E" w:rsidR="00D41FAA" w:rsidRPr="00EA077F" w:rsidRDefault="00D41FAA" w:rsidP="00BD3075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0067FE">
              <w:rPr>
                <w:sz w:val="24"/>
                <w:szCs w:val="24"/>
              </w:rPr>
              <w:br/>
            </w:r>
            <w:r w:rsidRPr="00EA077F">
              <w:rPr>
                <w:sz w:val="24"/>
                <w:szCs w:val="24"/>
              </w:rPr>
              <w:t>o dofinansowanie projektu.</w:t>
            </w:r>
          </w:p>
          <w:p w14:paraId="4BEEBA8B" w14:textId="77777777" w:rsidR="00D41FAA" w:rsidRPr="00EA077F" w:rsidRDefault="00D41FAA" w:rsidP="0031301C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</w:p>
          <w:p w14:paraId="207746A2" w14:textId="77777777" w:rsidR="00D41FAA" w:rsidRPr="00EA077F" w:rsidRDefault="00D41FAA" w:rsidP="0031301C">
            <w:pPr>
              <w:pStyle w:val="HTML-wstpniesformatowany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  <w:p w14:paraId="1ADD6A0E" w14:textId="77777777" w:rsidR="00D41FAA" w:rsidRPr="00EA077F" w:rsidRDefault="00D41FAA" w:rsidP="00715D2D">
            <w:pPr>
              <w:tabs>
                <w:tab w:val="left" w:pos="308"/>
              </w:tabs>
              <w:spacing w:after="0" w:line="259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D41FAA" w:rsidRPr="007D3814" w:rsidDel="00E949A2" w14:paraId="7FBAC1DF" w14:textId="77777777" w:rsidTr="00171260">
        <w:trPr>
          <w:trHeight w:val="170"/>
          <w:jc w:val="center"/>
        </w:trPr>
        <w:tc>
          <w:tcPr>
            <w:tcW w:w="565" w:type="dxa"/>
            <w:gridSpan w:val="2"/>
            <w:shd w:val="clear" w:color="auto" w:fill="FFFFFF"/>
            <w:noWrap/>
          </w:tcPr>
          <w:p w14:paraId="5103A0C3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97A3809" w14:textId="77777777" w:rsidR="00790675" w:rsidRPr="00EA077F" w:rsidRDefault="00790675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0C489B0" w14:textId="77777777" w:rsidR="00790675" w:rsidRPr="00EA077F" w:rsidRDefault="00790675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EE2E54D" w14:textId="77777777" w:rsidR="00790675" w:rsidRPr="00EA077F" w:rsidRDefault="00790675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18395EF" w14:textId="77777777" w:rsidR="00790675" w:rsidRPr="00EA077F" w:rsidRDefault="00790675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401BDF4B" w14:textId="77777777" w:rsidR="00790675" w:rsidRPr="00EA077F" w:rsidRDefault="00790675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852288D" w14:textId="77777777" w:rsidR="00790675" w:rsidRPr="00EA077F" w:rsidRDefault="00790675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2EA56B4" w14:textId="77777777" w:rsidR="00790675" w:rsidRPr="00EA077F" w:rsidRDefault="00790675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133B3D9F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825" w:type="dxa"/>
            <w:gridSpan w:val="2"/>
            <w:shd w:val="clear" w:color="auto" w:fill="FFFFFF"/>
            <w:vAlign w:val="center"/>
          </w:tcPr>
          <w:p w14:paraId="62B7BC00" w14:textId="3FA27EED" w:rsidR="00D41FAA" w:rsidRPr="00EA077F" w:rsidRDefault="00D41FAA" w:rsidP="00715D2D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Wnioskodawca w ramach wsparcia osób dorosłych z własnej inicjatywy uczestniczących w pozaszkolnych formach kształcenia gwarantuje realizacje wsparcia w postaci kursów kończących się uzyskaniem kompetencji lub kwalifikacji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w zakresie zawodowym</w:t>
            </w:r>
            <w:r w:rsidR="000067FE">
              <w:rPr>
                <w:rFonts w:eastAsia="Calibri"/>
                <w:sz w:val="24"/>
                <w:szCs w:val="24"/>
              </w:rPr>
              <w:br/>
              <w:t>(</w:t>
            </w:r>
            <w:r w:rsidRPr="00EA077F">
              <w:rPr>
                <w:rFonts w:eastAsia="Calibri"/>
                <w:sz w:val="24"/>
                <w:szCs w:val="24"/>
              </w:rPr>
              <w:t>dot. typu projektu 2).</w:t>
            </w:r>
          </w:p>
        </w:tc>
        <w:tc>
          <w:tcPr>
            <w:tcW w:w="1842" w:type="dxa"/>
            <w:vAlign w:val="center"/>
          </w:tcPr>
          <w:p w14:paraId="3DB43187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843" w:type="dxa"/>
            <w:noWrap/>
            <w:vAlign w:val="center"/>
          </w:tcPr>
          <w:p w14:paraId="44DCE69A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19" w:type="dxa"/>
            <w:vAlign w:val="center"/>
          </w:tcPr>
          <w:p w14:paraId="19AB1C1B" w14:textId="1814AC68" w:rsidR="00D41FAA" w:rsidRPr="00EA077F" w:rsidRDefault="00D41FAA" w:rsidP="00715D2D">
            <w:pPr>
              <w:spacing w:after="0" w:line="259" w:lineRule="auto"/>
              <w:rPr>
                <w:rFonts w:eastAsia="Calibri" w:cs="Arial"/>
                <w:iCs/>
                <w:sz w:val="24"/>
                <w:szCs w:val="24"/>
              </w:rPr>
            </w:pPr>
            <w:r w:rsidRPr="00EA077F">
              <w:rPr>
                <w:rFonts w:eastAsia="Calibri" w:cs="Arial"/>
                <w:iCs/>
                <w:sz w:val="24"/>
                <w:szCs w:val="24"/>
              </w:rPr>
              <w:t>Kompetencje to wyodrębniony zestaw efektów uczenia się/kształcenia. Opis kompetencji zawiera jasno określone warunki, które powinien spełniać uczestnik projektu ubiegający się o nabycie kompetencji tj</w:t>
            </w:r>
            <w:r w:rsidR="000067FE">
              <w:rPr>
                <w:rFonts w:eastAsia="Calibri" w:cs="Arial"/>
                <w:iCs/>
                <w:sz w:val="24"/>
                <w:szCs w:val="24"/>
              </w:rPr>
              <w:t>.</w:t>
            </w:r>
            <w:r w:rsidRPr="00EA077F">
              <w:rPr>
                <w:rFonts w:eastAsia="Calibri" w:cs="Arial"/>
                <w:iCs/>
                <w:sz w:val="24"/>
                <w:szCs w:val="24"/>
              </w:rPr>
              <w:t>: wyczerpującą informację o efektach uczenia się dla danej kompetencji oraz kryteria i metody ich weryfikacji;</w:t>
            </w:r>
          </w:p>
          <w:p w14:paraId="698784A0" w14:textId="57EC1CAB" w:rsidR="00D41FAA" w:rsidRPr="00EA077F" w:rsidRDefault="00D41FAA" w:rsidP="00715D2D">
            <w:pPr>
              <w:spacing w:after="0" w:line="259" w:lineRule="auto"/>
              <w:rPr>
                <w:rFonts w:eastAsia="Calibri" w:cs="Arial"/>
                <w:color w:val="000000"/>
                <w:sz w:val="24"/>
                <w:szCs w:val="24"/>
              </w:rPr>
            </w:pPr>
            <w:r w:rsidRPr="00EA077F">
              <w:rPr>
                <w:rFonts w:eastAsia="Calibri" w:cs="Arial"/>
                <w:iCs/>
                <w:sz w:val="24"/>
                <w:szCs w:val="24"/>
              </w:rPr>
              <w:t>Kwalifikacje nale</w:t>
            </w:r>
            <w:r w:rsidRPr="00EA077F">
              <w:rPr>
                <w:rFonts w:eastAsia="Calibri" w:cs="Arial,Italic"/>
                <w:iCs/>
                <w:sz w:val="24"/>
                <w:szCs w:val="24"/>
              </w:rPr>
              <w:t>ż</w:t>
            </w:r>
            <w:r w:rsidRPr="00EA077F">
              <w:rPr>
                <w:rFonts w:eastAsia="Calibri" w:cs="Arial"/>
                <w:iCs/>
                <w:sz w:val="24"/>
                <w:szCs w:val="24"/>
              </w:rPr>
              <w:t>y rozumie</w:t>
            </w:r>
            <w:r w:rsidRPr="00EA077F">
              <w:rPr>
                <w:rFonts w:eastAsia="Calibri" w:cs="Arial,Italic"/>
                <w:iCs/>
                <w:sz w:val="24"/>
                <w:szCs w:val="24"/>
              </w:rPr>
              <w:t>ć, jako</w:t>
            </w:r>
            <w:r w:rsidRPr="00EA077F">
              <w:rPr>
                <w:rFonts w:eastAsia="Calibri" w:cs="Arial"/>
                <w:iCs/>
                <w:sz w:val="24"/>
                <w:szCs w:val="24"/>
              </w:rPr>
              <w:t xml:space="preserve"> formalny wynik oceny  </w:t>
            </w:r>
            <w:r w:rsidR="000067FE">
              <w:rPr>
                <w:rFonts w:eastAsia="Calibri" w:cs="Arial"/>
                <w:iCs/>
                <w:sz w:val="24"/>
                <w:szCs w:val="24"/>
              </w:rPr>
              <w:br/>
            </w:r>
            <w:r w:rsidRPr="00EA077F">
              <w:rPr>
                <w:rFonts w:eastAsia="Calibri" w:cs="Arial"/>
                <w:iCs/>
                <w:sz w:val="24"/>
                <w:szCs w:val="24"/>
              </w:rPr>
              <w:t>i walidacji, który uzyskuje si</w:t>
            </w:r>
            <w:r w:rsidRPr="00EA077F">
              <w:rPr>
                <w:rFonts w:eastAsia="Calibri" w:cs="Arial,Italic"/>
                <w:iCs/>
                <w:sz w:val="24"/>
                <w:szCs w:val="24"/>
              </w:rPr>
              <w:t xml:space="preserve">ę </w:t>
            </w:r>
            <w:r w:rsidRPr="00EA077F">
              <w:rPr>
                <w:rFonts w:eastAsia="Calibri" w:cs="Arial"/>
                <w:iCs/>
                <w:sz w:val="24"/>
                <w:szCs w:val="24"/>
              </w:rPr>
              <w:t>w sytuacji, kiedy wła</w:t>
            </w:r>
            <w:r w:rsidRPr="00EA077F">
              <w:rPr>
                <w:rFonts w:eastAsia="Calibri" w:cs="Arial,Italic"/>
                <w:iCs/>
                <w:sz w:val="24"/>
                <w:szCs w:val="24"/>
              </w:rPr>
              <w:t>ś</w:t>
            </w:r>
            <w:r w:rsidRPr="00EA077F">
              <w:rPr>
                <w:rFonts w:eastAsia="Calibri" w:cs="Arial"/>
                <w:iCs/>
                <w:sz w:val="24"/>
                <w:szCs w:val="24"/>
              </w:rPr>
              <w:t xml:space="preserve">ciwy organ uznaje, </w:t>
            </w:r>
            <w:r w:rsidRPr="00EA077F">
              <w:rPr>
                <w:rFonts w:eastAsia="Calibri" w:cs="Arial,Italic"/>
                <w:iCs/>
                <w:sz w:val="24"/>
                <w:szCs w:val="24"/>
              </w:rPr>
              <w:t>ż</w:t>
            </w:r>
            <w:r w:rsidRPr="00EA077F">
              <w:rPr>
                <w:rFonts w:eastAsia="Calibri" w:cs="Arial"/>
                <w:iCs/>
                <w:sz w:val="24"/>
                <w:szCs w:val="24"/>
              </w:rPr>
              <w:t>e dana osoba osi</w:t>
            </w:r>
            <w:r w:rsidRPr="00EA077F">
              <w:rPr>
                <w:rFonts w:eastAsia="Calibri" w:cs="Arial,Italic"/>
                <w:iCs/>
                <w:sz w:val="24"/>
                <w:szCs w:val="24"/>
              </w:rPr>
              <w:t>ą</w:t>
            </w:r>
            <w:r w:rsidRPr="00EA077F">
              <w:rPr>
                <w:rFonts w:eastAsia="Calibri" w:cs="Arial"/>
                <w:iCs/>
                <w:sz w:val="24"/>
                <w:szCs w:val="24"/>
              </w:rPr>
              <w:t>gn</w:t>
            </w:r>
            <w:r w:rsidRPr="00EA077F">
              <w:rPr>
                <w:rFonts w:eastAsia="Calibri" w:cs="Arial,Italic"/>
                <w:iCs/>
                <w:sz w:val="24"/>
                <w:szCs w:val="24"/>
              </w:rPr>
              <w:t>ę</w:t>
            </w:r>
            <w:r w:rsidRPr="00EA077F">
              <w:rPr>
                <w:rFonts w:eastAsia="Calibri" w:cs="Arial"/>
                <w:iCs/>
                <w:sz w:val="24"/>
                <w:szCs w:val="24"/>
              </w:rPr>
              <w:t>ła efekty uczenia si</w:t>
            </w:r>
            <w:r w:rsidRPr="00EA077F">
              <w:rPr>
                <w:rFonts w:eastAsia="Calibri" w:cs="Arial,Italic"/>
                <w:iCs/>
                <w:sz w:val="24"/>
                <w:szCs w:val="24"/>
              </w:rPr>
              <w:t xml:space="preserve">ę </w:t>
            </w:r>
            <w:r w:rsidRPr="00EA077F">
              <w:rPr>
                <w:rFonts w:eastAsia="Calibri" w:cs="Arial"/>
                <w:iCs/>
                <w:sz w:val="24"/>
                <w:szCs w:val="24"/>
              </w:rPr>
              <w:t>spełniaj</w:t>
            </w:r>
            <w:r w:rsidRPr="00EA077F">
              <w:rPr>
                <w:rFonts w:eastAsia="Calibri" w:cs="Arial,Italic"/>
                <w:iCs/>
                <w:sz w:val="24"/>
                <w:szCs w:val="24"/>
              </w:rPr>
              <w:t>ą</w:t>
            </w:r>
            <w:r w:rsidRPr="00EA077F">
              <w:rPr>
                <w:rFonts w:eastAsia="Calibri" w:cs="Arial"/>
                <w:iCs/>
                <w:sz w:val="24"/>
                <w:szCs w:val="24"/>
              </w:rPr>
              <w:t>ce okre</w:t>
            </w:r>
            <w:r w:rsidRPr="00EA077F">
              <w:rPr>
                <w:rFonts w:eastAsia="Calibri" w:cs="Arial,Italic"/>
                <w:iCs/>
                <w:sz w:val="24"/>
                <w:szCs w:val="24"/>
              </w:rPr>
              <w:t>ś</w:t>
            </w:r>
            <w:r w:rsidRPr="00EA077F">
              <w:rPr>
                <w:rFonts w:eastAsia="Calibri" w:cs="Arial"/>
                <w:iCs/>
                <w:sz w:val="24"/>
                <w:szCs w:val="24"/>
              </w:rPr>
              <w:t>lone standardy</w:t>
            </w:r>
            <w:r w:rsidRPr="00EA077F">
              <w:rPr>
                <w:rFonts w:eastAsia="Calibri" w:cs="Arial"/>
                <w:i/>
                <w:iCs/>
                <w:sz w:val="24"/>
                <w:szCs w:val="24"/>
              </w:rPr>
              <w:t>.</w:t>
            </w:r>
            <w:r w:rsidRPr="00EA077F">
              <w:rPr>
                <w:rFonts w:eastAsia="Calibri" w:cs="Arial"/>
                <w:iCs/>
                <w:sz w:val="24"/>
                <w:szCs w:val="24"/>
              </w:rPr>
              <w:t xml:space="preserve"> Definicja kwalifikacji </w:t>
            </w:r>
            <w:r w:rsidRPr="00EA077F">
              <w:rPr>
                <w:rFonts w:eastAsia="Calibri" w:cs="Arial"/>
                <w:color w:val="000000"/>
                <w:sz w:val="24"/>
                <w:szCs w:val="24"/>
              </w:rPr>
              <w:t xml:space="preserve">zgodnie z </w:t>
            </w:r>
            <w:r w:rsidRPr="00EA077F">
              <w:rPr>
                <w:rFonts w:eastAsia="Calibri" w:cs="Arial"/>
                <w:i/>
                <w:color w:val="000000"/>
                <w:sz w:val="24"/>
                <w:szCs w:val="24"/>
              </w:rPr>
              <w:t>Listą wskaźników na poziomie projektu RPO WO 2014-2020. Zakres EFS</w:t>
            </w:r>
            <w:r w:rsidRPr="00EA077F">
              <w:rPr>
                <w:rFonts w:eastAsia="Calibri" w:cs="Arial"/>
                <w:color w:val="000000"/>
                <w:sz w:val="24"/>
                <w:szCs w:val="24"/>
              </w:rPr>
              <w:t>.</w:t>
            </w:r>
          </w:p>
          <w:p w14:paraId="0EF7D06F" w14:textId="77777777" w:rsidR="00D41FAA" w:rsidRPr="00EA077F" w:rsidRDefault="00D41FAA" w:rsidP="00715D2D">
            <w:pPr>
              <w:spacing w:after="0" w:line="259" w:lineRule="auto"/>
              <w:rPr>
                <w:rFonts w:eastAsia="Calibri" w:cs="Arial"/>
                <w:color w:val="000000"/>
                <w:sz w:val="24"/>
                <w:szCs w:val="24"/>
              </w:rPr>
            </w:pPr>
          </w:p>
          <w:p w14:paraId="5403F1CA" w14:textId="6C26D4EA" w:rsidR="00D41FAA" w:rsidRPr="00EA077F" w:rsidRDefault="00D41FAA" w:rsidP="00BD3075">
            <w:p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Dla kryterium przewidziano możliwość pozytywnej oceny </w:t>
            </w:r>
            <w:r w:rsidR="000067FE">
              <w:rPr>
                <w:sz w:val="24"/>
                <w:szCs w:val="24"/>
              </w:rPr>
              <w:br/>
            </w:r>
            <w:r w:rsidRPr="00EA077F">
              <w:rPr>
                <w:sz w:val="24"/>
                <w:szCs w:val="24"/>
              </w:rPr>
              <w:t>z zastrzeżeniem:</w:t>
            </w:r>
          </w:p>
          <w:p w14:paraId="365FA674" w14:textId="77777777" w:rsidR="00D41FAA" w:rsidRPr="00EA077F" w:rsidRDefault="00D41FAA" w:rsidP="00BD3075">
            <w:pPr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0E818257" w14:textId="28C30B9F" w:rsidR="00D41FAA" w:rsidRPr="00EA077F" w:rsidRDefault="00D41FAA" w:rsidP="00BD3075">
            <w:pPr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0067FE">
              <w:rPr>
                <w:sz w:val="24"/>
                <w:szCs w:val="24"/>
              </w:rPr>
              <w:br/>
            </w:r>
            <w:r w:rsidRPr="00EA077F">
              <w:rPr>
                <w:sz w:val="24"/>
                <w:szCs w:val="24"/>
              </w:rPr>
              <w:t>o dofinansowanie projektu.</w:t>
            </w:r>
          </w:p>
          <w:p w14:paraId="1972010D" w14:textId="77777777" w:rsidR="00D41FAA" w:rsidRPr="00EA077F" w:rsidRDefault="00D41FAA" w:rsidP="0031301C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</w:p>
          <w:p w14:paraId="459F011A" w14:textId="77777777" w:rsidR="00D41FAA" w:rsidRPr="00EA077F" w:rsidRDefault="00D41FAA" w:rsidP="0031301C">
            <w:pPr>
              <w:pStyle w:val="HTML-wstpniesformatowany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  <w:p w14:paraId="7FFA10D1" w14:textId="77777777" w:rsidR="00D41FAA" w:rsidRPr="00EA077F" w:rsidRDefault="00D41FAA" w:rsidP="00715D2D">
            <w:pPr>
              <w:spacing w:after="0" w:line="259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D41FAA" w:rsidRPr="007D3814" w:rsidDel="00E949A2" w14:paraId="789EFDE6" w14:textId="77777777" w:rsidTr="00171260">
        <w:trPr>
          <w:trHeight w:val="2014"/>
          <w:jc w:val="center"/>
        </w:trPr>
        <w:tc>
          <w:tcPr>
            <w:tcW w:w="565" w:type="dxa"/>
            <w:gridSpan w:val="2"/>
            <w:shd w:val="clear" w:color="auto" w:fill="FFFFFF"/>
            <w:noWrap/>
            <w:vAlign w:val="center"/>
          </w:tcPr>
          <w:p w14:paraId="2DE597ED" w14:textId="77777777" w:rsidR="00BB4C7A" w:rsidRPr="00EA077F" w:rsidRDefault="00BB4C7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30D1B0D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5.</w:t>
            </w:r>
          </w:p>
          <w:p w14:paraId="3AAC77BB" w14:textId="77777777" w:rsidR="00790675" w:rsidRPr="00EA077F" w:rsidRDefault="00790675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shd w:val="clear" w:color="auto" w:fill="FFFFFF"/>
            <w:vAlign w:val="center"/>
          </w:tcPr>
          <w:p w14:paraId="057A142F" w14:textId="77777777" w:rsidR="00D41FAA" w:rsidRPr="00EA077F" w:rsidRDefault="00D41FAA" w:rsidP="00715D2D">
            <w:pPr>
              <w:tabs>
                <w:tab w:val="right" w:leader="dot" w:pos="9060"/>
              </w:tabs>
              <w:spacing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37FD59F5" w14:textId="77777777" w:rsidR="00D41FAA" w:rsidRPr="00EA077F" w:rsidRDefault="00D41FAA" w:rsidP="00715D2D">
            <w:pPr>
              <w:tabs>
                <w:tab w:val="right" w:leader="dot" w:pos="9060"/>
              </w:tabs>
              <w:spacing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0D70DFA1" w14:textId="77777777" w:rsidR="00D41FAA" w:rsidRPr="00EA077F" w:rsidRDefault="00D41FAA" w:rsidP="00715D2D">
            <w:pPr>
              <w:spacing w:after="160" w:line="259" w:lineRule="auto"/>
              <w:rPr>
                <w:rFonts w:eastAsia="Calibri" w:cs="Calibri"/>
                <w:sz w:val="24"/>
                <w:szCs w:val="24"/>
              </w:rPr>
            </w:pPr>
            <w:r w:rsidRPr="00EA077F">
              <w:rPr>
                <w:rFonts w:eastAsia="Calibri" w:cs="Calibri"/>
                <w:sz w:val="24"/>
                <w:szCs w:val="24"/>
              </w:rPr>
              <w:t xml:space="preserve">Efekty realizacji projektu mają zapewnioną trwałość zakupionego sprzętu. </w:t>
            </w:r>
          </w:p>
          <w:p w14:paraId="3E3FCBE0" w14:textId="77777777" w:rsidR="00D41FAA" w:rsidRPr="00EA077F" w:rsidRDefault="00D41FAA" w:rsidP="00715D2D">
            <w:pPr>
              <w:spacing w:after="160" w:line="259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07D268B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843" w:type="dxa"/>
            <w:noWrap/>
            <w:vAlign w:val="center"/>
          </w:tcPr>
          <w:p w14:paraId="4C3C77FD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19" w:type="dxa"/>
            <w:vAlign w:val="center"/>
          </w:tcPr>
          <w:p w14:paraId="46D4086A" w14:textId="1BC10024" w:rsidR="00D41FAA" w:rsidRPr="00EA077F" w:rsidRDefault="00D41FAA" w:rsidP="00715D2D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 w:cs="Arial"/>
                <w:sz w:val="24"/>
                <w:szCs w:val="24"/>
              </w:rPr>
            </w:pPr>
            <w:r w:rsidRPr="00EA077F">
              <w:rPr>
                <w:rFonts w:eastAsia="Calibri" w:cs="Arial"/>
                <w:sz w:val="24"/>
                <w:szCs w:val="24"/>
              </w:rPr>
              <w:t xml:space="preserve">W ramach kryterium wnioskodawca powinien wykazać, </w:t>
            </w:r>
            <w:r w:rsidR="000067FE">
              <w:rPr>
                <w:rFonts w:eastAsia="Calibri" w:cs="Arial"/>
                <w:sz w:val="24"/>
                <w:szCs w:val="24"/>
              </w:rPr>
              <w:br/>
            </w:r>
            <w:r w:rsidRPr="00EA077F">
              <w:rPr>
                <w:rFonts w:eastAsia="Calibri" w:cs="Arial"/>
                <w:sz w:val="24"/>
                <w:szCs w:val="24"/>
              </w:rPr>
              <w:t>że jest odpowiednio przygotowany do utrzymania efektów realizacji projektu pod względem organizacyjnym, technicznym i finansowym.</w:t>
            </w:r>
            <w:r w:rsidRPr="00EA077F">
              <w:rPr>
                <w:rFonts w:eastAsia="Calibri"/>
                <w:sz w:val="24"/>
                <w:szCs w:val="24"/>
              </w:rPr>
              <w:t xml:space="preserve"> Wnioskodawca zobowiązany jest do zamieszczenia we wniosku o dofinansowanie deklaracji dotyczącej utrzymania i wykorzystania zakupionego w ramach projektu sprzętu niezbędnego do realizacji kształcenia zawodowego. </w:t>
            </w:r>
            <w:r w:rsidRPr="00EA077F">
              <w:rPr>
                <w:rFonts w:eastAsia="Calibri" w:cs="Arial"/>
                <w:sz w:val="24"/>
                <w:szCs w:val="24"/>
              </w:rPr>
              <w:t xml:space="preserve">Weryfikacja wskaźnika dotyczącego doposażenia zakupionego dzięki EFS do prowadzenia zajęć będzie dokonywana do 4 tygodni po zakończeniu Projektu w ramach wizyty monitorującej. </w:t>
            </w:r>
            <w:r w:rsidR="000067FE">
              <w:rPr>
                <w:rFonts w:eastAsia="Calibri" w:cs="Arial"/>
                <w:sz w:val="24"/>
                <w:szCs w:val="24"/>
              </w:rPr>
              <w:br/>
            </w:r>
            <w:r w:rsidRPr="00EA077F">
              <w:rPr>
                <w:rFonts w:eastAsia="Calibri" w:cs="Arial"/>
                <w:sz w:val="24"/>
                <w:szCs w:val="24"/>
              </w:rPr>
              <w:t>W przypadku zakończenia Projektu z końcem czerwca, okres pomiaru wskaźników może ulec wydłużeniu i zostanie dokonany w pierwszym miesiącu nowego roku szkolnego.</w:t>
            </w:r>
          </w:p>
          <w:p w14:paraId="4F53ACBD" w14:textId="562F2597" w:rsidR="00D41FAA" w:rsidRPr="00EA077F" w:rsidRDefault="00D41FAA" w:rsidP="00BD3075">
            <w:p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Dla kryterium przewidziano możliwość pozytywnej oceny </w:t>
            </w:r>
            <w:r w:rsidR="000067FE">
              <w:rPr>
                <w:sz w:val="24"/>
                <w:szCs w:val="24"/>
              </w:rPr>
              <w:br/>
            </w:r>
            <w:r w:rsidRPr="00EA077F">
              <w:rPr>
                <w:sz w:val="24"/>
                <w:szCs w:val="24"/>
              </w:rPr>
              <w:t>z zastrzeżeniem:</w:t>
            </w:r>
          </w:p>
          <w:p w14:paraId="5816AD85" w14:textId="77777777" w:rsidR="00D41FAA" w:rsidRPr="00EA077F" w:rsidRDefault="00D41FAA" w:rsidP="00BD3075">
            <w:pPr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790B9F81" w14:textId="69C1FAC1" w:rsidR="00D41FAA" w:rsidRPr="00EA077F" w:rsidRDefault="00D41FAA" w:rsidP="00BD3075">
            <w:pPr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0067FE">
              <w:rPr>
                <w:sz w:val="24"/>
                <w:szCs w:val="24"/>
              </w:rPr>
              <w:br/>
            </w:r>
            <w:r w:rsidRPr="00EA077F">
              <w:rPr>
                <w:sz w:val="24"/>
                <w:szCs w:val="24"/>
              </w:rPr>
              <w:t>o dofinansowanie projektu.</w:t>
            </w:r>
          </w:p>
          <w:p w14:paraId="4DF3100C" w14:textId="77777777" w:rsidR="00D41FAA" w:rsidRPr="00EA077F" w:rsidRDefault="00D41FAA" w:rsidP="0031301C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</w:p>
          <w:p w14:paraId="00BB83B1" w14:textId="77777777" w:rsidR="00D41FAA" w:rsidRPr="00EA077F" w:rsidRDefault="00D41FAA" w:rsidP="0031301C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  <w:p w14:paraId="34B7BCEC" w14:textId="77777777" w:rsidR="00D41FAA" w:rsidRPr="00EA077F" w:rsidRDefault="00D41FAA" w:rsidP="0031301C">
            <w:pPr>
              <w:pStyle w:val="HTML-wstpniesformatowany"/>
              <w:rPr>
                <w:rFonts w:eastAsia="Calibri" w:cs="Arial"/>
                <w:sz w:val="24"/>
                <w:szCs w:val="24"/>
              </w:rPr>
            </w:pPr>
          </w:p>
        </w:tc>
      </w:tr>
      <w:tr w:rsidR="00D41FAA" w:rsidRPr="007D3814" w:rsidDel="00E949A2" w14:paraId="1F9AAA36" w14:textId="77777777" w:rsidTr="00171260">
        <w:trPr>
          <w:trHeight w:val="170"/>
          <w:jc w:val="center"/>
        </w:trPr>
        <w:tc>
          <w:tcPr>
            <w:tcW w:w="565" w:type="dxa"/>
            <w:gridSpan w:val="2"/>
            <w:shd w:val="clear" w:color="auto" w:fill="FFFFFF"/>
            <w:noWrap/>
            <w:vAlign w:val="center"/>
          </w:tcPr>
          <w:p w14:paraId="067F5FB6" w14:textId="77777777" w:rsidR="00D41FAA" w:rsidRPr="00EA077F" w:rsidRDefault="00D41FAA" w:rsidP="00715D2D">
            <w:pPr>
              <w:spacing w:after="0" w:line="259" w:lineRule="auto"/>
              <w:ind w:left="-212" w:firstLine="142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825" w:type="dxa"/>
            <w:gridSpan w:val="2"/>
            <w:shd w:val="clear" w:color="auto" w:fill="FFFFFF"/>
            <w:vAlign w:val="center"/>
          </w:tcPr>
          <w:p w14:paraId="5F878608" w14:textId="77777777" w:rsidR="00D41FAA" w:rsidRPr="00EA077F" w:rsidRDefault="00D41FAA" w:rsidP="00715D2D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EA077F">
              <w:rPr>
                <w:rFonts w:eastAsia="Calibri" w:cs="Arial"/>
                <w:sz w:val="24"/>
                <w:szCs w:val="24"/>
                <w:lang w:eastAsia="pl-PL"/>
              </w:rPr>
              <w:t>Przedsięwzięcia finansowane ze środków EFS</w:t>
            </w:r>
            <w:r w:rsidRPr="00EA077F">
              <w:rPr>
                <w:rFonts w:eastAsia="Calibri"/>
                <w:sz w:val="24"/>
                <w:szCs w:val="24"/>
              </w:rPr>
              <w:t xml:space="preserve">  prowadzone w ramach projektu</w:t>
            </w:r>
            <w:r w:rsidRPr="00EA077F">
              <w:rPr>
                <w:rFonts w:eastAsia="Calibri" w:cs="Arial"/>
                <w:sz w:val="24"/>
                <w:szCs w:val="24"/>
                <w:lang w:eastAsia="pl-PL"/>
              </w:rPr>
              <w:t xml:space="preserve"> stanowią uzupełnienie działań prowadzonych przed rozpoczęciem realizacji projektu</w:t>
            </w:r>
            <w:r w:rsidRPr="00EA077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6D2DD498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Wniosek</w:t>
            </w:r>
          </w:p>
          <w:p w14:paraId="1241B672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o dofinansowanie</w:t>
            </w:r>
          </w:p>
        </w:tc>
        <w:tc>
          <w:tcPr>
            <w:tcW w:w="1843" w:type="dxa"/>
            <w:noWrap/>
            <w:vAlign w:val="center"/>
          </w:tcPr>
          <w:p w14:paraId="7E00E430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19" w:type="dxa"/>
            <w:vAlign w:val="center"/>
          </w:tcPr>
          <w:p w14:paraId="033F0F29" w14:textId="733029A7" w:rsidR="00D41FAA" w:rsidRPr="00EA077F" w:rsidRDefault="00D41FAA" w:rsidP="00715D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  <w:lang w:eastAsia="pl-PL"/>
              </w:rPr>
            </w:pPr>
            <w:r w:rsidRPr="00EA077F">
              <w:rPr>
                <w:rFonts w:eastAsia="Calibri" w:cs="Arial"/>
                <w:sz w:val="24"/>
                <w:szCs w:val="24"/>
                <w:lang w:eastAsia="pl-PL"/>
              </w:rPr>
              <w:t xml:space="preserve">Skala działań prowadzonych przed rozpoczęciem realizacji projektu przez szkoły lub placówki systemu oświaty (nakłady środków na ich realizację) nie ulegnie zmniejszeniu w stosunku do skali działań (nakładów) prowadzonych przez szkoły lub placówki systemu oświaty w okresie 12 miesięcy poprzedzających złożenie wniosku </w:t>
            </w:r>
            <w:r w:rsidR="000067FE">
              <w:rPr>
                <w:rFonts w:eastAsia="Calibri" w:cs="Arial"/>
                <w:sz w:val="24"/>
                <w:szCs w:val="24"/>
                <w:lang w:eastAsia="pl-PL"/>
              </w:rPr>
              <w:br/>
            </w:r>
            <w:r w:rsidRPr="00EA077F">
              <w:rPr>
                <w:rFonts w:eastAsia="Calibri" w:cs="Arial"/>
                <w:sz w:val="24"/>
                <w:szCs w:val="24"/>
                <w:lang w:eastAsia="pl-PL"/>
              </w:rPr>
              <w:t>o dofinansowanie projektu (średniomiesięcznie). Warunek nie dotyczy działań zrealizowanych w ramach programów rządowych.</w:t>
            </w:r>
            <w:r w:rsidRPr="00EA077F">
              <w:rPr>
                <w:rFonts w:eastAsia="Calibri" w:cs="Arial"/>
                <w:sz w:val="24"/>
                <w:szCs w:val="24"/>
                <w:lang w:eastAsia="pl-PL"/>
              </w:rPr>
              <w:br/>
              <w:t xml:space="preserve">W przypadku staży zawodowych obejmujących realizację kształcenia zawodowego praktycznego wsparcie kierowane jest do tych szkół lub placówek systemu oświaty prowadzących kształcenie zawodowe, w których kształcenie zawodowe praktyczne nie jest realizowane </w:t>
            </w:r>
            <w:r w:rsidR="000067FE">
              <w:rPr>
                <w:rFonts w:eastAsia="Calibri" w:cs="Arial"/>
                <w:sz w:val="24"/>
                <w:szCs w:val="24"/>
                <w:lang w:eastAsia="pl-PL"/>
              </w:rPr>
              <w:br/>
            </w:r>
            <w:r w:rsidRPr="00EA077F">
              <w:rPr>
                <w:rFonts w:eastAsia="Calibri" w:cs="Arial"/>
                <w:sz w:val="24"/>
                <w:szCs w:val="24"/>
                <w:lang w:eastAsia="pl-PL"/>
              </w:rPr>
              <w:t>u pracodawców lub przedsiębiorców ze względu na brak możliwości sfinansowania kosztów takiego kształcenia. Wnioskodawca zobowiązany jest do zamieszczenia we wniosku o dofinansowanie projektu stosownych zapisów.</w:t>
            </w:r>
          </w:p>
          <w:p w14:paraId="253545FA" w14:textId="77777777" w:rsidR="00D41FAA" w:rsidRPr="00EA077F" w:rsidRDefault="00D41FAA" w:rsidP="00715D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  <w:lang w:eastAsia="pl-PL"/>
              </w:rPr>
            </w:pPr>
          </w:p>
          <w:p w14:paraId="07CA5680" w14:textId="19BADED6" w:rsidR="00D41FAA" w:rsidRPr="00EA077F" w:rsidRDefault="00D41FAA" w:rsidP="00BD3075">
            <w:p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Dla kryterium przewidziano możliwość pozytywnej oceny </w:t>
            </w:r>
            <w:r w:rsidR="000067FE">
              <w:rPr>
                <w:sz w:val="24"/>
                <w:szCs w:val="24"/>
              </w:rPr>
              <w:br/>
            </w:r>
            <w:r w:rsidRPr="00EA077F">
              <w:rPr>
                <w:sz w:val="24"/>
                <w:szCs w:val="24"/>
              </w:rPr>
              <w:t>z zastrzeżeniem:</w:t>
            </w:r>
          </w:p>
          <w:p w14:paraId="78652C56" w14:textId="77777777" w:rsidR="00D41FAA" w:rsidRPr="00EA077F" w:rsidRDefault="00D41FAA" w:rsidP="00BD3075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5C62D627" w14:textId="31037243" w:rsidR="00D41FAA" w:rsidRPr="00EA077F" w:rsidRDefault="00D41FAA" w:rsidP="00BD3075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="000067FE">
              <w:rPr>
                <w:sz w:val="24"/>
                <w:szCs w:val="24"/>
              </w:rPr>
              <w:br/>
            </w:r>
            <w:r w:rsidRPr="00EA077F">
              <w:rPr>
                <w:sz w:val="24"/>
                <w:szCs w:val="24"/>
              </w:rPr>
              <w:t>o dofinansowanie projektu.</w:t>
            </w:r>
          </w:p>
          <w:p w14:paraId="56BE7A32" w14:textId="77777777" w:rsidR="00D41FAA" w:rsidRPr="00EA077F" w:rsidRDefault="00D41FAA" w:rsidP="00BD3075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</w:p>
          <w:p w14:paraId="6462BCCF" w14:textId="6C4348DB" w:rsidR="00D41FAA" w:rsidRPr="00EA077F" w:rsidRDefault="00D41FAA" w:rsidP="00BD3075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 xml:space="preserve">Ocena kryterium może skutkować wezwaniem </w:t>
            </w:r>
            <w:r w:rsidR="000067FE">
              <w:rPr>
                <w:rFonts w:asciiTheme="minorHAns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hAnsiTheme="minorHAnsi"/>
                <w:sz w:val="24"/>
                <w:szCs w:val="24"/>
              </w:rPr>
              <w:t>do uzupełnienia lub poprawienia projektu  w części dotyczącej spełnienia tego kryterium.</w:t>
            </w:r>
          </w:p>
          <w:p w14:paraId="3AF23993" w14:textId="77777777" w:rsidR="00D41FAA" w:rsidRPr="00EA077F" w:rsidRDefault="00D41FAA" w:rsidP="00715D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D41FAA" w14:paraId="0503131A" w14:textId="77777777" w:rsidTr="00171260">
        <w:trPr>
          <w:gridBefore w:val="1"/>
          <w:wBefore w:w="25" w:type="dxa"/>
          <w:trHeight w:val="170"/>
          <w:jc w:val="center"/>
        </w:trPr>
        <w:tc>
          <w:tcPr>
            <w:tcW w:w="540" w:type="dxa"/>
            <w:shd w:val="clear" w:color="auto" w:fill="FFFFFF"/>
            <w:noWrap/>
            <w:vAlign w:val="center"/>
          </w:tcPr>
          <w:p w14:paraId="0B808D52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825" w:type="dxa"/>
            <w:gridSpan w:val="2"/>
            <w:shd w:val="clear" w:color="auto" w:fill="FFFFFF"/>
            <w:vAlign w:val="center"/>
          </w:tcPr>
          <w:p w14:paraId="5DBA4300" w14:textId="2C2F86D5" w:rsidR="00D41FAA" w:rsidRPr="00EA077F" w:rsidRDefault="00D41FAA" w:rsidP="00715D2D">
            <w:pPr>
              <w:tabs>
                <w:tab w:val="right" w:leader="dot" w:pos="9060"/>
              </w:tabs>
              <w:spacing w:after="0" w:line="240" w:lineRule="auto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Zapewnienie i monitorowanie wysokiej jakości staży i praktyk zawodowych przez szkoły </w:t>
            </w:r>
            <w:r w:rsidR="000067FE">
              <w:rPr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lub placówki systemu oświaty prowadzące kształcenie zawodowe.</w:t>
            </w:r>
          </w:p>
        </w:tc>
        <w:tc>
          <w:tcPr>
            <w:tcW w:w="1842" w:type="dxa"/>
            <w:vAlign w:val="center"/>
          </w:tcPr>
          <w:p w14:paraId="4DA94A64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Wniosek</w:t>
            </w:r>
          </w:p>
          <w:p w14:paraId="7297ADAD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o dofinansowanie</w:t>
            </w:r>
          </w:p>
        </w:tc>
        <w:tc>
          <w:tcPr>
            <w:tcW w:w="1843" w:type="dxa"/>
            <w:noWrap/>
            <w:vAlign w:val="center"/>
          </w:tcPr>
          <w:p w14:paraId="3FEEAD66" w14:textId="77777777" w:rsidR="00D41FAA" w:rsidRPr="00EA077F" w:rsidRDefault="00D41FAA" w:rsidP="00715D2D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5919" w:type="dxa"/>
            <w:vAlign w:val="center"/>
          </w:tcPr>
          <w:p w14:paraId="427EFD18" w14:textId="6C4EF590" w:rsidR="00D41FAA" w:rsidRPr="00EA077F" w:rsidRDefault="00D41FAA" w:rsidP="000067FE">
            <w:pPr>
              <w:spacing w:line="240" w:lineRule="auto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Ocena jakości staży i praktyk zawodowych u pracodawców powinna polegać na przeprowadzeniu przez beneficjenta ankiety ewaluacyjnej wypełnionej przez ucznia </w:t>
            </w:r>
            <w:r w:rsidR="000067FE">
              <w:rPr>
                <w:sz w:val="24"/>
                <w:szCs w:val="24"/>
              </w:rPr>
              <w:br/>
            </w:r>
            <w:r w:rsidRPr="00EA077F">
              <w:rPr>
                <w:sz w:val="24"/>
                <w:szCs w:val="24"/>
              </w:rPr>
              <w:t>i pracodawcę, po odbytym stażu/praktyce. Ankiety ewaluacyjne powinny być weryfikowane wraz z końcowym wnioskiem o płatność.</w:t>
            </w:r>
          </w:p>
          <w:p w14:paraId="1CC04FCC" w14:textId="3654540C" w:rsidR="00D41FAA" w:rsidRPr="00EA077F" w:rsidRDefault="00D41FAA" w:rsidP="000067FE">
            <w:p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Dla kryterium przewidziano możliwość pozytywnej oceny </w:t>
            </w:r>
            <w:r w:rsidR="000067FE">
              <w:rPr>
                <w:sz w:val="24"/>
                <w:szCs w:val="24"/>
              </w:rPr>
              <w:br/>
            </w:r>
            <w:r w:rsidRPr="00EA077F">
              <w:rPr>
                <w:sz w:val="24"/>
                <w:szCs w:val="24"/>
              </w:rPr>
              <w:t>z zastrzeżeniem:</w:t>
            </w:r>
          </w:p>
          <w:p w14:paraId="18C202EE" w14:textId="77777777" w:rsidR="00D41FAA" w:rsidRPr="00EA077F" w:rsidRDefault="00D41FAA" w:rsidP="000067FE">
            <w:pPr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65F71251" w14:textId="77777777" w:rsidR="00D41FAA" w:rsidRPr="00EA077F" w:rsidRDefault="00D41FAA" w:rsidP="000067FE">
            <w:pPr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52868D8F" w14:textId="77777777" w:rsidR="00D41FAA" w:rsidRPr="00EA077F" w:rsidRDefault="00D41FAA" w:rsidP="00DF01EC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</w:p>
          <w:p w14:paraId="0EF18284" w14:textId="77777777" w:rsidR="00D41FAA" w:rsidRPr="00EA077F" w:rsidRDefault="00D41FAA" w:rsidP="00DF01EC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  <w:p w14:paraId="6228B414" w14:textId="77777777" w:rsidR="00D41FAA" w:rsidRPr="00EA077F" w:rsidRDefault="00D41FAA" w:rsidP="00715D2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C74DB80" w14:textId="77777777" w:rsidR="00171260" w:rsidRDefault="00171260" w:rsidP="00333E7E">
      <w:pPr>
        <w:spacing w:after="160" w:line="259" w:lineRule="auto"/>
        <w:rPr>
          <w:rFonts w:eastAsia="Calibri"/>
          <w:sz w:val="16"/>
          <w:szCs w:val="16"/>
        </w:rPr>
      </w:pPr>
    </w:p>
    <w:p w14:paraId="1C651E8A" w14:textId="77777777" w:rsidR="00333E7E" w:rsidRDefault="00333E7E" w:rsidP="00333E7E">
      <w:pPr>
        <w:spacing w:after="160" w:line="259" w:lineRule="auto"/>
        <w:rPr>
          <w:rFonts w:eastAsia="Calibri"/>
          <w:sz w:val="16"/>
          <w:szCs w:val="16"/>
        </w:rPr>
      </w:pPr>
    </w:p>
    <w:tbl>
      <w:tblPr>
        <w:tblW w:w="13320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3116"/>
        <w:gridCol w:w="1843"/>
        <w:gridCol w:w="1134"/>
        <w:gridCol w:w="1559"/>
        <w:gridCol w:w="5103"/>
      </w:tblGrid>
      <w:tr w:rsidR="005A75DD" w:rsidRPr="007D3814" w14:paraId="43CF8852" w14:textId="77777777" w:rsidTr="00715D2D">
        <w:trPr>
          <w:trHeight w:val="315"/>
          <w:jc w:val="center"/>
        </w:trPr>
        <w:tc>
          <w:tcPr>
            <w:tcW w:w="13320" w:type="dxa"/>
            <w:gridSpan w:val="6"/>
            <w:shd w:val="clear" w:color="auto" w:fill="A6A6A6"/>
            <w:noWrap/>
          </w:tcPr>
          <w:p w14:paraId="6E516654" w14:textId="77777777" w:rsidR="005A75DD" w:rsidRPr="00EA077F" w:rsidRDefault="005A75DD" w:rsidP="00715D2D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Kryteria merytoryczne szczegółowe (punktowane)</w:t>
            </w:r>
          </w:p>
        </w:tc>
      </w:tr>
      <w:tr w:rsidR="00171260" w:rsidRPr="007D3814" w14:paraId="17215A49" w14:textId="77777777" w:rsidTr="00171260">
        <w:trPr>
          <w:trHeight w:val="568"/>
          <w:jc w:val="center"/>
        </w:trPr>
        <w:tc>
          <w:tcPr>
            <w:tcW w:w="565" w:type="dxa"/>
            <w:shd w:val="clear" w:color="auto" w:fill="BFBFBF"/>
            <w:noWrap/>
            <w:vAlign w:val="center"/>
          </w:tcPr>
          <w:p w14:paraId="0BAD8989" w14:textId="77777777" w:rsidR="00171260" w:rsidRPr="00EA077F" w:rsidRDefault="00171260" w:rsidP="00715D2D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116" w:type="dxa"/>
            <w:shd w:val="clear" w:color="auto" w:fill="BFBFBF"/>
            <w:noWrap/>
            <w:vAlign w:val="center"/>
          </w:tcPr>
          <w:p w14:paraId="1B81F4C9" w14:textId="77777777" w:rsidR="00171260" w:rsidRPr="00EA077F" w:rsidRDefault="00171260" w:rsidP="00715D2D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63987658" w14:textId="77777777" w:rsidR="00171260" w:rsidRPr="00EA077F" w:rsidRDefault="00171260" w:rsidP="00715D2D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B00F811" w14:textId="77777777" w:rsidR="00171260" w:rsidRPr="00EA077F" w:rsidRDefault="00171260" w:rsidP="00715D2D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F3985CF" w14:textId="77777777" w:rsidR="00171260" w:rsidRPr="00EA077F" w:rsidRDefault="00171260" w:rsidP="00715D2D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Punktacja</w:t>
            </w:r>
          </w:p>
        </w:tc>
        <w:tc>
          <w:tcPr>
            <w:tcW w:w="5103" w:type="dxa"/>
            <w:shd w:val="clear" w:color="auto" w:fill="BFBFBF"/>
            <w:vAlign w:val="center"/>
          </w:tcPr>
          <w:p w14:paraId="7CCF23BF" w14:textId="77777777" w:rsidR="00171260" w:rsidRPr="00EA077F" w:rsidRDefault="00171260" w:rsidP="00715D2D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171260" w:rsidRPr="007D3814" w14:paraId="4F32790E" w14:textId="77777777" w:rsidTr="00171260">
        <w:trPr>
          <w:trHeight w:val="276"/>
          <w:jc w:val="center"/>
        </w:trPr>
        <w:tc>
          <w:tcPr>
            <w:tcW w:w="565" w:type="dxa"/>
            <w:shd w:val="clear" w:color="auto" w:fill="auto"/>
            <w:noWrap/>
          </w:tcPr>
          <w:p w14:paraId="75916820" w14:textId="77777777" w:rsidR="00171260" w:rsidRPr="00EA077F" w:rsidRDefault="00171260" w:rsidP="00715D2D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116" w:type="dxa"/>
            <w:shd w:val="clear" w:color="auto" w:fill="auto"/>
            <w:noWrap/>
            <w:vAlign w:val="center"/>
          </w:tcPr>
          <w:p w14:paraId="66548A02" w14:textId="77777777" w:rsidR="00171260" w:rsidRPr="00EA077F" w:rsidRDefault="00171260" w:rsidP="005A75DD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3F6EA1" w14:textId="77777777" w:rsidR="00171260" w:rsidRPr="00EA077F" w:rsidRDefault="00171260" w:rsidP="005A75DD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3F2A7" w14:textId="77777777" w:rsidR="00171260" w:rsidRPr="00EA077F" w:rsidRDefault="00171260" w:rsidP="005A75DD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00B42F" w14:textId="77777777" w:rsidR="00171260" w:rsidRPr="00EA077F" w:rsidRDefault="00171260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0D1571" w14:textId="77777777" w:rsidR="00171260" w:rsidRPr="00EA077F" w:rsidRDefault="00171260" w:rsidP="005A75DD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24"/>
                <w:szCs w:val="24"/>
              </w:rPr>
            </w:pPr>
            <w:r w:rsidRPr="00EA077F">
              <w:rPr>
                <w:rFonts w:eastAsia="Calibri"/>
                <w:b/>
                <w:bCs/>
                <w:color w:val="000099"/>
                <w:sz w:val="24"/>
                <w:szCs w:val="24"/>
              </w:rPr>
              <w:t>6</w:t>
            </w:r>
          </w:p>
        </w:tc>
      </w:tr>
      <w:tr w:rsidR="00171260" w:rsidRPr="007D3814" w14:paraId="0338AB1F" w14:textId="77777777" w:rsidTr="00171260">
        <w:trPr>
          <w:trHeight w:val="276"/>
          <w:jc w:val="center"/>
        </w:trPr>
        <w:tc>
          <w:tcPr>
            <w:tcW w:w="565" w:type="dxa"/>
            <w:shd w:val="clear" w:color="auto" w:fill="auto"/>
            <w:noWrap/>
          </w:tcPr>
          <w:p w14:paraId="28D3652A" w14:textId="77777777" w:rsidR="00790675" w:rsidRPr="00EA077F" w:rsidRDefault="00790675" w:rsidP="00D41FAA">
            <w:pPr>
              <w:spacing w:after="0" w:line="259" w:lineRule="auto"/>
              <w:rPr>
                <w:rFonts w:eastAsia="Calibri"/>
                <w:bCs/>
                <w:sz w:val="24"/>
                <w:szCs w:val="24"/>
              </w:rPr>
            </w:pPr>
          </w:p>
          <w:p w14:paraId="5E5AF363" w14:textId="50DCD2E0" w:rsidR="00171260" w:rsidRPr="00EA077F" w:rsidRDefault="00171260" w:rsidP="00790675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3116" w:type="dxa"/>
            <w:shd w:val="clear" w:color="auto" w:fill="auto"/>
            <w:noWrap/>
          </w:tcPr>
          <w:p w14:paraId="62380CFB" w14:textId="77777777" w:rsidR="00171260" w:rsidRPr="00EA077F" w:rsidRDefault="00171260" w:rsidP="00D41FAA">
            <w:pPr>
              <w:spacing w:after="0" w:line="259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Obszar realizacji projektu.</w:t>
            </w:r>
          </w:p>
        </w:tc>
        <w:tc>
          <w:tcPr>
            <w:tcW w:w="1843" w:type="dxa"/>
            <w:shd w:val="clear" w:color="auto" w:fill="auto"/>
          </w:tcPr>
          <w:p w14:paraId="1B56E83B" w14:textId="77777777" w:rsidR="00171260" w:rsidRPr="00EA077F" w:rsidRDefault="00171260" w:rsidP="00715D2D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 xml:space="preserve">Wniosek                </w:t>
            </w:r>
            <w:r w:rsidRPr="00EA077F">
              <w:rPr>
                <w:rFonts w:eastAsia="Calibri"/>
                <w:bCs/>
                <w:sz w:val="24"/>
                <w:szCs w:val="24"/>
              </w:rPr>
              <w:br/>
              <w:t>o dofinansowanie</w:t>
            </w:r>
          </w:p>
        </w:tc>
        <w:tc>
          <w:tcPr>
            <w:tcW w:w="1134" w:type="dxa"/>
            <w:shd w:val="clear" w:color="auto" w:fill="auto"/>
          </w:tcPr>
          <w:p w14:paraId="7017DA40" w14:textId="77777777" w:rsidR="00171260" w:rsidRPr="00EA077F" w:rsidRDefault="00171260" w:rsidP="00715D2D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E1CB9A4" w14:textId="77777777" w:rsidR="00171260" w:rsidRPr="00EA077F" w:rsidRDefault="00171260" w:rsidP="00715D2D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0-4</w:t>
            </w:r>
          </w:p>
        </w:tc>
        <w:tc>
          <w:tcPr>
            <w:tcW w:w="5103" w:type="dxa"/>
            <w:shd w:val="clear" w:color="auto" w:fill="auto"/>
          </w:tcPr>
          <w:p w14:paraId="0F0AB41B" w14:textId="77777777" w:rsidR="00171260" w:rsidRPr="00EA077F" w:rsidRDefault="00171260" w:rsidP="000067FE">
            <w:pPr>
              <w:spacing w:after="0" w:line="259" w:lineRule="auto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Kryterium ma za zadanie zapewnienie objęcia wsparciem w zakresie rozwoju kształcenia zawodowego jak największego obszaru województwa.</w:t>
            </w:r>
          </w:p>
          <w:p w14:paraId="6CD5B014" w14:textId="7D28A001" w:rsidR="00171260" w:rsidRPr="00EA077F" w:rsidRDefault="00171260" w:rsidP="000067FE">
            <w:pPr>
              <w:spacing w:after="0" w:line="259" w:lineRule="auto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0 pkt -projekt realizowany na terenie 1 powiatu województwa opolskiego;1 pkt - projekt realizowany na terenie  2</w:t>
            </w:r>
            <w:r w:rsidRPr="00EA077F" w:rsidDel="00CC34F7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A077F">
              <w:rPr>
                <w:rFonts w:eastAsia="Calibri"/>
                <w:bCs/>
                <w:sz w:val="24"/>
                <w:szCs w:val="24"/>
              </w:rPr>
              <w:t>-  3 powiatów województwa opolskiego;</w:t>
            </w:r>
          </w:p>
          <w:p w14:paraId="5CD0EF8B" w14:textId="5CC594EB" w:rsidR="00171260" w:rsidRPr="00EA077F" w:rsidRDefault="00171260" w:rsidP="000067FE">
            <w:pPr>
              <w:spacing w:after="0" w:line="259" w:lineRule="auto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2 pkt -projekt realizowany na terenie 4 - 6  powiatów województwa opolskiego;</w:t>
            </w:r>
          </w:p>
          <w:p w14:paraId="56828023" w14:textId="386D0A60" w:rsidR="00171260" w:rsidRPr="00EA077F" w:rsidRDefault="00171260" w:rsidP="000067FE">
            <w:pPr>
              <w:spacing w:after="0" w:line="259" w:lineRule="auto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3 pkt- projekt realizowany na terenie 7 - 9 powiatów województwa opolskiego;</w:t>
            </w:r>
          </w:p>
          <w:p w14:paraId="677A93FB" w14:textId="58E3D067" w:rsidR="00171260" w:rsidRPr="00EA077F" w:rsidRDefault="00171260" w:rsidP="000067FE">
            <w:pPr>
              <w:spacing w:after="0" w:line="259" w:lineRule="auto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4 pkt - projekt realizowany na terenie co najmniej 10 powiatów województwa opolskiego.</w:t>
            </w:r>
          </w:p>
          <w:p w14:paraId="648BF925" w14:textId="77777777" w:rsidR="00171260" w:rsidRPr="00EA077F" w:rsidRDefault="00171260" w:rsidP="00D41FAA">
            <w:pPr>
              <w:spacing w:after="0" w:line="259" w:lineRule="auto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171260" w:rsidRPr="007D3814" w14:paraId="1722CDC9" w14:textId="77777777" w:rsidTr="00171260">
        <w:trPr>
          <w:trHeight w:val="424"/>
          <w:jc w:val="center"/>
        </w:trPr>
        <w:tc>
          <w:tcPr>
            <w:tcW w:w="565" w:type="dxa"/>
            <w:noWrap/>
            <w:vAlign w:val="center"/>
          </w:tcPr>
          <w:p w14:paraId="3009872D" w14:textId="075925FE" w:rsidR="00171260" w:rsidRPr="00EA077F" w:rsidRDefault="00171260" w:rsidP="00150B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2. </w:t>
            </w:r>
          </w:p>
        </w:tc>
        <w:tc>
          <w:tcPr>
            <w:tcW w:w="3116" w:type="dxa"/>
            <w:vAlign w:val="center"/>
          </w:tcPr>
          <w:p w14:paraId="789384B1" w14:textId="77777777" w:rsidR="00171260" w:rsidRPr="00EA077F" w:rsidRDefault="00171260" w:rsidP="00150BD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Projekt, w co najmniej 80% skierowany jest do osób zamieszkałych na terenach wiejskich</w:t>
            </w:r>
            <w:r w:rsidRPr="00EA077F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E5665BF" w14:textId="77777777" w:rsidR="00171260" w:rsidRPr="00EA077F" w:rsidDel="00086386" w:rsidRDefault="00171260" w:rsidP="00150B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              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134" w:type="dxa"/>
            <w:noWrap/>
            <w:vAlign w:val="center"/>
          </w:tcPr>
          <w:p w14:paraId="638A3C82" w14:textId="02133C52" w:rsidR="00171260" w:rsidRPr="00EA077F" w:rsidRDefault="00171260" w:rsidP="00150BD0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9402530" w14:textId="36FDCE5C" w:rsidR="00171260" w:rsidRPr="00EA077F" w:rsidRDefault="00171260" w:rsidP="00150B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0 lub 4 pkt</w:t>
            </w:r>
            <w:r w:rsidRPr="00EA077F" w:rsidDel="00ED5401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3CDF73BC" w14:textId="7343EDE9" w:rsidR="00171260" w:rsidRPr="00EA077F" w:rsidRDefault="00171260" w:rsidP="000067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EA077F">
              <w:rPr>
                <w:rFonts w:eastAsia="Calibri" w:cs="Calibri"/>
                <w:color w:val="000000"/>
                <w:sz w:val="24"/>
                <w:szCs w:val="24"/>
              </w:rPr>
              <w:t xml:space="preserve">Kryterium ma za zadanie zapewnienie objęcia wsparciem w ramach projektu grup znajdujących się w szczególnie trudnej sytuacji </w:t>
            </w:r>
            <w:r w:rsidR="000067FE">
              <w:rPr>
                <w:rFonts w:eastAsia="Calibri" w:cs="Calibri"/>
                <w:color w:val="000000"/>
                <w:sz w:val="24"/>
                <w:szCs w:val="24"/>
              </w:rPr>
              <w:br/>
            </w:r>
            <w:r w:rsidRPr="00EA077F">
              <w:rPr>
                <w:rFonts w:eastAsia="Calibri" w:cs="Calibri"/>
                <w:color w:val="000000"/>
                <w:sz w:val="24"/>
                <w:szCs w:val="24"/>
              </w:rPr>
              <w:t xml:space="preserve">oraz bezpośrednio wpłynie na wsparcie szkół   </w:t>
            </w:r>
            <w:r w:rsidR="000067FE">
              <w:rPr>
                <w:rFonts w:eastAsia="Calibri" w:cs="Calibri"/>
                <w:color w:val="000000"/>
                <w:sz w:val="24"/>
                <w:szCs w:val="24"/>
              </w:rPr>
              <w:br/>
            </w:r>
            <w:r w:rsidRPr="00EA077F">
              <w:rPr>
                <w:rFonts w:eastAsia="Calibri" w:cs="Calibri"/>
                <w:color w:val="000000"/>
                <w:sz w:val="24"/>
                <w:szCs w:val="24"/>
              </w:rPr>
              <w:t xml:space="preserve">i placówek systemu oświaty położonych </w:t>
            </w:r>
            <w:r w:rsidR="000067FE">
              <w:rPr>
                <w:rFonts w:eastAsia="Calibri" w:cs="Calibri"/>
                <w:color w:val="000000"/>
                <w:sz w:val="24"/>
                <w:szCs w:val="24"/>
              </w:rPr>
              <w:br/>
            </w:r>
            <w:r w:rsidRPr="00EA077F">
              <w:rPr>
                <w:rFonts w:eastAsia="Calibri" w:cs="Calibri"/>
                <w:color w:val="000000"/>
                <w:sz w:val="24"/>
                <w:szCs w:val="24"/>
              </w:rPr>
              <w:t xml:space="preserve">na terenach wiejskich. Kierowanie środków </w:t>
            </w:r>
            <w:r w:rsidR="000067FE">
              <w:rPr>
                <w:rFonts w:eastAsia="Calibri" w:cs="Calibri"/>
                <w:color w:val="000000"/>
                <w:sz w:val="24"/>
                <w:szCs w:val="24"/>
              </w:rPr>
              <w:br/>
            </w:r>
            <w:r w:rsidRPr="00EA077F">
              <w:rPr>
                <w:rFonts w:eastAsia="Calibri" w:cs="Calibri"/>
                <w:color w:val="000000"/>
                <w:sz w:val="24"/>
                <w:szCs w:val="24"/>
              </w:rPr>
              <w:t>w ramach realizowanej interwencji na obszary wiejskie sprzyjać będzie zachowaniu spójności pomiędzy miastem a wsią.</w:t>
            </w:r>
          </w:p>
          <w:p w14:paraId="6367D035" w14:textId="77777777" w:rsidR="00171260" w:rsidRPr="00EA077F" w:rsidRDefault="00171260" w:rsidP="000067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EA077F">
              <w:rPr>
                <w:rFonts w:eastAsia="Calibri" w:cs="Calibri"/>
                <w:color w:val="000000"/>
                <w:sz w:val="24"/>
                <w:szCs w:val="24"/>
              </w:rPr>
              <w:t>0 pkt – projekt nie jest skierowany w co najmniej 80% do osób zamieszkałych na terenach wiejskich;</w:t>
            </w:r>
          </w:p>
          <w:p w14:paraId="20AB6416" w14:textId="41E27E95" w:rsidR="00171260" w:rsidRPr="00EA077F" w:rsidRDefault="00171260" w:rsidP="000067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EA077F">
              <w:rPr>
                <w:rFonts w:eastAsia="Calibri" w:cs="Calibri"/>
                <w:color w:val="000000"/>
                <w:sz w:val="24"/>
                <w:szCs w:val="24"/>
              </w:rPr>
              <w:t>4 pkt – projekt jest skierowany w co najmniej 80% do osób zamieszkałych na terenach wiejskich.</w:t>
            </w:r>
          </w:p>
          <w:p w14:paraId="6A2B69DF" w14:textId="77777777" w:rsidR="00171260" w:rsidRPr="00EA077F" w:rsidRDefault="00171260" w:rsidP="000067FE">
            <w:pPr>
              <w:spacing w:after="0" w:line="259" w:lineRule="auto"/>
              <w:rPr>
                <w:rFonts w:eastAsia="Calibri" w:cs="Arial"/>
                <w:color w:val="000000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Osoby pochodzące z terenów wiejskich należy rozumieć jako osoby zamieszkujące na obszarach słabo zaludnionych zgodnie ze stopniem urbanizacji ujętym w klasyfikacji DEGURBA (kategoria 3).</w:t>
            </w:r>
            <w:r w:rsidRPr="00EA077F">
              <w:rPr>
                <w:rFonts w:eastAsia="Calibri" w:cs="Arial"/>
                <w:color w:val="000000"/>
                <w:sz w:val="24"/>
                <w:szCs w:val="24"/>
              </w:rPr>
              <w:t xml:space="preserve"> Definicja osób zamieszkałych na terenach wiejskich zgodnie z </w:t>
            </w:r>
            <w:r w:rsidRPr="00EA077F">
              <w:rPr>
                <w:rFonts w:eastAsia="Calibri" w:cs="Arial"/>
                <w:i/>
                <w:color w:val="000000"/>
                <w:sz w:val="24"/>
                <w:szCs w:val="24"/>
              </w:rPr>
              <w:t>Listą wskaźników na poziomie projektu RPO WO 2014-2020. Zakres EFS</w:t>
            </w:r>
            <w:r w:rsidRPr="00EA077F">
              <w:rPr>
                <w:rFonts w:eastAsia="Calibri" w:cs="Arial"/>
                <w:color w:val="000000"/>
                <w:sz w:val="24"/>
                <w:szCs w:val="24"/>
              </w:rPr>
              <w:t>.</w:t>
            </w:r>
          </w:p>
          <w:p w14:paraId="1E896D99" w14:textId="77777777" w:rsidR="00171260" w:rsidRPr="00EA077F" w:rsidRDefault="00171260" w:rsidP="000067FE">
            <w:pPr>
              <w:spacing w:after="0" w:line="259" w:lineRule="auto"/>
              <w:rPr>
                <w:rFonts w:eastAsia="Calibri" w:cs="Arial"/>
                <w:color w:val="000000"/>
                <w:sz w:val="24"/>
                <w:szCs w:val="24"/>
              </w:rPr>
            </w:pPr>
          </w:p>
          <w:p w14:paraId="193E5B67" w14:textId="77777777" w:rsidR="00171260" w:rsidRPr="00EA077F" w:rsidRDefault="00171260" w:rsidP="000067FE">
            <w:p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>Dla kryterium przewidziano możliwość pozytywnej oceny z zastrzeżeniem:</w:t>
            </w:r>
          </w:p>
          <w:p w14:paraId="08454993" w14:textId="77777777" w:rsidR="00171260" w:rsidRPr="00EA077F" w:rsidRDefault="00171260" w:rsidP="000067FE">
            <w:pPr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652446FF" w14:textId="100B06C6" w:rsidR="00171260" w:rsidRPr="00EA077F" w:rsidRDefault="00171260" w:rsidP="00150BD0">
            <w:pPr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uzyskania informacji </w:t>
            </w:r>
            <w:r w:rsidR="000067FE">
              <w:rPr>
                <w:sz w:val="24"/>
                <w:szCs w:val="24"/>
              </w:rPr>
              <w:br/>
            </w:r>
            <w:r w:rsidRPr="00EA077F">
              <w:rPr>
                <w:sz w:val="24"/>
                <w:szCs w:val="24"/>
              </w:rPr>
              <w:t>i wyjaśnień wątpliwości dotyczących zapisów wniosku o dofinansowanie projektu.</w:t>
            </w:r>
          </w:p>
          <w:p w14:paraId="3BC48020" w14:textId="77777777" w:rsidR="00171260" w:rsidRPr="00EA077F" w:rsidRDefault="00171260" w:rsidP="00150BD0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</w:p>
          <w:p w14:paraId="7C741D25" w14:textId="77777777" w:rsidR="00171260" w:rsidRPr="00EA077F" w:rsidRDefault="00171260" w:rsidP="00150BD0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  <w:p w14:paraId="0D8F0643" w14:textId="77777777" w:rsidR="00171260" w:rsidRPr="00EA077F" w:rsidRDefault="00171260" w:rsidP="00150BD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71260" w:rsidRPr="007D3814" w14:paraId="5BEA8C89" w14:textId="77777777" w:rsidTr="00171260">
        <w:trPr>
          <w:trHeight w:val="424"/>
          <w:jc w:val="center"/>
        </w:trPr>
        <w:tc>
          <w:tcPr>
            <w:tcW w:w="565" w:type="dxa"/>
            <w:noWrap/>
            <w:vAlign w:val="center"/>
          </w:tcPr>
          <w:p w14:paraId="5729AB18" w14:textId="4E81CFDC" w:rsidR="00171260" w:rsidRPr="00EA077F" w:rsidRDefault="00171260" w:rsidP="00150B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16" w:type="dxa"/>
            <w:vAlign w:val="center"/>
          </w:tcPr>
          <w:p w14:paraId="74959DFE" w14:textId="65101671" w:rsidR="00171260" w:rsidRPr="00EA077F" w:rsidRDefault="00171260" w:rsidP="00150BD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Zapewnienie preferencji dla wsparcia nauczycieli kształcenia zawodowego.</w:t>
            </w:r>
          </w:p>
        </w:tc>
        <w:tc>
          <w:tcPr>
            <w:tcW w:w="1843" w:type="dxa"/>
            <w:vAlign w:val="center"/>
          </w:tcPr>
          <w:p w14:paraId="2ADB1728" w14:textId="77777777" w:rsidR="00171260" w:rsidRPr="00EA077F" w:rsidRDefault="00171260" w:rsidP="00150B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                 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134" w:type="dxa"/>
            <w:noWrap/>
            <w:vAlign w:val="center"/>
          </w:tcPr>
          <w:p w14:paraId="32141301" w14:textId="3539DFFE" w:rsidR="00171260" w:rsidRPr="00EA077F" w:rsidRDefault="00171260" w:rsidP="00150BD0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729CD0D" w14:textId="0852DF2E" w:rsidR="00171260" w:rsidRPr="00EA077F" w:rsidRDefault="00171260" w:rsidP="00150BD0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0 lub 3 pkt</w:t>
            </w:r>
            <w:r w:rsidRPr="00EA077F" w:rsidDel="00ED5401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29AC54B3" w14:textId="120F889D" w:rsidR="00171260" w:rsidRPr="00EA077F" w:rsidRDefault="00171260" w:rsidP="000067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EA077F">
              <w:rPr>
                <w:rFonts w:eastAsia="Calibri" w:cs="Calibri"/>
                <w:color w:val="000000"/>
                <w:sz w:val="24"/>
                <w:szCs w:val="24"/>
              </w:rPr>
              <w:t>Bada się, czy projekt zakłada realizację w pierwszej kolejności studiów podyplomowych lub kursów kwalifikacyjnych przygotowujących do wykonywania zawodu nauczyciela kształcenia zawodowego w ramach zawodów nowo wprowadzonych do klasyfikacji zawodów szkolnictwa zawodowego, zawodów wprowadzonych w efekcie modernizacji oferty kształcenia zawodowego albo tworzenia nowych kierunków nauczania lub zawodów, na które występuje deficyt na regionalnym lub lokalnym rynku pracy oraz braki kadrowe wśród nauczycieli.</w:t>
            </w:r>
          </w:p>
          <w:p w14:paraId="533A1CDC" w14:textId="766DE286" w:rsidR="00171260" w:rsidRPr="00EA077F" w:rsidRDefault="000067FE" w:rsidP="000067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0 pkt</w:t>
            </w:r>
            <w:r w:rsidR="00171260" w:rsidRPr="00EA077F">
              <w:rPr>
                <w:rFonts w:eastAsia="Calibri" w:cs="Calibri"/>
                <w:color w:val="000000"/>
                <w:sz w:val="24"/>
                <w:szCs w:val="24"/>
              </w:rPr>
              <w:t xml:space="preserve"> – projekt nie zakłada wsparcia w powyższym zakresie</w:t>
            </w:r>
          </w:p>
          <w:p w14:paraId="777208D9" w14:textId="2E7F3F87" w:rsidR="00171260" w:rsidRPr="00EA077F" w:rsidRDefault="00171260" w:rsidP="000067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EA077F">
              <w:rPr>
                <w:rFonts w:eastAsia="Calibri" w:cs="Calibri"/>
                <w:color w:val="000000"/>
                <w:sz w:val="24"/>
                <w:szCs w:val="24"/>
              </w:rPr>
              <w:t>3 pkt – projekt zakłada wsparcie w powyższym zakresie</w:t>
            </w:r>
          </w:p>
          <w:p w14:paraId="6CCA605E" w14:textId="77777777" w:rsidR="00171260" w:rsidRPr="00EA077F" w:rsidRDefault="00171260" w:rsidP="00150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14:paraId="2ADFF9F3" w14:textId="77777777" w:rsidR="00171260" w:rsidRPr="00EA077F" w:rsidRDefault="00171260" w:rsidP="00150BD0">
            <w:p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>Dla kryterium przewidziano możliwość pozytywnej oceny z zastrzeżeniem:</w:t>
            </w:r>
          </w:p>
          <w:p w14:paraId="6D84A63B" w14:textId="77777777" w:rsidR="00171260" w:rsidRPr="00EA077F" w:rsidRDefault="00171260" w:rsidP="00150BD0">
            <w:pPr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14EA262A" w14:textId="709831BA" w:rsidR="00171260" w:rsidRPr="00EA077F" w:rsidRDefault="00171260" w:rsidP="00150BD0">
            <w:pPr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uzyskania informacji </w:t>
            </w:r>
            <w:r w:rsidR="000067FE">
              <w:rPr>
                <w:sz w:val="24"/>
                <w:szCs w:val="24"/>
              </w:rPr>
              <w:br/>
            </w:r>
            <w:r w:rsidRPr="00EA077F">
              <w:rPr>
                <w:sz w:val="24"/>
                <w:szCs w:val="24"/>
              </w:rPr>
              <w:t>i wyjaśnień wątpliwości dotyczących zapisów wniosku o dofinansowanie projektu.</w:t>
            </w:r>
          </w:p>
          <w:p w14:paraId="75C6CF21" w14:textId="77777777" w:rsidR="00171260" w:rsidRPr="00EA077F" w:rsidRDefault="00171260" w:rsidP="00150BD0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</w:p>
          <w:p w14:paraId="670515D4" w14:textId="77777777" w:rsidR="00171260" w:rsidRPr="00EA077F" w:rsidRDefault="00171260" w:rsidP="00150BD0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  <w:p w14:paraId="49235522" w14:textId="77777777" w:rsidR="00171260" w:rsidRPr="00EA077F" w:rsidRDefault="00171260" w:rsidP="00150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171260" w:rsidRPr="007D3814" w14:paraId="4AE81D20" w14:textId="77777777" w:rsidTr="00171260">
        <w:trPr>
          <w:trHeight w:val="424"/>
          <w:jc w:val="center"/>
        </w:trPr>
        <w:tc>
          <w:tcPr>
            <w:tcW w:w="565" w:type="dxa"/>
            <w:noWrap/>
            <w:vAlign w:val="center"/>
          </w:tcPr>
          <w:p w14:paraId="501E5A28" w14:textId="493DF33C" w:rsidR="00171260" w:rsidRPr="00EA077F" w:rsidRDefault="00171260" w:rsidP="00150B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4</w:t>
            </w:r>
            <w:r w:rsidR="00CC3DBD" w:rsidRPr="00EA077F">
              <w:rPr>
                <w:rFonts w:eastAsia="Calibri"/>
                <w:sz w:val="24"/>
                <w:szCs w:val="24"/>
              </w:rPr>
              <w:t>.</w:t>
            </w:r>
            <w:r w:rsidRPr="00EA077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37758A12" w14:textId="77777777" w:rsidR="00171260" w:rsidRPr="00EA077F" w:rsidRDefault="00171260" w:rsidP="00150BD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Udział finansowy pracodawców w realizacji projektów</w:t>
            </w:r>
            <w:r w:rsidRPr="00EA077F">
              <w:rPr>
                <w:rFonts w:eastAsia="Calibri" w:cs="Calibri"/>
                <w:color w:val="000000"/>
                <w:sz w:val="24"/>
                <w:szCs w:val="24"/>
              </w:rPr>
              <w:t xml:space="preserve"> w wymiarze co najmniej 5 % kosztów organizacji i prowadzenia pojedynczej praktyki zawodowej lub pojedynczego stażu zawodowego</w:t>
            </w:r>
            <w:r w:rsidRPr="00EA077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33EB0B4" w14:textId="77777777" w:rsidR="00171260" w:rsidRPr="00EA077F" w:rsidRDefault="00171260" w:rsidP="00150B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                 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134" w:type="dxa"/>
            <w:noWrap/>
            <w:vAlign w:val="center"/>
          </w:tcPr>
          <w:p w14:paraId="070DACE8" w14:textId="53F317A9" w:rsidR="00171260" w:rsidRPr="00EA077F" w:rsidRDefault="00171260" w:rsidP="00150BD0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2AEE6A5" w14:textId="2FDF7F8B" w:rsidR="00171260" w:rsidRPr="00EA077F" w:rsidRDefault="00171260" w:rsidP="00150BD0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0 lub  2 pkt</w:t>
            </w:r>
          </w:p>
        </w:tc>
        <w:tc>
          <w:tcPr>
            <w:tcW w:w="5103" w:type="dxa"/>
          </w:tcPr>
          <w:p w14:paraId="7AD321C7" w14:textId="65646A3F" w:rsidR="00171260" w:rsidRPr="00EA077F" w:rsidRDefault="00171260" w:rsidP="00150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EA077F">
              <w:rPr>
                <w:rFonts w:eastAsia="Calibri" w:cs="Calibri"/>
                <w:color w:val="000000"/>
                <w:sz w:val="24"/>
                <w:szCs w:val="24"/>
              </w:rPr>
              <w:t>Bada się czy projekt zakłada udział fi</w:t>
            </w:r>
            <w:r w:rsidR="000067FE">
              <w:rPr>
                <w:rFonts w:eastAsia="Calibri" w:cs="Calibri"/>
                <w:color w:val="000000"/>
                <w:sz w:val="24"/>
                <w:szCs w:val="24"/>
              </w:rPr>
              <w:t xml:space="preserve">nansowy każdego pracodawcy </w:t>
            </w:r>
            <w:r w:rsidRPr="00EA077F">
              <w:rPr>
                <w:rFonts w:eastAsia="Calibri" w:cs="Calibri"/>
                <w:color w:val="000000"/>
                <w:sz w:val="24"/>
                <w:szCs w:val="24"/>
              </w:rPr>
              <w:t xml:space="preserve">w wymiarze co najmniej 5 % kosztów organizacji i prowadzenia pojedynczej praktyki zawodowej lub pojedynczego stażu zawodowego. Do kosztów organizacji </w:t>
            </w:r>
            <w:r w:rsidR="000067FE">
              <w:rPr>
                <w:rFonts w:eastAsia="Calibri" w:cs="Calibri"/>
                <w:color w:val="000000"/>
                <w:sz w:val="24"/>
                <w:szCs w:val="24"/>
              </w:rPr>
              <w:br/>
            </w:r>
            <w:r w:rsidRPr="00EA077F">
              <w:rPr>
                <w:rFonts w:eastAsia="Calibri" w:cs="Calibri"/>
                <w:color w:val="000000"/>
                <w:sz w:val="24"/>
                <w:szCs w:val="24"/>
              </w:rPr>
              <w:t>i prowadzenia praktyki zawodowej lub stażu zawodowego należy zaliczyć m. in. koszty stypendium, które otrzymują uczniowie, koszty związane z odbywaniem praktyki lub stażu zawodowego oraz koszty wynagrodzenia opiekuna praktykanta lub stażysty u pracodawcy.</w:t>
            </w:r>
          </w:p>
          <w:p w14:paraId="10C3C755" w14:textId="77777777" w:rsidR="00171260" w:rsidRPr="00EA077F" w:rsidRDefault="00171260" w:rsidP="00150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EA077F">
              <w:rPr>
                <w:rFonts w:eastAsia="Calibri" w:cs="Calibri"/>
                <w:color w:val="000000"/>
                <w:sz w:val="24"/>
                <w:szCs w:val="24"/>
              </w:rPr>
              <w:t xml:space="preserve">0 pkt. – projekt nie zakłada udziału finansowego </w:t>
            </w:r>
            <w:r w:rsidRPr="00EA077F">
              <w:rPr>
                <w:rFonts w:eastAsia="Calibri" w:cs="Calibri"/>
                <w:sz w:val="24"/>
                <w:szCs w:val="24"/>
              </w:rPr>
              <w:t>pracodawców</w:t>
            </w:r>
          </w:p>
          <w:p w14:paraId="41C2BB0E" w14:textId="2C2CC679" w:rsidR="00171260" w:rsidRPr="00EA077F" w:rsidRDefault="00171260" w:rsidP="00150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EA077F">
              <w:rPr>
                <w:rFonts w:eastAsia="Calibri" w:cs="Calibri"/>
                <w:sz w:val="24"/>
                <w:szCs w:val="24"/>
              </w:rPr>
              <w:t>2 pkt – projekt zakłada udział finansowy pracodawców.</w:t>
            </w:r>
          </w:p>
          <w:p w14:paraId="668EE43F" w14:textId="584CDC76" w:rsidR="00171260" w:rsidRPr="00EA077F" w:rsidRDefault="00171260" w:rsidP="00150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Wnioskodawca zobowiązany jest do wskazania we wniosku o dofinansowanie </w:t>
            </w:r>
            <w:r w:rsidRPr="00EA077F">
              <w:rPr>
                <w:rFonts w:eastAsia="Calibri" w:cs="Calibri"/>
                <w:sz w:val="24"/>
                <w:szCs w:val="24"/>
              </w:rPr>
              <w:t xml:space="preserve">kosztów organizacji </w:t>
            </w:r>
            <w:r w:rsidR="000067FE">
              <w:rPr>
                <w:rFonts w:eastAsia="Calibri" w:cs="Calibri"/>
                <w:sz w:val="24"/>
                <w:szCs w:val="24"/>
              </w:rPr>
              <w:br/>
            </w:r>
            <w:r w:rsidRPr="00EA077F">
              <w:rPr>
                <w:rFonts w:eastAsia="Calibri" w:cs="Calibri"/>
                <w:sz w:val="24"/>
                <w:szCs w:val="24"/>
              </w:rPr>
              <w:t>i prowadzenia praktyki zawodowej lub stażu zawodowego w</w:t>
            </w:r>
            <w:r w:rsidRPr="00EA077F">
              <w:rPr>
                <w:rFonts w:eastAsia="Calibri"/>
                <w:sz w:val="24"/>
                <w:szCs w:val="24"/>
              </w:rPr>
              <w:t xml:space="preserve"> jakich pracodawcy zamierzają partycypować finansowo.</w:t>
            </w:r>
          </w:p>
          <w:p w14:paraId="12D72EC3" w14:textId="77777777" w:rsidR="00171260" w:rsidRPr="00EA077F" w:rsidRDefault="00171260" w:rsidP="00150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6429BB91" w14:textId="77777777" w:rsidR="00171260" w:rsidRPr="00EA077F" w:rsidRDefault="00171260" w:rsidP="00150BD0">
            <w:p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>Dla kryterium przewidziano możliwość pozytywnej oceny z zastrzeżeniem:</w:t>
            </w:r>
          </w:p>
          <w:p w14:paraId="300D8384" w14:textId="77777777" w:rsidR="00171260" w:rsidRPr="00EA077F" w:rsidRDefault="00171260" w:rsidP="00150BD0">
            <w:pPr>
              <w:numPr>
                <w:ilvl w:val="0"/>
                <w:numId w:val="10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117B30A1" w14:textId="17B27216" w:rsidR="00171260" w:rsidRPr="00EA077F" w:rsidRDefault="00171260" w:rsidP="00150BD0">
            <w:pPr>
              <w:numPr>
                <w:ilvl w:val="0"/>
                <w:numId w:val="10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uzyskania informacji </w:t>
            </w:r>
            <w:r w:rsidR="000067FE">
              <w:rPr>
                <w:sz w:val="24"/>
                <w:szCs w:val="24"/>
              </w:rPr>
              <w:br/>
            </w:r>
            <w:r w:rsidRPr="00EA077F">
              <w:rPr>
                <w:sz w:val="24"/>
                <w:szCs w:val="24"/>
              </w:rPr>
              <w:t>i wyjaśnień wątpliwości dotyczących zapisów wniosku o dofinansowanie projektu.</w:t>
            </w:r>
          </w:p>
          <w:p w14:paraId="3E054384" w14:textId="77777777" w:rsidR="00171260" w:rsidRPr="00EA077F" w:rsidRDefault="00171260" w:rsidP="00150BD0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</w:p>
          <w:p w14:paraId="6AFBED2D" w14:textId="77777777" w:rsidR="00171260" w:rsidRPr="00EA077F" w:rsidRDefault="00171260" w:rsidP="00150BD0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  <w:p w14:paraId="5DC6C976" w14:textId="77777777" w:rsidR="00171260" w:rsidRPr="00EA077F" w:rsidRDefault="00171260" w:rsidP="00150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171260" w:rsidRPr="007D3814" w:rsidDel="00E949A2" w14:paraId="09A4082F" w14:textId="77777777" w:rsidTr="00171260">
        <w:trPr>
          <w:trHeight w:val="424"/>
          <w:jc w:val="center"/>
        </w:trPr>
        <w:tc>
          <w:tcPr>
            <w:tcW w:w="565" w:type="dxa"/>
            <w:noWrap/>
            <w:vAlign w:val="center"/>
          </w:tcPr>
          <w:p w14:paraId="45B22AA5" w14:textId="5903FB50" w:rsidR="00171260" w:rsidRPr="00EA077F" w:rsidDel="00E949A2" w:rsidRDefault="004C3454" w:rsidP="004C3454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16" w:type="dxa"/>
          </w:tcPr>
          <w:p w14:paraId="17D33709" w14:textId="398655D1" w:rsidR="00171260" w:rsidRPr="00EA077F" w:rsidDel="00E949A2" w:rsidRDefault="00171260" w:rsidP="00150BD0">
            <w:pPr>
              <w:spacing w:after="0" w:line="259" w:lineRule="auto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 xml:space="preserve">Wykorzystanie współpracy nawiązanej z pracodawcami </w:t>
            </w:r>
            <w:r w:rsidR="000067FE">
              <w:rPr>
                <w:rFonts w:eastAsia="Calibri"/>
                <w:bCs/>
                <w:sz w:val="24"/>
                <w:szCs w:val="24"/>
              </w:rPr>
              <w:br/>
            </w:r>
            <w:r w:rsidRPr="00EA077F">
              <w:rPr>
                <w:rFonts w:eastAsia="Calibri"/>
                <w:bCs/>
                <w:sz w:val="24"/>
                <w:szCs w:val="24"/>
              </w:rPr>
              <w:t>w trakcie realizacji projektów w latach 2007-2015 przy organizacji praktyk i staży zawodowych</w:t>
            </w:r>
            <w:r w:rsidRPr="00EA077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CF308F2" w14:textId="77777777" w:rsidR="00171260" w:rsidRPr="00EA077F" w:rsidDel="00E949A2" w:rsidRDefault="00171260" w:rsidP="00150B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134" w:type="dxa"/>
            <w:noWrap/>
            <w:vAlign w:val="center"/>
          </w:tcPr>
          <w:p w14:paraId="32AAF9FE" w14:textId="77777777" w:rsidR="00171260" w:rsidRPr="00EA077F" w:rsidDel="00E949A2" w:rsidRDefault="00171260" w:rsidP="00150B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4454316" w14:textId="087BEC16" w:rsidR="00171260" w:rsidRPr="00EA077F" w:rsidRDefault="00171260" w:rsidP="00154120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 xml:space="preserve">0 lub 1 pkt lub  </w:t>
            </w:r>
            <w:r w:rsidR="00CC3DBD" w:rsidRPr="00EA077F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A077F">
              <w:rPr>
                <w:rFonts w:eastAsia="Calibri"/>
                <w:bCs/>
                <w:sz w:val="24"/>
                <w:szCs w:val="24"/>
              </w:rPr>
              <w:t>3 pkt</w:t>
            </w:r>
          </w:p>
        </w:tc>
        <w:tc>
          <w:tcPr>
            <w:tcW w:w="5103" w:type="dxa"/>
          </w:tcPr>
          <w:p w14:paraId="502B9D93" w14:textId="33CF79F4" w:rsidR="00171260" w:rsidRPr="00EA077F" w:rsidRDefault="00171260" w:rsidP="00150BD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Projekt zakłada współpracę w realizacji staży </w:t>
            </w:r>
            <w:r w:rsidR="000067FE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 xml:space="preserve">i praktyk zawodowych z podmiotami, z którymi została nawiązana współpraca </w:t>
            </w:r>
            <w:r w:rsidRPr="00EA077F">
              <w:rPr>
                <w:rFonts w:eastAsia="Calibri"/>
                <w:bCs/>
                <w:sz w:val="24"/>
                <w:szCs w:val="24"/>
              </w:rPr>
              <w:t>w trakcie realizacji projektów w latach 2007-2015.</w:t>
            </w:r>
            <w:r w:rsidRPr="00EA077F">
              <w:rPr>
                <w:rFonts w:eastAsia="Calibri"/>
                <w:sz w:val="24"/>
                <w:szCs w:val="24"/>
              </w:rPr>
              <w:t xml:space="preserve"> Kryterium ma na celu zapewnienie ciągłości nawiązanej współpracy w ramach projektów realizowanych w latach 2007-2015.</w:t>
            </w:r>
          </w:p>
          <w:p w14:paraId="3448F089" w14:textId="5DCAD368" w:rsidR="00171260" w:rsidRPr="00EA077F" w:rsidRDefault="00171260" w:rsidP="00150BD0">
            <w:pPr>
              <w:spacing w:after="0" w:line="259" w:lineRule="auto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0 pkt - projekt nie zakłada, że  co najmniej 10 % pracodawców, u których realizowane będą praktyki i staże w ramach projektu stanowią podmioty, z którymi została nawiązana współpraca </w:t>
            </w:r>
            <w:r w:rsidRPr="00EA077F">
              <w:rPr>
                <w:rFonts w:eastAsia="Calibri"/>
                <w:bCs/>
                <w:sz w:val="24"/>
                <w:szCs w:val="24"/>
              </w:rPr>
              <w:t>w trakcie realizacji projektów w latach 2007-2015;</w:t>
            </w:r>
          </w:p>
          <w:p w14:paraId="0A11437C" w14:textId="0DA7C6EF" w:rsidR="00171260" w:rsidRPr="00EA077F" w:rsidRDefault="00171260" w:rsidP="00D41FAA">
            <w:pPr>
              <w:spacing w:after="0" w:line="259" w:lineRule="auto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1 pkt - projekt zakłada, że  co najmniej 10 % pracodawców,</w:t>
            </w:r>
            <w:r w:rsidRPr="00EA077F">
              <w:rPr>
                <w:rFonts w:eastAsia="Calibri"/>
                <w:bCs/>
                <w:sz w:val="24"/>
                <w:szCs w:val="24"/>
              </w:rPr>
              <w:br/>
              <w:t xml:space="preserve"> u których realizowane będą praktyki i staże </w:t>
            </w:r>
            <w:r w:rsidR="007134DF">
              <w:rPr>
                <w:rFonts w:eastAsia="Calibri"/>
                <w:bCs/>
                <w:sz w:val="24"/>
                <w:szCs w:val="24"/>
              </w:rPr>
              <w:br/>
            </w:r>
            <w:r w:rsidRPr="00EA077F">
              <w:rPr>
                <w:rFonts w:eastAsia="Calibri"/>
                <w:bCs/>
                <w:sz w:val="24"/>
                <w:szCs w:val="24"/>
              </w:rPr>
              <w:t>w ramach projektu stanowią podmioty, z którymi została nawiązana współpraca w trakcie realizacji projektów w latach 2007-2015;</w:t>
            </w:r>
          </w:p>
          <w:p w14:paraId="6D409354" w14:textId="7AAEE6ED" w:rsidR="00171260" w:rsidRPr="00EA077F" w:rsidDel="00E949A2" w:rsidRDefault="00171260" w:rsidP="00150BD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3  pkt - projekt zakłada, że  co najmniej 20% pracodawców, u których realizowane będą praktyki i staże w ramach projektu stanowią podmioty, z którymi została nawiązana współpraca </w:t>
            </w:r>
            <w:r w:rsidRPr="00EA077F">
              <w:rPr>
                <w:rFonts w:eastAsia="Calibri"/>
                <w:bCs/>
                <w:sz w:val="24"/>
                <w:szCs w:val="24"/>
              </w:rPr>
              <w:t>w trakcie realizacji projektów w latach 2007-2015</w:t>
            </w:r>
            <w:r w:rsidR="00CC3DBD" w:rsidRPr="00EA077F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171260" w:rsidRPr="007D3814" w14:paraId="55D60150" w14:textId="77777777" w:rsidTr="00171260">
        <w:trPr>
          <w:trHeight w:val="424"/>
          <w:jc w:val="center"/>
        </w:trPr>
        <w:tc>
          <w:tcPr>
            <w:tcW w:w="565" w:type="dxa"/>
            <w:noWrap/>
            <w:vAlign w:val="center"/>
          </w:tcPr>
          <w:p w14:paraId="74DAB66F" w14:textId="3A3A2E33" w:rsidR="00171260" w:rsidRPr="00EA077F" w:rsidRDefault="00CC3DBD" w:rsidP="00790675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6</w:t>
            </w:r>
            <w:r w:rsidR="00171260" w:rsidRPr="00EA077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14:paraId="0595A57B" w14:textId="77777777" w:rsidR="00171260" w:rsidRPr="00EA077F" w:rsidRDefault="00171260" w:rsidP="00150BD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58FA1B8D" w14:textId="77777777" w:rsidR="00171260" w:rsidRPr="00EA077F" w:rsidRDefault="00171260" w:rsidP="00150BD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0DFFCF16" w14:textId="77777777" w:rsidR="00171260" w:rsidRPr="00EA077F" w:rsidRDefault="00171260" w:rsidP="00150BD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29B830D2" w14:textId="3B16A514" w:rsidR="00171260" w:rsidRPr="00EA077F" w:rsidRDefault="00171260" w:rsidP="00150BD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Wsparcie osób w ramach projektu dotyczy zdobycia/ doskonalenia </w:t>
            </w:r>
            <w:r w:rsidRPr="00EA077F">
              <w:rPr>
                <w:rFonts w:eastAsia="Calibri"/>
                <w:sz w:val="24"/>
                <w:szCs w:val="24"/>
              </w:rPr>
              <w:br/>
              <w:t xml:space="preserve">w zakresie zawodu </w:t>
            </w:r>
            <w:r w:rsidR="007134DF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w przypadku, którego odnotowuje się zapotrzebowanie na regionalnym rynku pracy i/lub który wpisuje się w obszar specjalizacji regionalnych.</w:t>
            </w:r>
          </w:p>
        </w:tc>
        <w:tc>
          <w:tcPr>
            <w:tcW w:w="1843" w:type="dxa"/>
            <w:vAlign w:val="center"/>
          </w:tcPr>
          <w:p w14:paraId="1A35BA1D" w14:textId="77777777" w:rsidR="00171260" w:rsidRPr="00EA077F" w:rsidDel="00086386" w:rsidRDefault="00171260" w:rsidP="00150B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Wniosek </w:t>
            </w:r>
            <w:r w:rsidRPr="00EA077F">
              <w:rPr>
                <w:rFonts w:eastAsia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1134" w:type="dxa"/>
            <w:noWrap/>
            <w:vAlign w:val="center"/>
          </w:tcPr>
          <w:p w14:paraId="1A31AB80" w14:textId="77777777" w:rsidR="00171260" w:rsidRPr="00EA077F" w:rsidRDefault="00171260" w:rsidP="00150BD0">
            <w:pPr>
              <w:spacing w:after="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E8D137B" w14:textId="77777777" w:rsidR="00171260" w:rsidRPr="00EA077F" w:rsidRDefault="00171260" w:rsidP="00150B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bCs/>
                <w:sz w:val="24"/>
                <w:szCs w:val="24"/>
              </w:rPr>
              <w:t>0, 3, 6 pkt</w:t>
            </w:r>
          </w:p>
        </w:tc>
        <w:tc>
          <w:tcPr>
            <w:tcW w:w="5103" w:type="dxa"/>
          </w:tcPr>
          <w:p w14:paraId="0531488D" w14:textId="77777777" w:rsidR="00171260" w:rsidRPr="00EA077F" w:rsidRDefault="00171260" w:rsidP="00150BD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Kryterium ma na celu dostosowanie działań do potrzeb regionalnego rynku pracy.  </w:t>
            </w:r>
          </w:p>
          <w:p w14:paraId="4EB90E3B" w14:textId="33FE3A7D" w:rsidR="00171260" w:rsidRPr="00EA077F" w:rsidRDefault="00171260" w:rsidP="00150BD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Specjalizacje regionalne są określone </w:t>
            </w:r>
            <w:r w:rsidR="007134DF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 xml:space="preserve">w Regionalnej Strategii Innowacji Województwa Opolskiego do roku 2020, która stanowi jedną </w:t>
            </w:r>
            <w:r w:rsidR="007134DF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 xml:space="preserve">z podstaw diagnozy wyzwań, potrzeb </w:t>
            </w:r>
            <w:r w:rsidR="007134DF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 xml:space="preserve">i potencjałów obszarów/ sektorów objętych RPO WO 2014-2020. </w:t>
            </w:r>
          </w:p>
          <w:p w14:paraId="2C63D270" w14:textId="77777777" w:rsidR="00171260" w:rsidRPr="00EA077F" w:rsidRDefault="00171260" w:rsidP="00150BD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0 pkt – wsparcie osób w ramach projektu nie dotyczy zdobycia/ doskonalenia </w:t>
            </w:r>
          </w:p>
          <w:p w14:paraId="0C8CE6D6" w14:textId="77777777" w:rsidR="00171260" w:rsidRPr="00EA077F" w:rsidRDefault="00171260" w:rsidP="00150BD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w zakresie zawodu w przypadku, którego odnotowuje się zapotrzebowanie na regionalnym rynku pracy i/lub który wpisuje się w obszar specjalizacji regionalnych.</w:t>
            </w:r>
          </w:p>
          <w:p w14:paraId="1480528C" w14:textId="77777777" w:rsidR="00171260" w:rsidRPr="00EA077F" w:rsidRDefault="00171260" w:rsidP="00150BD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3 pkt – wsparcie osób w ramach projektu dotyczy zdobycia/ doskonalenia </w:t>
            </w:r>
          </w:p>
          <w:p w14:paraId="19EB7E2F" w14:textId="77777777" w:rsidR="00171260" w:rsidRPr="00EA077F" w:rsidRDefault="00171260" w:rsidP="00150BD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w zakresie zawodów, w ramach których odnotowuje się zapotrzebowanie na regionalnym rynku pracy zgodnie z prowadzonym monitoringiem WUP Opole;</w:t>
            </w:r>
          </w:p>
          <w:p w14:paraId="7A5482D3" w14:textId="77777777" w:rsidR="00171260" w:rsidRPr="00EA077F" w:rsidRDefault="00171260" w:rsidP="00150BD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3 pkt - wsparcie osób w ramach projektu dotyczy zdobycia/ doskonalenia </w:t>
            </w:r>
          </w:p>
          <w:p w14:paraId="172BC9DF" w14:textId="6EC7C32C" w:rsidR="00171260" w:rsidRPr="00EA077F" w:rsidRDefault="00171260" w:rsidP="00150BD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 xml:space="preserve">w zakresie zawodów wpisujących się w obszar specjalizacji regionalnych (poprzez specjalizacje regionalne należy rozumieć obszary rozwoju znajdujące się w grupie kluczowych i potencjalnie kluczowych specjalizacji  zdiagnozowanych </w:t>
            </w:r>
            <w:r w:rsidR="007134DF">
              <w:rPr>
                <w:rFonts w:eastAsia="Calibri"/>
                <w:sz w:val="24"/>
                <w:szCs w:val="24"/>
              </w:rPr>
              <w:br/>
            </w:r>
            <w:r w:rsidRPr="00EA077F">
              <w:rPr>
                <w:rFonts w:eastAsia="Calibri"/>
                <w:sz w:val="24"/>
                <w:szCs w:val="24"/>
              </w:rPr>
              <w:t>w województwie opolskim).</w:t>
            </w:r>
          </w:p>
          <w:p w14:paraId="05EC352D" w14:textId="77777777" w:rsidR="00171260" w:rsidRPr="00EA077F" w:rsidRDefault="00171260" w:rsidP="00150BD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eastAsia="Calibri"/>
                <w:sz w:val="24"/>
                <w:szCs w:val="24"/>
              </w:rPr>
              <w:t>Punkty sumują się.</w:t>
            </w:r>
          </w:p>
          <w:p w14:paraId="51C0A58F" w14:textId="77777777" w:rsidR="00171260" w:rsidRPr="00EA077F" w:rsidRDefault="00171260" w:rsidP="00150BD0">
            <w:pPr>
              <w:spacing w:after="0" w:line="259" w:lineRule="auto"/>
              <w:rPr>
                <w:rFonts w:eastAsia="Calibri"/>
                <w:sz w:val="24"/>
                <w:szCs w:val="24"/>
              </w:rPr>
            </w:pPr>
          </w:p>
          <w:p w14:paraId="669C5136" w14:textId="77777777" w:rsidR="00171260" w:rsidRPr="00EA077F" w:rsidRDefault="00171260" w:rsidP="00150BD0">
            <w:p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>Dla kryterium przewidziano możliwość pozytywnej oceny z zastrzeżeniem:</w:t>
            </w:r>
          </w:p>
          <w:p w14:paraId="15E484E6" w14:textId="77777777" w:rsidR="00171260" w:rsidRPr="00EA077F" w:rsidRDefault="00171260" w:rsidP="00150BD0">
            <w:pPr>
              <w:numPr>
                <w:ilvl w:val="0"/>
                <w:numId w:val="11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7ACB1DD4" w14:textId="00975B7C" w:rsidR="00171260" w:rsidRPr="00EA077F" w:rsidRDefault="00171260" w:rsidP="00150BD0">
            <w:pPr>
              <w:numPr>
                <w:ilvl w:val="0"/>
                <w:numId w:val="11"/>
              </w:numPr>
              <w:spacing w:after="0"/>
              <w:rPr>
                <w:sz w:val="24"/>
                <w:szCs w:val="24"/>
              </w:rPr>
            </w:pPr>
            <w:r w:rsidRPr="00EA077F">
              <w:rPr>
                <w:sz w:val="24"/>
                <w:szCs w:val="24"/>
              </w:rPr>
              <w:t xml:space="preserve">konieczności uzyskania informacji </w:t>
            </w:r>
            <w:r w:rsidR="007134DF">
              <w:rPr>
                <w:sz w:val="24"/>
                <w:szCs w:val="24"/>
              </w:rPr>
              <w:br/>
            </w:r>
            <w:r w:rsidRPr="00EA077F">
              <w:rPr>
                <w:sz w:val="24"/>
                <w:szCs w:val="24"/>
              </w:rPr>
              <w:t>i wyjaśnień wątpliwości dotyczących zapisów wniosku o dofinansowanie projektu.</w:t>
            </w:r>
          </w:p>
          <w:p w14:paraId="5D4449A5" w14:textId="77777777" w:rsidR="00171260" w:rsidRPr="00EA077F" w:rsidRDefault="00171260" w:rsidP="00150BD0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</w:p>
          <w:p w14:paraId="1FCA340E" w14:textId="499D581F" w:rsidR="00171260" w:rsidRPr="00EA077F" w:rsidRDefault="00171260" w:rsidP="00D41FAA">
            <w:pPr>
              <w:pStyle w:val="HTML-wstpniesformatowany"/>
              <w:rPr>
                <w:rFonts w:eastAsia="Calibr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 xml:space="preserve">Ocena kryterium może skutkować wezwaniem </w:t>
            </w:r>
            <w:r w:rsidR="007134DF">
              <w:rPr>
                <w:rFonts w:asciiTheme="minorHAns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hAnsiTheme="minorHAnsi"/>
                <w:sz w:val="24"/>
                <w:szCs w:val="24"/>
              </w:rPr>
              <w:t>do uzupełnienia lub poprawienia projektu  w części dotyczącej spełnienia tego kryterium.</w:t>
            </w:r>
          </w:p>
        </w:tc>
      </w:tr>
      <w:tr w:rsidR="00171260" w:rsidRPr="007D3814" w14:paraId="64C1381C" w14:textId="77777777" w:rsidTr="00171260">
        <w:trPr>
          <w:trHeight w:val="424"/>
          <w:jc w:val="center"/>
        </w:trPr>
        <w:tc>
          <w:tcPr>
            <w:tcW w:w="565" w:type="dxa"/>
            <w:noWrap/>
            <w:vAlign w:val="center"/>
          </w:tcPr>
          <w:p w14:paraId="0DFD3C4C" w14:textId="784C9E2E" w:rsidR="00171260" w:rsidRPr="00EA077F" w:rsidRDefault="00CC3DBD" w:rsidP="00150BD0">
            <w:pPr>
              <w:spacing w:after="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7</w:t>
            </w:r>
            <w:r w:rsidR="00171260" w:rsidRPr="00EA077F">
              <w:rPr>
                <w:rFonts w:asciiTheme="minorHAnsi" w:eastAsia="Calibri" w:hAnsiTheme="minorHAnsi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14:paraId="46FEE81B" w14:textId="57F992C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Projekt  jest skierowany do uczniów/słuchaczy/ wychowanków</w:t>
            </w:r>
            <w:r w:rsidR="00BB4C7A"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z grup </w:t>
            </w:r>
            <w:proofErr w:type="spellStart"/>
            <w:r w:rsidRPr="00EA077F">
              <w:rPr>
                <w:rFonts w:asciiTheme="minorHAnsi" w:eastAsia="Calibri" w:hAnsiTheme="minorHAnsi"/>
                <w:sz w:val="24"/>
                <w:szCs w:val="24"/>
              </w:rPr>
              <w:t>defaworyzowanych</w:t>
            </w:r>
            <w:proofErr w:type="spellEnd"/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  oraz ich opiekunów</w:t>
            </w:r>
            <w:r w:rsidRPr="00EA077F" w:rsidDel="007C37BA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C1B2C00" w14:textId="77777777" w:rsidR="00171260" w:rsidRPr="00EA077F" w:rsidRDefault="00171260" w:rsidP="00150BD0">
            <w:pPr>
              <w:spacing w:after="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Wniosek</w:t>
            </w:r>
          </w:p>
          <w:p w14:paraId="7973CDD2" w14:textId="77777777" w:rsidR="00171260" w:rsidRPr="00EA077F" w:rsidDel="00086386" w:rsidRDefault="00171260" w:rsidP="00150BD0">
            <w:pPr>
              <w:spacing w:after="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14:paraId="6AABD89D" w14:textId="77777777" w:rsidR="00171260" w:rsidRPr="00EA077F" w:rsidRDefault="00171260" w:rsidP="00150BD0">
            <w:pPr>
              <w:spacing w:after="0" w:line="259" w:lineRule="auto"/>
              <w:jc w:val="center"/>
              <w:rPr>
                <w:rFonts w:asciiTheme="minorHAnsi" w:eastAsia="Calibri" w:hAnsiTheme="minorHAnsi"/>
                <w:bCs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DA1EB74" w14:textId="78434544" w:rsidR="00171260" w:rsidRPr="00EA077F" w:rsidRDefault="00171260" w:rsidP="00150BD0">
            <w:pPr>
              <w:spacing w:after="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bCs/>
                <w:sz w:val="24"/>
                <w:szCs w:val="24"/>
              </w:rPr>
              <w:t>0 lub  2 pkt</w:t>
            </w:r>
          </w:p>
        </w:tc>
        <w:tc>
          <w:tcPr>
            <w:tcW w:w="5103" w:type="dxa"/>
          </w:tcPr>
          <w:p w14:paraId="27D2BAFA" w14:textId="344A8052" w:rsidR="00171260" w:rsidRPr="00EA077F" w:rsidRDefault="00171260" w:rsidP="00150BD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 xml:space="preserve">Przez grupy </w:t>
            </w:r>
            <w:proofErr w:type="spellStart"/>
            <w:r w:rsidRPr="00EA077F">
              <w:rPr>
                <w:rFonts w:asciiTheme="minorHAnsi" w:hAnsiTheme="minorHAnsi"/>
                <w:sz w:val="24"/>
                <w:szCs w:val="24"/>
              </w:rPr>
              <w:t>defaworyzowane</w:t>
            </w:r>
            <w:proofErr w:type="spellEnd"/>
            <w:r w:rsidRPr="00EA077F">
              <w:rPr>
                <w:rFonts w:asciiTheme="minorHAnsi" w:hAnsiTheme="minorHAnsi"/>
                <w:sz w:val="24"/>
                <w:szCs w:val="24"/>
              </w:rPr>
              <w:t xml:space="preserve"> rozumie się: osoby niepełnosprawne, osoby przedwcześnie kończące naukę i zagrożone przedwczesnym wypadnięciem z systemu oświaty, osoby niedostosowane społecznie, osoby żyjące w ubóstwie </w:t>
            </w:r>
            <w:r w:rsidR="007134DF">
              <w:rPr>
                <w:rFonts w:asciiTheme="minorHAns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hAnsiTheme="minorHAnsi"/>
                <w:sz w:val="24"/>
                <w:szCs w:val="24"/>
              </w:rPr>
              <w:t>czy doświadczające przejawów dyskryminacji.</w:t>
            </w:r>
          </w:p>
          <w:p w14:paraId="5A5BC9A2" w14:textId="77777777" w:rsidR="00171260" w:rsidRPr="00EA077F" w:rsidRDefault="00171260" w:rsidP="00150BD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 xml:space="preserve">0 pkt - projekt  nie jest w co najmniej 30% skierowany do uczniów/słuchaczy/ wychowanków  z grup </w:t>
            </w:r>
            <w:proofErr w:type="spellStart"/>
            <w:r w:rsidRPr="00EA077F">
              <w:rPr>
                <w:rFonts w:asciiTheme="minorHAnsi" w:hAnsiTheme="minorHAnsi"/>
                <w:sz w:val="24"/>
                <w:szCs w:val="24"/>
              </w:rPr>
              <w:t>defaworyzowanych</w:t>
            </w:r>
            <w:proofErr w:type="spellEnd"/>
            <w:r w:rsidRPr="00EA077F">
              <w:rPr>
                <w:rFonts w:asciiTheme="minorHAnsi" w:hAnsiTheme="minorHAnsi"/>
                <w:sz w:val="24"/>
                <w:szCs w:val="24"/>
              </w:rPr>
              <w:t xml:space="preserve">  oraz ich opiekunów .</w:t>
            </w:r>
          </w:p>
          <w:p w14:paraId="0E532A44" w14:textId="3A2CEF0E" w:rsidR="00171260" w:rsidRPr="00EA077F" w:rsidRDefault="00171260" w:rsidP="00150BD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 xml:space="preserve">2 pkt - projekt  w co najmniej 30% skierowany  jest do uczniów/słuchaczy/ wychowanków  z grup </w:t>
            </w:r>
            <w:proofErr w:type="spellStart"/>
            <w:r w:rsidRPr="00EA077F">
              <w:rPr>
                <w:rFonts w:asciiTheme="minorHAnsi" w:hAnsiTheme="minorHAnsi"/>
                <w:sz w:val="24"/>
                <w:szCs w:val="24"/>
              </w:rPr>
              <w:t>defaworyzowanych</w:t>
            </w:r>
            <w:proofErr w:type="spellEnd"/>
            <w:r w:rsidRPr="00EA077F">
              <w:rPr>
                <w:rFonts w:asciiTheme="minorHAnsi" w:hAnsiTheme="minorHAnsi"/>
                <w:sz w:val="24"/>
                <w:szCs w:val="24"/>
              </w:rPr>
              <w:t xml:space="preserve">  ora</w:t>
            </w:r>
            <w:r w:rsidR="007134DF">
              <w:rPr>
                <w:rFonts w:asciiTheme="minorHAnsi" w:hAnsiTheme="minorHAnsi"/>
                <w:sz w:val="24"/>
                <w:szCs w:val="24"/>
              </w:rPr>
              <w:t>z ich opiekunów</w:t>
            </w:r>
            <w:r w:rsidRPr="00EA077F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27892116" w14:textId="77777777" w:rsidR="00171260" w:rsidRPr="00EA077F" w:rsidRDefault="00171260" w:rsidP="00150BD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2C70D2D" w14:textId="77777777" w:rsidR="00171260" w:rsidRPr="00EA077F" w:rsidRDefault="00171260" w:rsidP="00150BD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>Dla kryterium przewidziano możliwość pozytywnej oceny z zastrzeżeniem:</w:t>
            </w:r>
          </w:p>
          <w:p w14:paraId="39515C6D" w14:textId="77777777" w:rsidR="00171260" w:rsidRPr="00EA077F" w:rsidRDefault="00171260" w:rsidP="00150BD0">
            <w:pPr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01539CB7" w14:textId="68DBB151" w:rsidR="00171260" w:rsidRPr="00EA077F" w:rsidRDefault="00171260" w:rsidP="00150BD0">
            <w:pPr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 xml:space="preserve">konieczności uzyskania informacji </w:t>
            </w:r>
            <w:r w:rsidR="007134DF">
              <w:rPr>
                <w:rFonts w:asciiTheme="minorHAns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hAnsiTheme="minorHAnsi"/>
                <w:sz w:val="24"/>
                <w:szCs w:val="24"/>
              </w:rPr>
              <w:t>i wyjaśnień wątpliwości dotyczących zapisów wniosku o dofinansowanie projektu.</w:t>
            </w:r>
          </w:p>
          <w:p w14:paraId="7FAFC728" w14:textId="77777777" w:rsidR="00171260" w:rsidRPr="00EA077F" w:rsidRDefault="00171260" w:rsidP="00150BD0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</w:p>
          <w:p w14:paraId="15784FF5" w14:textId="77777777" w:rsidR="00171260" w:rsidRPr="00EA077F" w:rsidRDefault="00171260" w:rsidP="00150BD0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  <w:p w14:paraId="43A023C6" w14:textId="77777777" w:rsidR="00171260" w:rsidRPr="00EA077F" w:rsidRDefault="00171260" w:rsidP="00150BD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1260" w:rsidRPr="007D3814" w:rsidDel="00E949A2" w14:paraId="3E599D6E" w14:textId="77777777" w:rsidTr="00171260">
        <w:trPr>
          <w:trHeight w:val="424"/>
          <w:jc w:val="center"/>
        </w:trPr>
        <w:tc>
          <w:tcPr>
            <w:tcW w:w="565" w:type="dxa"/>
            <w:noWrap/>
            <w:vAlign w:val="center"/>
          </w:tcPr>
          <w:p w14:paraId="639267FB" w14:textId="4D7434B8" w:rsidR="00171260" w:rsidRPr="00EA077F" w:rsidRDefault="00CC3DBD" w:rsidP="00150BD0">
            <w:pPr>
              <w:spacing w:after="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8</w:t>
            </w:r>
            <w:r w:rsidR="00171260" w:rsidRPr="00EA077F">
              <w:rPr>
                <w:rFonts w:asciiTheme="minorHAnsi" w:eastAsia="Calibri" w:hAnsiTheme="minorHAnsi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14:paraId="02ABF1E9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  <w:p w14:paraId="196C3670" w14:textId="4F2E6A55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bCs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Projekt zakłada wykorzystanie pozytywnie </w:t>
            </w:r>
            <w:proofErr w:type="spellStart"/>
            <w:r w:rsidRPr="00EA077F">
              <w:rPr>
                <w:rFonts w:asciiTheme="minorHAnsi" w:eastAsia="Calibri" w:hAnsiTheme="minorHAnsi"/>
                <w:sz w:val="24"/>
                <w:szCs w:val="24"/>
              </w:rPr>
              <w:t>zwalidowanych</w:t>
            </w:r>
            <w:proofErr w:type="spellEnd"/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 produktów projektów innowacyjnych zrealizowanych w latach  2007 – 2015 w ramach PO</w:t>
            </w:r>
            <w:r w:rsidR="007134DF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>KL.</w:t>
            </w:r>
          </w:p>
        </w:tc>
        <w:tc>
          <w:tcPr>
            <w:tcW w:w="1843" w:type="dxa"/>
            <w:vAlign w:val="center"/>
          </w:tcPr>
          <w:p w14:paraId="67712268" w14:textId="77777777" w:rsidR="00171260" w:rsidRPr="00EA077F" w:rsidRDefault="00171260" w:rsidP="00150BD0">
            <w:pPr>
              <w:spacing w:after="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Wniosek </w:t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br/>
              <w:t>o dofinansowanie</w:t>
            </w:r>
          </w:p>
        </w:tc>
        <w:tc>
          <w:tcPr>
            <w:tcW w:w="1134" w:type="dxa"/>
            <w:noWrap/>
            <w:vAlign w:val="center"/>
          </w:tcPr>
          <w:p w14:paraId="7A41D7B4" w14:textId="77777777" w:rsidR="00171260" w:rsidRPr="00EA077F" w:rsidDel="00E949A2" w:rsidRDefault="00171260" w:rsidP="00150BD0">
            <w:pPr>
              <w:spacing w:after="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AFD121F" w14:textId="77777777" w:rsidR="00171260" w:rsidRPr="00EA077F" w:rsidRDefault="00171260" w:rsidP="00150BD0">
            <w:pPr>
              <w:spacing w:after="0" w:line="259" w:lineRule="auto"/>
              <w:jc w:val="center"/>
              <w:rPr>
                <w:rFonts w:asciiTheme="minorHAnsi" w:eastAsia="Calibri" w:hAnsiTheme="minorHAnsi"/>
                <w:bCs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bCs/>
                <w:sz w:val="24"/>
                <w:szCs w:val="24"/>
              </w:rPr>
              <w:t>0 lub 2pkt</w:t>
            </w:r>
          </w:p>
        </w:tc>
        <w:tc>
          <w:tcPr>
            <w:tcW w:w="5103" w:type="dxa"/>
          </w:tcPr>
          <w:p w14:paraId="69AD014E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Kryterium ma na celu zapewnienie ciągłości wypracowanych w latach 2007-2015 w kraju pozytywnie </w:t>
            </w:r>
            <w:proofErr w:type="spellStart"/>
            <w:r w:rsidRPr="00EA077F">
              <w:rPr>
                <w:rFonts w:asciiTheme="minorHAnsi" w:eastAsia="Calibri" w:hAnsiTheme="minorHAnsi"/>
                <w:sz w:val="24"/>
                <w:szCs w:val="24"/>
              </w:rPr>
              <w:t>zwalidowanych</w:t>
            </w:r>
            <w:proofErr w:type="spellEnd"/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 produktów projektów innowacyjnych, w celu zachowania wypracowanego wcześniej dorobku. </w:t>
            </w:r>
          </w:p>
          <w:p w14:paraId="2D180992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0 pkt – projekt nie zakłada wykorzystania pozytywnie </w:t>
            </w:r>
            <w:proofErr w:type="spellStart"/>
            <w:r w:rsidRPr="00EA077F">
              <w:rPr>
                <w:rFonts w:asciiTheme="minorHAnsi" w:eastAsia="Calibri" w:hAnsiTheme="minorHAnsi"/>
                <w:sz w:val="24"/>
                <w:szCs w:val="24"/>
              </w:rPr>
              <w:t>zwalidowanych</w:t>
            </w:r>
            <w:proofErr w:type="spellEnd"/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 produktów projektów innowacyjnych zrealizowanych w latach  2007 – 2015  w ramach POKL.</w:t>
            </w:r>
          </w:p>
          <w:p w14:paraId="0E33DFAA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2 pkt - projekt zakłada wykorzystanie pozytywnie </w:t>
            </w:r>
            <w:proofErr w:type="spellStart"/>
            <w:r w:rsidRPr="00EA077F">
              <w:rPr>
                <w:rFonts w:asciiTheme="minorHAnsi" w:eastAsia="Calibri" w:hAnsiTheme="minorHAnsi"/>
                <w:sz w:val="24"/>
                <w:szCs w:val="24"/>
              </w:rPr>
              <w:t>zwalidowanych</w:t>
            </w:r>
            <w:proofErr w:type="spellEnd"/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 produktów projektów innowacyjnych zrealizowanych w latach  2007 – 2015 w ramach POKL.</w:t>
            </w:r>
          </w:p>
          <w:p w14:paraId="77182404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  <w:p w14:paraId="742AB48C" w14:textId="77777777" w:rsidR="00171260" w:rsidRPr="00EA077F" w:rsidRDefault="00171260" w:rsidP="00150BD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>Dla kryterium przewidziano możliwość pozytywnej oceny z zastrzeżeniem:</w:t>
            </w:r>
          </w:p>
          <w:p w14:paraId="255D4BE2" w14:textId="77777777" w:rsidR="00171260" w:rsidRPr="00EA077F" w:rsidRDefault="00171260" w:rsidP="00150BD0">
            <w:pPr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0734DBAC" w14:textId="42B22D06" w:rsidR="00171260" w:rsidRPr="00EA077F" w:rsidRDefault="00171260" w:rsidP="00150BD0">
            <w:pPr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 xml:space="preserve">konieczności uzyskania informacji </w:t>
            </w:r>
            <w:r w:rsidR="007134DF">
              <w:rPr>
                <w:rFonts w:asciiTheme="minorHAns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hAnsiTheme="minorHAnsi"/>
                <w:sz w:val="24"/>
                <w:szCs w:val="24"/>
              </w:rPr>
              <w:t>i wyjaśnień wątpliwości dotyczących zapisów wniosku o dofinansowanie projektu.</w:t>
            </w:r>
          </w:p>
          <w:p w14:paraId="11DBFC4D" w14:textId="77777777" w:rsidR="00171260" w:rsidRPr="00EA077F" w:rsidRDefault="00171260" w:rsidP="00150BD0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</w:p>
          <w:p w14:paraId="7F434C7F" w14:textId="48761978" w:rsidR="00171260" w:rsidRPr="007134DF" w:rsidDel="00E949A2" w:rsidRDefault="00171260" w:rsidP="007134DF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</w:tc>
      </w:tr>
      <w:tr w:rsidR="00171260" w:rsidRPr="007D3814" w:rsidDel="00E949A2" w14:paraId="28500D12" w14:textId="77777777" w:rsidTr="00171260">
        <w:trPr>
          <w:trHeight w:val="424"/>
          <w:jc w:val="center"/>
        </w:trPr>
        <w:tc>
          <w:tcPr>
            <w:tcW w:w="565" w:type="dxa"/>
            <w:noWrap/>
            <w:vAlign w:val="center"/>
          </w:tcPr>
          <w:p w14:paraId="0EF9580F" w14:textId="5EA1C534" w:rsidR="00171260" w:rsidRPr="00EA077F" w:rsidRDefault="00CC3DBD" w:rsidP="00150BD0">
            <w:pPr>
              <w:spacing w:after="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9</w:t>
            </w:r>
            <w:r w:rsidR="00171260"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. </w:t>
            </w:r>
          </w:p>
        </w:tc>
        <w:tc>
          <w:tcPr>
            <w:tcW w:w="3116" w:type="dxa"/>
            <w:vAlign w:val="center"/>
          </w:tcPr>
          <w:p w14:paraId="0EB3FBCA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Komplementarność projektu.</w:t>
            </w:r>
          </w:p>
        </w:tc>
        <w:tc>
          <w:tcPr>
            <w:tcW w:w="1843" w:type="dxa"/>
            <w:vAlign w:val="center"/>
          </w:tcPr>
          <w:p w14:paraId="29CF1AAC" w14:textId="77777777" w:rsidR="00171260" w:rsidRPr="00EA077F" w:rsidRDefault="00171260" w:rsidP="00150BD0">
            <w:pPr>
              <w:spacing w:after="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Wniosek </w:t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br/>
              <w:t>o dofinansowanie</w:t>
            </w:r>
          </w:p>
        </w:tc>
        <w:tc>
          <w:tcPr>
            <w:tcW w:w="1134" w:type="dxa"/>
            <w:noWrap/>
            <w:vAlign w:val="center"/>
          </w:tcPr>
          <w:p w14:paraId="093F0B5C" w14:textId="77777777" w:rsidR="00171260" w:rsidRPr="00EA077F" w:rsidRDefault="00171260" w:rsidP="00150BD0">
            <w:pPr>
              <w:spacing w:after="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2A377DA" w14:textId="77777777" w:rsidR="00171260" w:rsidRPr="00EA077F" w:rsidRDefault="00171260" w:rsidP="00150BD0">
            <w:pPr>
              <w:spacing w:after="0" w:line="259" w:lineRule="auto"/>
              <w:jc w:val="center"/>
              <w:rPr>
                <w:rFonts w:asciiTheme="minorHAnsi" w:eastAsia="Calibri" w:hAnsiTheme="minorHAnsi"/>
                <w:bCs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bCs/>
                <w:sz w:val="24"/>
                <w:szCs w:val="24"/>
              </w:rPr>
              <w:t>0, 2-5, 7 pkt</w:t>
            </w:r>
          </w:p>
        </w:tc>
        <w:tc>
          <w:tcPr>
            <w:tcW w:w="5103" w:type="dxa"/>
          </w:tcPr>
          <w:p w14:paraId="6439BF35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0 pkt – projekt nie jest komplementarny</w:t>
            </w:r>
          </w:p>
          <w:p w14:paraId="16694C5E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Projekt jest komplementarny:  </w:t>
            </w:r>
          </w:p>
          <w:p w14:paraId="60A36C24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2 pkt - z projektami współfinansowanymi ze środków unijnych (w tym w zakresie wykorzystania sprzętu zakupionego w ramach projektów realizowanych w latach 2007-2015 ze środków unijnych) </w:t>
            </w:r>
          </w:p>
          <w:p w14:paraId="7878918B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2 pkt - z projektem zaplanowanym do realizacji w ramach PI 10 a (rozwój infrastruktury</w:t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br/>
              <w:t xml:space="preserve"> </w:t>
            </w:r>
            <w:proofErr w:type="spellStart"/>
            <w:r w:rsidRPr="00EA077F">
              <w:rPr>
                <w:rFonts w:asciiTheme="minorHAnsi" w:eastAsia="Calibri" w:hAnsiTheme="minorHAnsi"/>
                <w:sz w:val="24"/>
                <w:szCs w:val="24"/>
              </w:rPr>
              <w:t>edukacyjno</w:t>
            </w:r>
            <w:proofErr w:type="spellEnd"/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 – szkoleniowej) Regionalnego Programu Operacyjnego Województwa Opolskiego na lata 2014-2020</w:t>
            </w:r>
          </w:p>
          <w:p w14:paraId="447473FD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3 pkt - z inicjatywami zaplanowanymi w ramach Programu Specjalna Strefa Demograficzna</w:t>
            </w:r>
          </w:p>
          <w:p w14:paraId="4292795E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Punkty sumują się.</w:t>
            </w:r>
          </w:p>
          <w:p w14:paraId="0846D76E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  <w:p w14:paraId="20C346FE" w14:textId="77777777" w:rsidR="00171260" w:rsidRPr="00EA077F" w:rsidRDefault="00171260" w:rsidP="00150BD0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>Dla kryterium przewidziano możliwość pozytywnej oceny z zastrzeżeniem:</w:t>
            </w:r>
          </w:p>
          <w:p w14:paraId="7E87424E" w14:textId="77777777" w:rsidR="00171260" w:rsidRPr="00EA077F" w:rsidRDefault="00171260" w:rsidP="00150BD0">
            <w:pPr>
              <w:numPr>
                <w:ilvl w:val="0"/>
                <w:numId w:val="14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2607A7D8" w14:textId="77777777" w:rsidR="00171260" w:rsidRPr="00EA077F" w:rsidRDefault="00171260" w:rsidP="00150BD0">
            <w:pPr>
              <w:numPr>
                <w:ilvl w:val="0"/>
                <w:numId w:val="14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0EBEC68A" w14:textId="77777777" w:rsidR="00171260" w:rsidRPr="00EA077F" w:rsidRDefault="00171260" w:rsidP="00150BD0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</w:p>
          <w:p w14:paraId="47D35108" w14:textId="77777777" w:rsidR="00171260" w:rsidRPr="00EA077F" w:rsidRDefault="00171260" w:rsidP="00150BD0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>Ocena kryterium może skutkować wezwaniem do uzupełnienia lub poprawienia projektu  w części dotyczącej spełnienia tego kryterium.</w:t>
            </w:r>
          </w:p>
          <w:p w14:paraId="10D882E4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171260" w:rsidRPr="003F4A64" w14:paraId="4ED57836" w14:textId="77777777" w:rsidTr="00171260">
        <w:trPr>
          <w:trHeight w:val="424"/>
          <w:jc w:val="center"/>
        </w:trPr>
        <w:tc>
          <w:tcPr>
            <w:tcW w:w="56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9E076DF" w14:textId="39F64747" w:rsidR="00171260" w:rsidRPr="00EA077F" w:rsidRDefault="00CC3DBD" w:rsidP="00150BD0">
            <w:pPr>
              <w:spacing w:after="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10</w:t>
            </w:r>
            <w:r w:rsidR="00171260" w:rsidRPr="00EA077F">
              <w:rPr>
                <w:rFonts w:asciiTheme="minorHAnsi" w:eastAsia="Calibri" w:hAnsiTheme="minorHAnsi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33D174F" w14:textId="75BBE5B6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Projekt zakłada wykorzystanie e-podręczników/</w:t>
            </w:r>
            <w:r w:rsidR="007134DF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>e-zasobów/e-materiałów dydaktycznych.</w:t>
            </w:r>
          </w:p>
        </w:tc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9B42AC9" w14:textId="77777777" w:rsidR="00171260" w:rsidRPr="00EA077F" w:rsidRDefault="00171260" w:rsidP="00150BD0">
            <w:pPr>
              <w:spacing w:after="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Wniosek </w:t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br/>
              <w:t>o dofinansowanie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5FDA28E0" w14:textId="77777777" w:rsidR="00171260" w:rsidRPr="00EA077F" w:rsidRDefault="00171260" w:rsidP="00150BD0">
            <w:pPr>
              <w:spacing w:after="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F5EFAA2" w14:textId="77777777" w:rsidR="00171260" w:rsidRPr="00EA077F" w:rsidRDefault="00171260" w:rsidP="00150BD0">
            <w:pPr>
              <w:spacing w:after="0" w:line="259" w:lineRule="auto"/>
              <w:jc w:val="center"/>
              <w:rPr>
                <w:rFonts w:asciiTheme="minorHAnsi" w:eastAsia="Calibri" w:hAnsiTheme="minorHAnsi"/>
                <w:bCs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bCs/>
                <w:sz w:val="24"/>
                <w:szCs w:val="24"/>
              </w:rPr>
              <w:t>0 lub 2pkt</w:t>
            </w:r>
          </w:p>
        </w:tc>
        <w:tc>
          <w:tcPr>
            <w:tcW w:w="51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9C1E9DA" w14:textId="44685E25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W ramach kryterium bada się czy będą wykorzystywane e-podręczniki/e-zasoby/</w:t>
            </w:r>
            <w:r w:rsidR="007134DF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>e-materiały dydaktyczne stworzone dzięki środkom EFS w latach 2007-2013 i 2014-2020.</w:t>
            </w:r>
          </w:p>
          <w:p w14:paraId="6F35113B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  <w:p w14:paraId="61E2F7BF" w14:textId="72F081FD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0 pkt. – projekt nie zakłada wykorzystania </w:t>
            </w:r>
            <w:r w:rsidR="007134DF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>e-podręczników/e-zasobów/e-materiałów dydaktycznych.</w:t>
            </w:r>
          </w:p>
          <w:p w14:paraId="5B474934" w14:textId="0FB7AADE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2 pkt. - projekt zakłada wykorzystania </w:t>
            </w:r>
            <w:r w:rsidR="007134DF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>e-podręczników/e-zasobów/e-materiałów dydaktycznych.</w:t>
            </w:r>
          </w:p>
          <w:p w14:paraId="58D04288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  <w:p w14:paraId="489531CC" w14:textId="32647E82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Dla kryterium przewidzi</w:t>
            </w:r>
            <w:r w:rsidR="007134DF">
              <w:rPr>
                <w:rFonts w:asciiTheme="minorHAnsi" w:eastAsia="Calibri" w:hAnsiTheme="minorHAnsi"/>
                <w:sz w:val="24"/>
                <w:szCs w:val="24"/>
              </w:rPr>
              <w:t xml:space="preserve">ano możliwość pozytywnej oceny </w:t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>z zastrzeżeniem:</w:t>
            </w:r>
          </w:p>
          <w:p w14:paraId="1FA4D75F" w14:textId="1422C61E" w:rsidR="00171260" w:rsidRPr="00EA077F" w:rsidRDefault="00171260" w:rsidP="00150BD0">
            <w:pPr>
              <w:pStyle w:val="Akapitzlist"/>
              <w:numPr>
                <w:ilvl w:val="0"/>
                <w:numId w:val="16"/>
              </w:num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konieczności spełnienia odnoszących się </w:t>
            </w:r>
            <w:r w:rsidR="007134DF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>do tego kryterium warunków jakie musi spełnić projekt, aby móc otrzymać dofinansowanie,</w:t>
            </w:r>
            <w:r w:rsidR="001C01C2"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lub/i </w:t>
            </w:r>
          </w:p>
          <w:p w14:paraId="11E71482" w14:textId="5455FEAB" w:rsidR="00171260" w:rsidRPr="00EA077F" w:rsidRDefault="00171260" w:rsidP="00150BD0">
            <w:pPr>
              <w:pStyle w:val="Akapitzlist"/>
              <w:numPr>
                <w:ilvl w:val="0"/>
                <w:numId w:val="16"/>
              </w:num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konieczności uzyskania informacji </w:t>
            </w:r>
            <w:r w:rsidR="007134DF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>i wyjaśnień wątpliwości dotyczących zapisów wniosku o dofinansowanie projektu.</w:t>
            </w:r>
          </w:p>
          <w:p w14:paraId="690A6D28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  <w:p w14:paraId="050CFE93" w14:textId="15CC9D3C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</w:p>
        </w:tc>
      </w:tr>
      <w:tr w:rsidR="00171260" w:rsidRPr="003F4A64" w14:paraId="52199261" w14:textId="77777777" w:rsidTr="00171260">
        <w:trPr>
          <w:trHeight w:val="424"/>
          <w:jc w:val="center"/>
        </w:trPr>
        <w:tc>
          <w:tcPr>
            <w:tcW w:w="56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E7181E3" w14:textId="3AAE5B6D" w:rsidR="00171260" w:rsidRPr="00EA077F" w:rsidRDefault="00171260" w:rsidP="00CC3DBD">
            <w:pPr>
              <w:spacing w:after="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1</w:t>
            </w:r>
            <w:r w:rsidR="00CC3DBD" w:rsidRPr="00EA077F">
              <w:rPr>
                <w:rFonts w:asciiTheme="minorHAnsi" w:eastAsia="Calibri" w:hAnsiTheme="minorHAnsi"/>
                <w:sz w:val="24"/>
                <w:szCs w:val="24"/>
              </w:rPr>
              <w:t>1</w:t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390CC3E" w14:textId="00C9DEAD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Projekt zakłada szkolenia </w:t>
            </w:r>
            <w:r w:rsidR="007134DF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dla nauczycieli </w:t>
            </w:r>
            <w:r w:rsidR="007134DF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z wykorzystania </w:t>
            </w:r>
            <w:r w:rsidR="007134DF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>w nauczaniu  e-podręczników/</w:t>
            </w:r>
            <w:r w:rsidR="007134DF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>e-zasobów/e-materiałów dydaktycznych</w:t>
            </w:r>
            <w:r w:rsidR="00BB4C7A" w:rsidRPr="00EA077F">
              <w:rPr>
                <w:rFonts w:asciiTheme="minorHAnsi" w:eastAsia="Calibri" w:hAnsi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4F813DB" w14:textId="77777777" w:rsidR="00171260" w:rsidRPr="00EA077F" w:rsidRDefault="00171260" w:rsidP="00150BD0">
            <w:pPr>
              <w:spacing w:after="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Wniosek </w:t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br/>
              <w:t>o dofinansowanie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2C1E8E47" w14:textId="77777777" w:rsidR="00171260" w:rsidRPr="00EA077F" w:rsidRDefault="00171260" w:rsidP="00150BD0">
            <w:pPr>
              <w:spacing w:after="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B450BD7" w14:textId="77777777" w:rsidR="00171260" w:rsidRPr="00EA077F" w:rsidRDefault="00171260" w:rsidP="00150BD0">
            <w:pPr>
              <w:spacing w:after="0" w:line="259" w:lineRule="auto"/>
              <w:jc w:val="center"/>
              <w:rPr>
                <w:rFonts w:asciiTheme="minorHAnsi" w:eastAsia="Calibri" w:hAnsiTheme="minorHAnsi"/>
                <w:bCs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bCs/>
                <w:sz w:val="24"/>
                <w:szCs w:val="24"/>
              </w:rPr>
              <w:t>0 lub 2pkt</w:t>
            </w:r>
          </w:p>
        </w:tc>
        <w:tc>
          <w:tcPr>
            <w:tcW w:w="51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2E40CFA" w14:textId="63DB95A9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W ramach kryterium bada się czy będą organizowane szkolenia z wykorzystywania </w:t>
            </w:r>
            <w:r w:rsidR="007134DF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>w nauczaniu e-podręczników/e-zasobów/</w:t>
            </w:r>
            <w:r w:rsidR="007134DF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>e-materiałów dydaktycznych stworzonych dzięki środkom EFS w latach 2007-2013 i 2014-2020.</w:t>
            </w:r>
          </w:p>
          <w:p w14:paraId="51D28C70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  <w:p w14:paraId="156298AE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0 pkt. – projekt nie zakłada realizację szkoleń dla nauczycieli w zakresie wykorzystania e-podręczników/e-zasobów/e-materiałów dydaktycznych.</w:t>
            </w:r>
          </w:p>
          <w:p w14:paraId="02880596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2 pkt – projekt zakłada realizację szkoleń dla nauczycieli w zakresie wykorzystania e-podręczników/e-zasobów/e-materiałów dydaktycznych.</w:t>
            </w:r>
          </w:p>
          <w:p w14:paraId="374AEBB6" w14:textId="77777777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  <w:p w14:paraId="50418301" w14:textId="7B978339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Dla kryterium przewidzi</w:t>
            </w:r>
            <w:r w:rsidR="007134DF">
              <w:rPr>
                <w:rFonts w:asciiTheme="minorHAnsi" w:eastAsia="Calibri" w:hAnsiTheme="minorHAnsi"/>
                <w:sz w:val="24"/>
                <w:szCs w:val="24"/>
              </w:rPr>
              <w:t xml:space="preserve">ano możliwość pozytywnej oceny </w:t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>z zastrzeżeniem:</w:t>
            </w:r>
          </w:p>
          <w:p w14:paraId="7C13EAA0" w14:textId="7E920AE7" w:rsidR="00171260" w:rsidRPr="00EA077F" w:rsidRDefault="00171260" w:rsidP="00150BD0">
            <w:pPr>
              <w:pStyle w:val="Akapitzlist"/>
              <w:numPr>
                <w:ilvl w:val="0"/>
                <w:numId w:val="17"/>
              </w:num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konieczności spełnienia odnoszących </w:t>
            </w:r>
            <w:r w:rsidR="007134DF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>się do tego kryterium warunków jakie musi spełnić projekt, aby móc otrzymać dofinansowanie,</w:t>
            </w:r>
            <w:r w:rsidR="001C01C2"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lub/i </w:t>
            </w:r>
          </w:p>
          <w:p w14:paraId="231D05EC" w14:textId="43B94105" w:rsidR="00171260" w:rsidRDefault="00171260" w:rsidP="00150BD0">
            <w:pPr>
              <w:pStyle w:val="Akapitzlist"/>
              <w:numPr>
                <w:ilvl w:val="0"/>
                <w:numId w:val="17"/>
              </w:num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 xml:space="preserve">konieczności uzyskania informacji </w:t>
            </w:r>
            <w:r w:rsidR="007134DF">
              <w:rPr>
                <w:rFonts w:asciiTheme="minorHAnsi" w:eastAsia="Calibr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eastAsia="Calibri" w:hAnsiTheme="minorHAnsi"/>
                <w:sz w:val="24"/>
                <w:szCs w:val="24"/>
              </w:rPr>
              <w:t>i wyjaśnień wątpliwości dotyczących zapisów wniosku o dofinansowanie projektu.</w:t>
            </w:r>
          </w:p>
          <w:p w14:paraId="03603EFB" w14:textId="77777777" w:rsidR="007134DF" w:rsidRPr="00EA077F" w:rsidRDefault="007134DF" w:rsidP="007134DF">
            <w:pPr>
              <w:pStyle w:val="Akapitzlist"/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  <w:p w14:paraId="01164321" w14:textId="68BE8375" w:rsidR="00171260" w:rsidRPr="00EA077F" w:rsidRDefault="00171260" w:rsidP="00150BD0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171260" w:rsidRPr="003F4A64" w14:paraId="706730B5" w14:textId="77777777" w:rsidTr="00171260">
        <w:trPr>
          <w:trHeight w:val="424"/>
          <w:jc w:val="center"/>
        </w:trPr>
        <w:tc>
          <w:tcPr>
            <w:tcW w:w="56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EAD1B1C" w14:textId="76EF0C96" w:rsidR="00171260" w:rsidRPr="00EA077F" w:rsidRDefault="00171260" w:rsidP="00CC3DBD">
            <w:pPr>
              <w:spacing w:after="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eastAsia="Calibri" w:hAnsiTheme="minorHAnsi"/>
                <w:sz w:val="24"/>
                <w:szCs w:val="24"/>
              </w:rPr>
              <w:t>1</w:t>
            </w:r>
            <w:r w:rsidR="00CC3DBD" w:rsidRPr="00EA077F">
              <w:rPr>
                <w:rFonts w:asciiTheme="minorHAnsi" w:eastAsia="Calibri" w:hAnsiTheme="minorHAnsi"/>
                <w:sz w:val="24"/>
                <w:szCs w:val="24"/>
              </w:rPr>
              <w:t>2.</w:t>
            </w:r>
          </w:p>
        </w:tc>
        <w:tc>
          <w:tcPr>
            <w:tcW w:w="311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1F5EA00" w14:textId="464AE088" w:rsidR="00171260" w:rsidRPr="00EA077F" w:rsidRDefault="00171260" w:rsidP="00843779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 xml:space="preserve">Projekt zakłada objęcie wsparciem miast średnich, </w:t>
            </w:r>
            <w:r w:rsidR="007134DF">
              <w:rPr>
                <w:rFonts w:asciiTheme="minorHAns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hAnsiTheme="minorHAnsi"/>
                <w:sz w:val="24"/>
                <w:szCs w:val="24"/>
              </w:rPr>
              <w:t>w  tym  w  szczególności miast średnich  tracących  funkcje  społeczno-gospodarcze.</w:t>
            </w:r>
          </w:p>
        </w:tc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ABD17BA" w14:textId="77777777" w:rsidR="00171260" w:rsidRPr="00EA077F" w:rsidRDefault="00171260" w:rsidP="0084377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343FE87" w14:textId="77777777" w:rsidR="00171260" w:rsidRPr="00EA077F" w:rsidRDefault="00171260" w:rsidP="0084377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2887794" w14:textId="77777777" w:rsidR="00171260" w:rsidRPr="00EA077F" w:rsidRDefault="00171260" w:rsidP="0084377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860503F" w14:textId="77777777" w:rsidR="00171260" w:rsidRPr="00EA077F" w:rsidRDefault="00171260" w:rsidP="0084377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1F32E71" w14:textId="77777777" w:rsidR="00171260" w:rsidRPr="00EA077F" w:rsidRDefault="00171260" w:rsidP="0084377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21EB9F8" w14:textId="19498FAD" w:rsidR="00171260" w:rsidRPr="00EA077F" w:rsidRDefault="00171260" w:rsidP="00843779">
            <w:pPr>
              <w:spacing w:after="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 xml:space="preserve">Wniosek </w:t>
            </w:r>
            <w:r w:rsidRPr="00EA077F">
              <w:rPr>
                <w:rFonts w:asciiTheme="minorHAnsi" w:hAnsiTheme="minorHAnsi"/>
                <w:sz w:val="24"/>
                <w:szCs w:val="24"/>
              </w:rPr>
              <w:br/>
              <w:t>o dofinansowanie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7FD1533B" w14:textId="3619A59B" w:rsidR="00171260" w:rsidRPr="00EA077F" w:rsidRDefault="00171260" w:rsidP="00843779">
            <w:pPr>
              <w:spacing w:after="0" w:line="259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C73041C" w14:textId="10F30946" w:rsidR="00171260" w:rsidRPr="00EA077F" w:rsidRDefault="00171260" w:rsidP="00843779">
            <w:pPr>
              <w:spacing w:after="0" w:line="259" w:lineRule="auto"/>
              <w:jc w:val="center"/>
              <w:rPr>
                <w:rFonts w:asciiTheme="minorHAnsi" w:eastAsia="Calibri" w:hAnsiTheme="minorHAnsi"/>
                <w:bCs/>
                <w:sz w:val="24"/>
                <w:szCs w:val="24"/>
              </w:rPr>
            </w:pPr>
            <w:r w:rsidRPr="00EA077F">
              <w:rPr>
                <w:rFonts w:asciiTheme="minorHAnsi" w:hAnsiTheme="minorHAnsi"/>
                <w:bCs/>
                <w:sz w:val="24"/>
                <w:szCs w:val="24"/>
              </w:rPr>
              <w:t>0, 2 lub 4 pkt</w:t>
            </w:r>
          </w:p>
        </w:tc>
        <w:tc>
          <w:tcPr>
            <w:tcW w:w="51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6B76D5D" w14:textId="419489A3" w:rsidR="00171260" w:rsidRPr="00EA077F" w:rsidRDefault="00171260" w:rsidP="00843779">
            <w:pPr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>Wsparcie dla średnich miast jest realizacją jednego z punktów</w:t>
            </w:r>
            <w:r w:rsidRPr="00EA077F">
              <w:rPr>
                <w:rFonts w:asciiTheme="minorHAnsi" w:hAnsiTheme="minorHAnsi"/>
                <w:i/>
                <w:sz w:val="24"/>
                <w:szCs w:val="24"/>
              </w:rPr>
              <w:t xml:space="preserve"> Strategii  na  rzecz Odpowiedzialnego Rozwoju</w:t>
            </w:r>
            <w:r w:rsidR="007134DF">
              <w:rPr>
                <w:rFonts w:asciiTheme="minorHAnsi" w:hAnsiTheme="minorHAnsi"/>
                <w:sz w:val="24"/>
                <w:szCs w:val="24"/>
              </w:rPr>
              <w:t xml:space="preserve"> (SOR)</w:t>
            </w:r>
            <w:r w:rsidRPr="00EA077F">
              <w:rPr>
                <w:rFonts w:asciiTheme="minorHAnsi" w:hAnsiTheme="minorHAnsi"/>
                <w:sz w:val="24"/>
                <w:szCs w:val="24"/>
              </w:rPr>
              <w:t xml:space="preserve">i dotyczy miast powyżej 20 tys. mieszkańców oraz miast powyżej 15 tys. mieszkańców będących stolicami powiatów z wyłączeniem miast wojewódzkich. Lista miast średnich   wskazana jest w załączniku nr 1 do dokumentu pn. </w:t>
            </w:r>
            <w:r w:rsidRPr="00EA077F">
              <w:rPr>
                <w:rFonts w:asciiTheme="minorHAnsi" w:hAnsiTheme="minorHAnsi"/>
                <w:i/>
                <w:sz w:val="24"/>
                <w:szCs w:val="24"/>
              </w:rPr>
              <w:t>Delimitacja miast średnich tracących funkcje społeczno-gospodarcze</w:t>
            </w:r>
            <w:r w:rsidRPr="00EA077F">
              <w:rPr>
                <w:rFonts w:asciiTheme="minorHAnsi" w:hAnsiTheme="minorHAnsi"/>
                <w:sz w:val="24"/>
                <w:szCs w:val="24"/>
              </w:rPr>
              <w:t xml:space="preserve"> opracowanego na potrzeby </w:t>
            </w:r>
            <w:r w:rsidRPr="00EA077F">
              <w:rPr>
                <w:rFonts w:asciiTheme="minorHAnsi" w:hAnsiTheme="minorHAnsi"/>
                <w:i/>
                <w:sz w:val="24"/>
                <w:szCs w:val="24"/>
              </w:rPr>
              <w:t>Strategii na rzecz Odpowiedzialnego Rozwoju</w:t>
            </w:r>
            <w:r w:rsidRPr="00EA077F">
              <w:rPr>
                <w:rFonts w:asciiTheme="minorHAnsi" w:hAnsiTheme="minorHAnsi"/>
                <w:sz w:val="24"/>
                <w:szCs w:val="24"/>
              </w:rPr>
              <w:t xml:space="preserve">, natomiast lista miast średnich   tracących funkcje społeczno-gospodarcze  wskazana  jest  w  załączniku  nr  2  do wspomnianego dokumentu. Dokument </w:t>
            </w:r>
            <w:r w:rsidR="007134DF">
              <w:rPr>
                <w:rFonts w:asciiTheme="minorHAnsi" w:hAnsiTheme="minorHAnsi"/>
                <w:sz w:val="24"/>
                <w:szCs w:val="24"/>
              </w:rPr>
              <w:br/>
            </w:r>
            <w:r w:rsidRPr="00EA077F">
              <w:rPr>
                <w:rFonts w:asciiTheme="minorHAnsi" w:hAnsiTheme="minorHAnsi"/>
                <w:sz w:val="24"/>
                <w:szCs w:val="24"/>
              </w:rPr>
              <w:t xml:space="preserve">pn. </w:t>
            </w:r>
            <w:r w:rsidRPr="00EA077F">
              <w:rPr>
                <w:rFonts w:asciiTheme="minorHAnsi" w:hAnsiTheme="minorHAnsi"/>
                <w:i/>
                <w:sz w:val="24"/>
                <w:szCs w:val="24"/>
              </w:rPr>
              <w:t>Delimitacja miast średnich tracących funkcje społeczno-gospodarcze</w:t>
            </w:r>
            <w:r w:rsidRPr="00EA077F">
              <w:rPr>
                <w:rFonts w:asciiTheme="minorHAnsi" w:hAnsiTheme="minorHAnsi"/>
                <w:sz w:val="24"/>
                <w:szCs w:val="24"/>
              </w:rPr>
              <w:t xml:space="preserve"> stanowi załącznik do regulaminu konkursu.</w:t>
            </w:r>
          </w:p>
          <w:p w14:paraId="55EB65B2" w14:textId="77777777" w:rsidR="00171260" w:rsidRPr="00EA077F" w:rsidRDefault="00171260" w:rsidP="00843779">
            <w:pPr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 xml:space="preserve">0 pkt - projekt nie zakłada objęcia wsparciem miast średnich, w  tym  </w:t>
            </w:r>
            <w:r w:rsidRPr="00EA077F">
              <w:rPr>
                <w:rFonts w:asciiTheme="minorHAnsi" w:hAnsiTheme="minorHAnsi"/>
                <w:sz w:val="24"/>
                <w:szCs w:val="24"/>
              </w:rPr>
              <w:br/>
              <w:t>w  szczególności miast średnich  tracących  funkcje  społeczno-gospodarcze.</w:t>
            </w:r>
          </w:p>
          <w:p w14:paraId="42A9407F" w14:textId="77777777" w:rsidR="00171260" w:rsidRPr="00EA077F" w:rsidRDefault="00171260" w:rsidP="00843779">
            <w:pPr>
              <w:rPr>
                <w:rFonts w:asciiTheme="minorHAns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 xml:space="preserve">2 pkt – projekt zakłada objęcie wsparciem przynajmniej jedno miasto średnie spośród miast wskazanych </w:t>
            </w:r>
            <w:r w:rsidRPr="00EA077F">
              <w:rPr>
                <w:rFonts w:asciiTheme="minorHAnsi" w:hAnsiTheme="minorHAnsi"/>
                <w:sz w:val="24"/>
                <w:szCs w:val="24"/>
              </w:rPr>
              <w:br/>
              <w:t xml:space="preserve">w załączniku nr 1 do dokumentu pn. </w:t>
            </w:r>
            <w:r w:rsidRPr="00EA077F">
              <w:rPr>
                <w:rFonts w:asciiTheme="minorHAnsi" w:hAnsiTheme="minorHAnsi"/>
                <w:i/>
                <w:sz w:val="24"/>
                <w:szCs w:val="24"/>
              </w:rPr>
              <w:t>Delimitacja miast średnich tracących funkcje społeczno-gospodarcze.</w:t>
            </w:r>
          </w:p>
          <w:p w14:paraId="721C1203" w14:textId="77777777" w:rsidR="00171260" w:rsidRPr="00EA077F" w:rsidRDefault="00171260" w:rsidP="00843779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 xml:space="preserve">2 pkt – projekt zakłada objęcie wsparciem przynajmniej jedno miasto średnie tracące funkcje społeczno-gospodarcze spośród miast wskazanych w załączniku nr 2 do dokumentu pn. </w:t>
            </w:r>
            <w:r w:rsidRPr="00EA077F">
              <w:rPr>
                <w:rFonts w:asciiTheme="minorHAnsi" w:hAnsiTheme="minorHAnsi"/>
                <w:i/>
                <w:sz w:val="24"/>
                <w:szCs w:val="24"/>
              </w:rPr>
              <w:t>Delimitacja miast średnich tracących funkcje społeczno-gospodarcze.</w:t>
            </w:r>
          </w:p>
          <w:p w14:paraId="03715B73" w14:textId="3909ECD5" w:rsidR="00171260" w:rsidRPr="00EA077F" w:rsidRDefault="00171260" w:rsidP="00843779">
            <w:pPr>
              <w:spacing w:after="0" w:line="259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EA077F">
              <w:rPr>
                <w:rFonts w:asciiTheme="minorHAnsi" w:hAnsiTheme="minorHAnsi"/>
                <w:sz w:val="24"/>
                <w:szCs w:val="24"/>
              </w:rPr>
              <w:t>Punkty sumują się za wyjątkiem sytuacji, gdy z listy miast wskazanych w załączniku nr</w:t>
            </w:r>
            <w:r w:rsidR="00CC3DBD" w:rsidRPr="00EA077F">
              <w:rPr>
                <w:rFonts w:asciiTheme="minorHAnsi" w:hAnsiTheme="minorHAnsi"/>
                <w:sz w:val="24"/>
                <w:szCs w:val="24"/>
              </w:rPr>
              <w:t xml:space="preserve"> 1 oraz listy miast wskazanych </w:t>
            </w:r>
            <w:r w:rsidRPr="00EA077F">
              <w:rPr>
                <w:rFonts w:asciiTheme="minorHAnsi" w:hAnsiTheme="minorHAnsi"/>
                <w:sz w:val="24"/>
                <w:szCs w:val="24"/>
              </w:rPr>
              <w:t xml:space="preserve">w załączniku nr 2 do dokumentu pn. </w:t>
            </w:r>
            <w:r w:rsidRPr="00EA077F">
              <w:rPr>
                <w:rFonts w:asciiTheme="minorHAnsi" w:hAnsiTheme="minorHAnsi"/>
                <w:i/>
                <w:sz w:val="24"/>
                <w:szCs w:val="24"/>
              </w:rPr>
              <w:t xml:space="preserve">Delimitacja miast średnich tracących funkcje społeczno-gospodarcze </w:t>
            </w:r>
            <w:r w:rsidRPr="00EA077F">
              <w:rPr>
                <w:rFonts w:asciiTheme="minorHAnsi" w:hAnsiTheme="minorHAnsi"/>
                <w:sz w:val="24"/>
                <w:szCs w:val="24"/>
              </w:rPr>
              <w:t>wybrano to samo miasto.</w:t>
            </w:r>
          </w:p>
        </w:tc>
      </w:tr>
    </w:tbl>
    <w:p w14:paraId="22122FCD" w14:textId="3F3E47BA" w:rsidR="00333E7E" w:rsidRPr="00540818" w:rsidRDefault="00333E7E" w:rsidP="00333E7E">
      <w:pPr>
        <w:spacing w:after="160" w:line="259" w:lineRule="auto"/>
        <w:rPr>
          <w:rFonts w:eastAsia="Calibri"/>
          <w:sz w:val="16"/>
          <w:szCs w:val="16"/>
        </w:rPr>
      </w:pPr>
    </w:p>
    <w:p w14:paraId="10B64383" w14:textId="77777777" w:rsidR="00250125" w:rsidRDefault="00250125"/>
    <w:sectPr w:rsidR="00250125" w:rsidSect="00333E7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1924D" w14:textId="77777777" w:rsidR="00CC2B0F" w:rsidRDefault="00CC2B0F" w:rsidP="0054370C">
      <w:pPr>
        <w:spacing w:after="0" w:line="240" w:lineRule="auto"/>
      </w:pPr>
      <w:r>
        <w:separator/>
      </w:r>
    </w:p>
  </w:endnote>
  <w:endnote w:type="continuationSeparator" w:id="0">
    <w:p w14:paraId="7E44B43C" w14:textId="77777777" w:rsidR="00CC2B0F" w:rsidRDefault="00CC2B0F" w:rsidP="0054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680617"/>
      <w:docPartObj>
        <w:docPartGallery w:val="Page Numbers (Bottom of Page)"/>
        <w:docPartUnique/>
      </w:docPartObj>
    </w:sdtPr>
    <w:sdtEndPr/>
    <w:sdtContent>
      <w:p w14:paraId="2FDDCDB1" w14:textId="5B17AB65" w:rsidR="00BB6F6A" w:rsidRDefault="00BB6F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D36">
          <w:rPr>
            <w:noProof/>
          </w:rPr>
          <w:t>44</w:t>
        </w:r>
        <w:r>
          <w:fldChar w:fldCharType="end"/>
        </w:r>
      </w:p>
    </w:sdtContent>
  </w:sdt>
  <w:p w14:paraId="30E73E3B" w14:textId="77777777" w:rsidR="00BB6F6A" w:rsidRDefault="00BB6F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3DC87" w14:textId="77777777" w:rsidR="00CC2B0F" w:rsidRDefault="00CC2B0F" w:rsidP="0054370C">
      <w:pPr>
        <w:spacing w:after="0" w:line="240" w:lineRule="auto"/>
      </w:pPr>
      <w:r>
        <w:separator/>
      </w:r>
    </w:p>
  </w:footnote>
  <w:footnote w:type="continuationSeparator" w:id="0">
    <w:p w14:paraId="2F887FF5" w14:textId="77777777" w:rsidR="00CC2B0F" w:rsidRDefault="00CC2B0F" w:rsidP="0054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3850A" w14:textId="399C9010" w:rsidR="00BB6F6A" w:rsidRPr="004C3454" w:rsidRDefault="00BB6F6A" w:rsidP="004C3454">
    <w:pPr>
      <w:autoSpaceDE w:val="0"/>
      <w:autoSpaceDN w:val="0"/>
      <w:spacing w:after="0" w:line="240" w:lineRule="auto"/>
      <w:jc w:val="right"/>
      <w:rPr>
        <w:rFonts w:eastAsia="Calibri"/>
        <w:bCs/>
        <w:i/>
        <w:iCs/>
        <w:sz w:val="20"/>
        <w:szCs w:val="20"/>
      </w:rPr>
    </w:pPr>
    <w:r w:rsidRPr="004C3454">
      <w:rPr>
        <w:rFonts w:eastAsia="Calibri"/>
        <w:b/>
        <w:bCs/>
        <w:i/>
        <w:iCs/>
        <w:sz w:val="20"/>
        <w:szCs w:val="20"/>
      </w:rPr>
      <w:t xml:space="preserve">Załącznik nr </w:t>
    </w:r>
    <w:r>
      <w:rPr>
        <w:rFonts w:eastAsia="Calibri"/>
        <w:b/>
        <w:bCs/>
        <w:i/>
        <w:iCs/>
        <w:sz w:val="20"/>
        <w:szCs w:val="20"/>
      </w:rPr>
      <w:t>7</w:t>
    </w:r>
    <w:r w:rsidRPr="004C3454">
      <w:rPr>
        <w:rFonts w:eastAsia="Calibri"/>
        <w:bCs/>
        <w:i/>
        <w:iCs/>
        <w:sz w:val="20"/>
        <w:szCs w:val="20"/>
      </w:rPr>
      <w:t xml:space="preserve"> do </w:t>
    </w:r>
    <w:r w:rsidRPr="004C3454">
      <w:rPr>
        <w:rFonts w:eastAsia="Calibri"/>
        <w:bCs/>
        <w:i/>
        <w:iCs/>
        <w:sz w:val="20"/>
        <w:szCs w:val="20"/>
        <w:u w:val="single"/>
      </w:rPr>
      <w:t>REGULAMINU KONKURSU</w:t>
    </w:r>
    <w:r w:rsidRPr="004C3454">
      <w:rPr>
        <w:rFonts w:eastAsia="Calibri"/>
        <w:bCs/>
        <w:i/>
        <w:iCs/>
        <w:sz w:val="20"/>
        <w:szCs w:val="20"/>
      </w:rPr>
      <w:t xml:space="preserve"> dotyczącego projektów złożonych w ramach: </w:t>
    </w:r>
  </w:p>
  <w:p w14:paraId="2E0380E3" w14:textId="77777777" w:rsidR="00BB6F6A" w:rsidRPr="004C3454" w:rsidRDefault="00BB6F6A" w:rsidP="004C3454">
    <w:pPr>
      <w:autoSpaceDE w:val="0"/>
      <w:autoSpaceDN w:val="0"/>
      <w:spacing w:after="0" w:line="240" w:lineRule="auto"/>
      <w:jc w:val="right"/>
      <w:rPr>
        <w:rFonts w:eastAsia="Calibri"/>
        <w:bCs/>
        <w:i/>
        <w:iCs/>
        <w:sz w:val="20"/>
        <w:szCs w:val="20"/>
      </w:rPr>
    </w:pPr>
    <w:r w:rsidRPr="004C3454">
      <w:rPr>
        <w:rFonts w:eastAsia="Calibri"/>
        <w:bCs/>
        <w:i/>
        <w:iCs/>
        <w:sz w:val="20"/>
        <w:szCs w:val="20"/>
      </w:rPr>
      <w:t>Osi IX Wysoka jakość edukacji, działania 9.2 Rozwój kształcenia zawodowego,</w:t>
    </w:r>
  </w:p>
  <w:p w14:paraId="57745D67" w14:textId="77777777" w:rsidR="00BB6F6A" w:rsidRPr="004C3454" w:rsidRDefault="00BB6F6A" w:rsidP="004C3454">
    <w:pPr>
      <w:autoSpaceDE w:val="0"/>
      <w:autoSpaceDN w:val="0"/>
      <w:spacing w:after="0" w:line="240" w:lineRule="auto"/>
      <w:jc w:val="right"/>
      <w:rPr>
        <w:rFonts w:eastAsia="Calibri"/>
        <w:bCs/>
        <w:i/>
        <w:iCs/>
        <w:sz w:val="20"/>
        <w:szCs w:val="20"/>
      </w:rPr>
    </w:pPr>
    <w:r w:rsidRPr="004C3454">
      <w:rPr>
        <w:rFonts w:eastAsia="Calibri"/>
        <w:bCs/>
        <w:i/>
        <w:iCs/>
        <w:sz w:val="20"/>
        <w:szCs w:val="20"/>
      </w:rPr>
      <w:t xml:space="preserve">poddziałania 9.2.1 Wsparcie kształcenia zawodowego w ramach RPO WO 2014-2020, </w:t>
    </w:r>
  </w:p>
  <w:p w14:paraId="26302990" w14:textId="77777777" w:rsidR="00BB6F6A" w:rsidRDefault="00BB6F6A" w:rsidP="004C3454">
    <w:pPr>
      <w:autoSpaceDE w:val="0"/>
      <w:autoSpaceDN w:val="0"/>
      <w:spacing w:after="0" w:line="240" w:lineRule="auto"/>
      <w:jc w:val="right"/>
      <w:rPr>
        <w:rFonts w:eastAsia="Calibri"/>
        <w:bCs/>
        <w:i/>
        <w:iCs/>
        <w:sz w:val="20"/>
        <w:szCs w:val="20"/>
      </w:rPr>
    </w:pPr>
    <w:r w:rsidRPr="004C3454">
      <w:rPr>
        <w:rFonts w:eastAsia="Calibri"/>
        <w:bCs/>
        <w:i/>
        <w:iCs/>
        <w:sz w:val="20"/>
        <w:szCs w:val="20"/>
      </w:rPr>
      <w:t>Nabór III, Wersja nr 1, styczeń 2018 r.</w:t>
    </w:r>
  </w:p>
  <w:p w14:paraId="4E282CF8" w14:textId="77777777" w:rsidR="00BB6F6A" w:rsidRPr="004C3454" w:rsidRDefault="00BB6F6A" w:rsidP="004C3454">
    <w:pPr>
      <w:autoSpaceDE w:val="0"/>
      <w:autoSpaceDN w:val="0"/>
      <w:spacing w:after="0" w:line="240" w:lineRule="auto"/>
      <w:rPr>
        <w:rFonts w:eastAsia="Calibri"/>
        <w:bCs/>
        <w:i/>
        <w:iCs/>
        <w:sz w:val="20"/>
        <w:szCs w:val="20"/>
      </w:rPr>
    </w:pPr>
  </w:p>
  <w:p w14:paraId="6371E303" w14:textId="4B916857" w:rsidR="00BB6F6A" w:rsidRDefault="00BB6F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201C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621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10C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41F7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20B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02C5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B3D85"/>
    <w:multiLevelType w:val="hybridMultilevel"/>
    <w:tmpl w:val="E940E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F6F6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340F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57046"/>
    <w:multiLevelType w:val="hybridMultilevel"/>
    <w:tmpl w:val="85B04B5C"/>
    <w:lvl w:ilvl="0" w:tplc="CC1832D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37A002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8467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F46E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4024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0294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47AC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A7A6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31D5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42F8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D5423"/>
    <w:multiLevelType w:val="hybridMultilevel"/>
    <w:tmpl w:val="FD4CF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72A9F"/>
    <w:multiLevelType w:val="hybridMultilevel"/>
    <w:tmpl w:val="E88AA5F6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D1F1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97D2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C4CCB"/>
    <w:multiLevelType w:val="hybridMultilevel"/>
    <w:tmpl w:val="CBEE1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43A6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1"/>
  </w:num>
  <w:num w:numId="4">
    <w:abstractNumId w:val="20"/>
  </w:num>
  <w:num w:numId="5">
    <w:abstractNumId w:val="18"/>
  </w:num>
  <w:num w:numId="6">
    <w:abstractNumId w:val="2"/>
  </w:num>
  <w:num w:numId="7">
    <w:abstractNumId w:val="26"/>
  </w:num>
  <w:num w:numId="8">
    <w:abstractNumId w:val="14"/>
  </w:num>
  <w:num w:numId="9">
    <w:abstractNumId w:val="21"/>
  </w:num>
  <w:num w:numId="10">
    <w:abstractNumId w:val="12"/>
  </w:num>
  <w:num w:numId="11">
    <w:abstractNumId w:val="16"/>
  </w:num>
  <w:num w:numId="12">
    <w:abstractNumId w:val="4"/>
  </w:num>
  <w:num w:numId="13">
    <w:abstractNumId w:val="15"/>
  </w:num>
  <w:num w:numId="14">
    <w:abstractNumId w:val="29"/>
  </w:num>
  <w:num w:numId="15">
    <w:abstractNumId w:val="6"/>
  </w:num>
  <w:num w:numId="16">
    <w:abstractNumId w:val="22"/>
  </w:num>
  <w:num w:numId="17">
    <w:abstractNumId w:val="28"/>
  </w:num>
  <w:num w:numId="18">
    <w:abstractNumId w:val="10"/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7"/>
  </w:num>
  <w:num w:numId="21">
    <w:abstractNumId w:val="23"/>
  </w:num>
  <w:num w:numId="22">
    <w:abstractNumId w:val="7"/>
  </w:num>
  <w:num w:numId="23">
    <w:abstractNumId w:val="17"/>
  </w:num>
  <w:num w:numId="24">
    <w:abstractNumId w:val="13"/>
  </w:num>
  <w:num w:numId="25">
    <w:abstractNumId w:val="5"/>
  </w:num>
  <w:num w:numId="26">
    <w:abstractNumId w:val="8"/>
  </w:num>
  <w:num w:numId="27">
    <w:abstractNumId w:val="3"/>
  </w:num>
  <w:num w:numId="28">
    <w:abstractNumId w:val="9"/>
  </w:num>
  <w:num w:numId="29">
    <w:abstractNumId w:val="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24"/>
    <w:rsid w:val="000002A9"/>
    <w:rsid w:val="000067FE"/>
    <w:rsid w:val="00006B55"/>
    <w:rsid w:val="000145FC"/>
    <w:rsid w:val="00083309"/>
    <w:rsid w:val="001047B9"/>
    <w:rsid w:val="00150BD0"/>
    <w:rsid w:val="00151799"/>
    <w:rsid w:val="00154120"/>
    <w:rsid w:val="00171260"/>
    <w:rsid w:val="001869E0"/>
    <w:rsid w:val="001C01C2"/>
    <w:rsid w:val="001E0CC7"/>
    <w:rsid w:val="001E36BE"/>
    <w:rsid w:val="001E4379"/>
    <w:rsid w:val="00201EA9"/>
    <w:rsid w:val="002134F9"/>
    <w:rsid w:val="002265D0"/>
    <w:rsid w:val="00250125"/>
    <w:rsid w:val="0027564C"/>
    <w:rsid w:val="002D22C8"/>
    <w:rsid w:val="0031301C"/>
    <w:rsid w:val="00333E7E"/>
    <w:rsid w:val="00334AA9"/>
    <w:rsid w:val="00351FE2"/>
    <w:rsid w:val="0035251F"/>
    <w:rsid w:val="003B2A43"/>
    <w:rsid w:val="003E0442"/>
    <w:rsid w:val="003E4AAF"/>
    <w:rsid w:val="00401BFF"/>
    <w:rsid w:val="004075C7"/>
    <w:rsid w:val="00424966"/>
    <w:rsid w:val="004450E0"/>
    <w:rsid w:val="00482325"/>
    <w:rsid w:val="004A05B6"/>
    <w:rsid w:val="004C2A58"/>
    <w:rsid w:val="004C3454"/>
    <w:rsid w:val="004C4091"/>
    <w:rsid w:val="004C49C9"/>
    <w:rsid w:val="004E7C91"/>
    <w:rsid w:val="004F1D51"/>
    <w:rsid w:val="004F3297"/>
    <w:rsid w:val="00517D3F"/>
    <w:rsid w:val="00537F88"/>
    <w:rsid w:val="005416C3"/>
    <w:rsid w:val="0054370C"/>
    <w:rsid w:val="00546A30"/>
    <w:rsid w:val="0056580B"/>
    <w:rsid w:val="00566957"/>
    <w:rsid w:val="00575E7C"/>
    <w:rsid w:val="005804EC"/>
    <w:rsid w:val="00586DA0"/>
    <w:rsid w:val="005A75DD"/>
    <w:rsid w:val="005D2044"/>
    <w:rsid w:val="00614D70"/>
    <w:rsid w:val="006473CF"/>
    <w:rsid w:val="006573E8"/>
    <w:rsid w:val="0066726A"/>
    <w:rsid w:val="00667E12"/>
    <w:rsid w:val="00693215"/>
    <w:rsid w:val="00695926"/>
    <w:rsid w:val="00697EF7"/>
    <w:rsid w:val="006A066E"/>
    <w:rsid w:val="006B4B60"/>
    <w:rsid w:val="006D4757"/>
    <w:rsid w:val="00706DB2"/>
    <w:rsid w:val="007134DF"/>
    <w:rsid w:val="00715D2D"/>
    <w:rsid w:val="00790675"/>
    <w:rsid w:val="00793FA9"/>
    <w:rsid w:val="007959E4"/>
    <w:rsid w:val="00795A71"/>
    <w:rsid w:val="007D7B48"/>
    <w:rsid w:val="007E4DD7"/>
    <w:rsid w:val="007F191A"/>
    <w:rsid w:val="007F65E6"/>
    <w:rsid w:val="00803E6F"/>
    <w:rsid w:val="00813483"/>
    <w:rsid w:val="00833A01"/>
    <w:rsid w:val="00834747"/>
    <w:rsid w:val="00841844"/>
    <w:rsid w:val="00843779"/>
    <w:rsid w:val="00883810"/>
    <w:rsid w:val="008C323E"/>
    <w:rsid w:val="008E391E"/>
    <w:rsid w:val="008E72F1"/>
    <w:rsid w:val="00916278"/>
    <w:rsid w:val="009202BF"/>
    <w:rsid w:val="00927E1A"/>
    <w:rsid w:val="00937491"/>
    <w:rsid w:val="00954656"/>
    <w:rsid w:val="009C4F20"/>
    <w:rsid w:val="009D5C3B"/>
    <w:rsid w:val="00A0587E"/>
    <w:rsid w:val="00A41BC1"/>
    <w:rsid w:val="00A56EF4"/>
    <w:rsid w:val="00A833A7"/>
    <w:rsid w:val="00A9785E"/>
    <w:rsid w:val="00B419D7"/>
    <w:rsid w:val="00B5347E"/>
    <w:rsid w:val="00B63C31"/>
    <w:rsid w:val="00B70624"/>
    <w:rsid w:val="00B7348C"/>
    <w:rsid w:val="00B831AC"/>
    <w:rsid w:val="00BB4C7A"/>
    <w:rsid w:val="00BB6F6A"/>
    <w:rsid w:val="00BD3075"/>
    <w:rsid w:val="00C56772"/>
    <w:rsid w:val="00C56BD5"/>
    <w:rsid w:val="00C61BA5"/>
    <w:rsid w:val="00C66E17"/>
    <w:rsid w:val="00C83F6F"/>
    <w:rsid w:val="00C85283"/>
    <w:rsid w:val="00CB6875"/>
    <w:rsid w:val="00CC2B0F"/>
    <w:rsid w:val="00CC325F"/>
    <w:rsid w:val="00CC34F7"/>
    <w:rsid w:val="00CC3DBD"/>
    <w:rsid w:val="00CD4400"/>
    <w:rsid w:val="00CD49A4"/>
    <w:rsid w:val="00D01B93"/>
    <w:rsid w:val="00D20FFC"/>
    <w:rsid w:val="00D276D2"/>
    <w:rsid w:val="00D40C27"/>
    <w:rsid w:val="00D41FAA"/>
    <w:rsid w:val="00D81D36"/>
    <w:rsid w:val="00DA652A"/>
    <w:rsid w:val="00DA6A8D"/>
    <w:rsid w:val="00DB481F"/>
    <w:rsid w:val="00DC30A7"/>
    <w:rsid w:val="00DD7F1B"/>
    <w:rsid w:val="00DF01EC"/>
    <w:rsid w:val="00E137A4"/>
    <w:rsid w:val="00E567F2"/>
    <w:rsid w:val="00EA077F"/>
    <w:rsid w:val="00EB18DC"/>
    <w:rsid w:val="00ED0A54"/>
    <w:rsid w:val="00EE24D9"/>
    <w:rsid w:val="00EE392A"/>
    <w:rsid w:val="00F052CA"/>
    <w:rsid w:val="00F61304"/>
    <w:rsid w:val="00F614DB"/>
    <w:rsid w:val="00F9320C"/>
    <w:rsid w:val="00FF208C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EAC9CB"/>
  <w15:chartTrackingRefBased/>
  <w15:docId w15:val="{B5704A3A-8E49-4C88-ACCB-1B544E0C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E7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27E1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27E1A"/>
    <w:rPr>
      <w:rFonts w:ascii="Consolas" w:eastAsia="Times New Roman" w:hAnsi="Consolas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075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02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3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21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215"/>
    <w:rPr>
      <w:rFonts w:ascii="Calibri" w:eastAsia="Times New Roman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4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70C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4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70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o.opolskie.pl/wp-content/uploads/Taryfikator_maksymalnych_dopuszczalnych_cen_towarow_i_us&#322;ug_typowych_dla_konkursowego_i1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6477</Words>
  <Characters>38866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K.Godlewska</dc:creator>
  <cp:keywords/>
  <dc:description/>
  <cp:lastModifiedBy>Monika Kopka-Jędrychowska</cp:lastModifiedBy>
  <cp:revision>4</cp:revision>
  <cp:lastPrinted>2018-01-05T12:09:00Z</cp:lastPrinted>
  <dcterms:created xsi:type="dcterms:W3CDTF">2018-01-30T16:21:00Z</dcterms:created>
  <dcterms:modified xsi:type="dcterms:W3CDTF">2018-02-02T08:29:00Z</dcterms:modified>
</cp:coreProperties>
</file>