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03B3B" w14:textId="77777777" w:rsidR="00B90123" w:rsidRPr="0088605B" w:rsidRDefault="00B90123" w:rsidP="00714477">
      <w:pPr>
        <w:spacing w:after="0" w:line="240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</w:p>
    <w:p w14:paraId="3462DEF1" w14:textId="3330D55E" w:rsidR="00326232" w:rsidRPr="0088605B" w:rsidRDefault="00326232" w:rsidP="0088605B">
      <w:pPr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500F8FD4" w14:textId="454B9742" w:rsidR="00326232" w:rsidRPr="0088605B" w:rsidRDefault="007E5534" w:rsidP="0088605B">
      <w:pPr>
        <w:spacing w:after="0" w:line="240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3C01F3">
        <w:rPr>
          <w:noProof/>
        </w:rPr>
        <w:drawing>
          <wp:inline distT="0" distB="0" distL="0" distR="0" wp14:anchorId="2EA25502" wp14:editId="2B73EB82">
            <wp:extent cx="5762625" cy="552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07619" w:rsidRPr="0088605B">
        <w:rPr>
          <w:rFonts w:asciiTheme="minorHAnsi" w:hAnsiTheme="minorHAnsi"/>
          <w:sz w:val="24"/>
          <w:szCs w:val="24"/>
        </w:rPr>
        <w:t xml:space="preserve"> </w:t>
      </w:r>
    </w:p>
    <w:p w14:paraId="000D8E6A" w14:textId="77777777" w:rsidR="00326232" w:rsidRPr="0088605B" w:rsidRDefault="00707619">
      <w:pPr>
        <w:spacing w:after="32" w:line="240" w:lineRule="auto"/>
        <w:ind w:left="10" w:firstLine="0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 xml:space="preserve"> </w:t>
      </w:r>
    </w:p>
    <w:p w14:paraId="231D162E" w14:textId="77777777" w:rsidR="00326232" w:rsidRPr="0088605B" w:rsidRDefault="00707619" w:rsidP="0088605B">
      <w:pPr>
        <w:spacing w:after="30" w:line="240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 xml:space="preserve"> </w:t>
      </w:r>
    </w:p>
    <w:p w14:paraId="2DE8B9DB" w14:textId="77777777" w:rsidR="00326232" w:rsidRPr="0088605B" w:rsidRDefault="00707619" w:rsidP="0088605B">
      <w:pPr>
        <w:spacing w:after="42" w:line="240" w:lineRule="auto"/>
        <w:ind w:left="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WZÓR</w:t>
      </w:r>
      <w:r w:rsidRPr="0088605B">
        <w:rPr>
          <w:rFonts w:asciiTheme="minorHAnsi" w:hAnsiTheme="minorHAnsi"/>
          <w:b/>
          <w:color w:val="auto"/>
          <w:sz w:val="24"/>
          <w:szCs w:val="24"/>
          <w:vertAlign w:val="superscript"/>
        </w:rPr>
        <w:footnoteReference w:id="1"/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542ED130" w14:textId="77777777" w:rsidR="00326232" w:rsidRPr="0088605B" w:rsidRDefault="00707619" w:rsidP="0088605B">
      <w:pPr>
        <w:spacing w:after="130" w:line="240" w:lineRule="auto"/>
        <w:ind w:left="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7B66A527" w14:textId="30ECCE9B" w:rsidR="00F80AFA" w:rsidRDefault="005562EE" w:rsidP="0088605B">
      <w:pPr>
        <w:spacing w:after="32"/>
        <w:ind w:right="2762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Decyzja </w:t>
      </w:r>
      <w:r w:rsidR="00707619" w:rsidRPr="0088605B">
        <w:rPr>
          <w:rFonts w:asciiTheme="minorHAnsi" w:hAnsiTheme="minorHAnsi"/>
          <w:b/>
          <w:color w:val="auto"/>
          <w:sz w:val="24"/>
          <w:szCs w:val="24"/>
        </w:rPr>
        <w:t xml:space="preserve">o </w:t>
      </w:r>
      <w:r w:rsidR="00B90123" w:rsidRPr="0088605B">
        <w:rPr>
          <w:rFonts w:asciiTheme="minorHAnsi" w:hAnsiTheme="minorHAnsi"/>
          <w:b/>
          <w:color w:val="auto"/>
          <w:sz w:val="24"/>
          <w:szCs w:val="24"/>
        </w:rPr>
        <w:t xml:space="preserve">dofinansowaniu </w:t>
      </w:r>
      <w:r w:rsidR="00707619" w:rsidRPr="0088605B">
        <w:rPr>
          <w:rFonts w:asciiTheme="minorHAnsi" w:hAnsiTheme="minorHAnsi"/>
          <w:b/>
          <w:color w:val="auto"/>
          <w:sz w:val="24"/>
          <w:szCs w:val="24"/>
        </w:rPr>
        <w:t xml:space="preserve">Projektu </w:t>
      </w:r>
    </w:p>
    <w:p w14:paraId="231BF4FB" w14:textId="07BEE43B" w:rsidR="00326232" w:rsidRPr="0088605B" w:rsidRDefault="00707619" w:rsidP="0088605B">
      <w:pPr>
        <w:spacing w:after="32"/>
        <w:ind w:right="2762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w ramach: </w:t>
      </w:r>
    </w:p>
    <w:p w14:paraId="02921329" w14:textId="77777777" w:rsidR="00326232" w:rsidRPr="0088605B" w:rsidRDefault="00707619" w:rsidP="0088605B">
      <w:pPr>
        <w:spacing w:after="32" w:line="244" w:lineRule="auto"/>
        <w:ind w:left="10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Osi priorytetowej </w:t>
      </w:r>
      <w:r w:rsidR="0070222C" w:rsidRPr="0088605B">
        <w:rPr>
          <w:rFonts w:asciiTheme="minorHAnsi" w:hAnsiTheme="minorHAnsi"/>
          <w:b/>
          <w:color w:val="auto"/>
          <w:sz w:val="24"/>
          <w:szCs w:val="24"/>
        </w:rPr>
        <w:t>IX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– </w:t>
      </w:r>
      <w:r w:rsidR="0070222C" w:rsidRPr="0088605B">
        <w:rPr>
          <w:rFonts w:asciiTheme="minorHAnsi" w:hAnsiTheme="minorHAnsi"/>
          <w:b/>
          <w:color w:val="auto"/>
          <w:sz w:val="24"/>
          <w:szCs w:val="24"/>
        </w:rPr>
        <w:t>Wysoka jakość edukacji</w:t>
      </w:r>
    </w:p>
    <w:p w14:paraId="38F5B46E" w14:textId="5FA6F039" w:rsidR="00326232" w:rsidRPr="0088605B" w:rsidRDefault="00967829" w:rsidP="0088605B">
      <w:pPr>
        <w:spacing w:after="32" w:line="244" w:lineRule="auto"/>
        <w:ind w:left="10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Poddziałanie </w:t>
      </w:r>
      <w:r w:rsidR="00BB57D2" w:rsidRPr="0088605B">
        <w:rPr>
          <w:rFonts w:asciiTheme="minorHAnsi" w:hAnsiTheme="minorHAnsi"/>
          <w:b/>
          <w:sz w:val="24"/>
          <w:szCs w:val="24"/>
        </w:rPr>
        <w:t>9.2.1 – Wsparcie kształcenia zawodowego</w:t>
      </w:r>
    </w:p>
    <w:p w14:paraId="4517C411" w14:textId="77777777" w:rsidR="00326232" w:rsidRPr="0088605B" w:rsidRDefault="00707619" w:rsidP="0088605B">
      <w:pPr>
        <w:spacing w:after="32" w:line="244" w:lineRule="auto"/>
        <w:ind w:left="10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Regionalnego Programu Operacyjnego Województwa Opolskiego na lata 2014-2020 </w:t>
      </w:r>
    </w:p>
    <w:p w14:paraId="3BC9A46E" w14:textId="77777777" w:rsidR="00326232" w:rsidRPr="0088605B" w:rsidRDefault="00707619" w:rsidP="0088605B">
      <w:pPr>
        <w:spacing w:after="32" w:line="240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41B5EB26" w14:textId="77777777" w:rsidR="00326232" w:rsidRPr="0088605B" w:rsidRDefault="00707619">
      <w:pPr>
        <w:spacing w:after="3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61513095" w14:textId="739CCE9B" w:rsidR="005E7C25" w:rsidRPr="0088605B" w:rsidRDefault="005E7C25" w:rsidP="0088605B">
      <w:pPr>
        <w:spacing w:after="133" w:line="240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</w:t>
      </w:r>
      <w:r w:rsidR="00707619" w:rsidRPr="0088605B">
        <w:rPr>
          <w:rFonts w:asciiTheme="minorHAnsi" w:hAnsiTheme="minorHAnsi"/>
          <w:b/>
          <w:color w:val="auto"/>
          <w:sz w:val="24"/>
          <w:szCs w:val="24"/>
        </w:rPr>
        <w:t>1</w:t>
      </w:r>
    </w:p>
    <w:p w14:paraId="585B90F7" w14:textId="77777777" w:rsidR="005562EE" w:rsidRPr="0088605B" w:rsidRDefault="005562EE" w:rsidP="0088605B">
      <w:pPr>
        <w:spacing w:line="303" w:lineRule="auto"/>
        <w:ind w:left="23" w:right="3757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     Dla potrzeb niniejszego załącznika przyjmuje się, że:</w:t>
      </w:r>
    </w:p>
    <w:p w14:paraId="2D4CDB75" w14:textId="77777777" w:rsidR="005562EE" w:rsidRPr="0088605B" w:rsidRDefault="005562EE" w:rsidP="0088605B">
      <w:pPr>
        <w:numPr>
          <w:ilvl w:val="0"/>
          <w:numId w:val="1"/>
        </w:numPr>
        <w:ind w:hanging="49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– oznacza to 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>………………………………………………………………………………………………..</w:t>
      </w:r>
      <w:r w:rsidRPr="0088605B">
        <w:rPr>
          <w:rFonts w:asciiTheme="minorHAnsi" w:hAnsiTheme="minorHAnsi"/>
          <w:color w:val="auto"/>
          <w:sz w:val="24"/>
          <w:szCs w:val="24"/>
        </w:rPr>
        <w:t>.</w:t>
      </w:r>
    </w:p>
    <w:p w14:paraId="19995B61" w14:textId="7B8F83D1" w:rsidR="005562EE" w:rsidRPr="0088605B" w:rsidRDefault="005562EE" w:rsidP="0088605B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/>
        </w:rPr>
      </w:pPr>
      <w:r w:rsidRPr="00F80AFA">
        <w:rPr>
          <w:rFonts w:asciiTheme="minorHAnsi" w:hAnsiTheme="minorHAnsi"/>
        </w:rPr>
        <w:t xml:space="preserve">„Regulaminie konkursu” – oznacza to dokument określający m. in.: przedmiot i formę konkursu nr … , zasady jego organizacji, warunki uczestnictwa, sposób wyboru Projektów oraz pozostałe informacje niezbędne podczas przygotowywania wniosków o dofinansowanie Projektu w ramach Regionalnego Programu Operacyjnego Województwa Opolskiego na lata 2014-2020 Osi Priorytetowej IX – </w:t>
      </w:r>
      <w:r w:rsidRPr="00F80AFA">
        <w:rPr>
          <w:rFonts w:asciiTheme="minorHAnsi" w:hAnsiTheme="minorHAnsi"/>
          <w:i/>
        </w:rPr>
        <w:t>Wysoka jakość edukacji</w:t>
      </w:r>
      <w:r w:rsidRPr="00F80AFA">
        <w:rPr>
          <w:rFonts w:asciiTheme="minorHAnsi" w:hAnsiTheme="minorHAnsi"/>
        </w:rPr>
        <w:t xml:space="preserve">, Poddziałania 9.2.1 – Wsparcie kształcenia zawodowego; dostępny na stronie internetowej Instytucji Pośredniczącej i Instytucji Zarządzającej oraz na portalu Funduszy Europejskich; </w:t>
      </w:r>
    </w:p>
    <w:p w14:paraId="005B60DE" w14:textId="047DB441" w:rsidR="00326232" w:rsidRPr="0088605B" w:rsidRDefault="005562EE" w:rsidP="0088605B">
      <w:pPr>
        <w:numPr>
          <w:ilvl w:val="0"/>
          <w:numId w:val="1"/>
        </w:numPr>
        <w:ind w:hanging="49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 w:rsidDel="005562EE">
        <w:rPr>
          <w:rFonts w:asciiTheme="minorHAnsi" w:hAnsiTheme="minorHAnsi"/>
          <w:color w:val="auto"/>
          <w:sz w:val="24"/>
          <w:szCs w:val="24"/>
        </w:rPr>
        <w:lastRenderedPageBreak/>
        <w:t xml:space="preserve"> 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 xml:space="preserve">„BGK” – oznacza to Bank Gospodarstwa Krajowego, zajmujący się obsługą bankową płatności i współfinansowania, wynikających z </w:t>
      </w:r>
      <w:r w:rsidR="006C076F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 xml:space="preserve">, w ramach umowy rachunku bankowego zawartej z Ministrem Finansów; </w:t>
      </w:r>
    </w:p>
    <w:p w14:paraId="3189FE26" w14:textId="77777777" w:rsidR="00A96D2B" w:rsidRDefault="00707619" w:rsidP="00A96D2B">
      <w:pPr>
        <w:numPr>
          <w:ilvl w:val="0"/>
          <w:numId w:val="1"/>
        </w:numPr>
        <w:spacing w:after="32"/>
        <w:ind w:left="709" w:hanging="340"/>
        <w:jc w:val="left"/>
        <w:rPr>
          <w:rFonts w:asciiTheme="minorHAnsi" w:hAnsiTheme="minorHAnsi"/>
          <w:color w:val="auto"/>
          <w:sz w:val="24"/>
          <w:szCs w:val="24"/>
        </w:rPr>
      </w:pPr>
      <w:r w:rsidRPr="00A96D2B">
        <w:rPr>
          <w:rFonts w:asciiTheme="minorHAnsi" w:hAnsiTheme="minorHAnsi"/>
          <w:color w:val="auto"/>
          <w:sz w:val="24"/>
          <w:szCs w:val="24"/>
        </w:rPr>
        <w:t>„danych osobowych” – oznacza to dane osobowe w rozumieniu ustawy z dnia 29 sierpnia</w:t>
      </w:r>
      <w:r w:rsidR="00A96D2B" w:rsidRPr="00A96D2B">
        <w:rPr>
          <w:rFonts w:asciiTheme="minorHAnsi" w:hAnsiTheme="minorHAnsi"/>
          <w:color w:val="auto"/>
          <w:sz w:val="24"/>
          <w:szCs w:val="24"/>
        </w:rPr>
        <w:t xml:space="preserve"> 1997 r. o ochronie danych osobowych (Dz. U. z 2016 r., poz. 922), zwanej dalej „ustawą o ochronie danych osobowych”, dotyczące uczestników Projektu, które muszą być przetwarzane przez Instytucję Pośredniczącą oraz Beneficjenta </w:t>
      </w:r>
      <w:r w:rsidR="00A96D2B" w:rsidRPr="00A96D2B">
        <w:rPr>
          <w:rFonts w:asciiTheme="minorHAnsi" w:hAnsiTheme="minorHAnsi"/>
          <w:color w:val="auto"/>
          <w:sz w:val="24"/>
          <w:szCs w:val="24"/>
        </w:rPr>
        <w:br/>
        <w:t>i Partnerów w celu wykonywania obowiązków państwa członkowskiego w zakresie aplikowania o środki wspólnotowe i w związku z realizacją Projektów w ramach RPO WO 2014-2020;</w:t>
      </w:r>
    </w:p>
    <w:p w14:paraId="3B957E62" w14:textId="774610EC" w:rsidR="00417B91" w:rsidRPr="00A96D2B" w:rsidRDefault="00417B91" w:rsidP="00A96D2B">
      <w:pPr>
        <w:numPr>
          <w:ilvl w:val="0"/>
          <w:numId w:val="1"/>
        </w:numPr>
        <w:spacing w:after="32"/>
        <w:ind w:left="709" w:hanging="340"/>
        <w:jc w:val="left"/>
        <w:rPr>
          <w:rFonts w:asciiTheme="minorHAnsi" w:hAnsiTheme="minorHAnsi"/>
          <w:color w:val="auto"/>
          <w:sz w:val="24"/>
          <w:szCs w:val="24"/>
        </w:rPr>
      </w:pPr>
      <w:r w:rsidRPr="00A96D2B">
        <w:rPr>
          <w:rFonts w:asciiTheme="minorHAnsi" w:hAnsiTheme="minorHAnsi"/>
          <w:color w:val="auto"/>
          <w:sz w:val="24"/>
          <w:szCs w:val="24"/>
        </w:rPr>
        <w:t xml:space="preserve">„decyzja o dofinansowaniu projektu” – oznacza to Decyzję o dofinansowaniu Projektu    konkursowego </w:t>
      </w:r>
      <w:r w:rsidRPr="00A96D2B">
        <w:rPr>
          <w:rFonts w:asciiTheme="minorHAnsi" w:hAnsiTheme="minorHAnsi"/>
          <w:i/>
          <w:color w:val="auto"/>
          <w:sz w:val="24"/>
          <w:szCs w:val="24"/>
        </w:rPr>
        <w:t>(nazwa Beneficjenta)</w:t>
      </w:r>
      <w:r w:rsidRPr="00A96D2B">
        <w:rPr>
          <w:rFonts w:asciiTheme="minorHAnsi" w:hAnsiTheme="minorHAnsi"/>
          <w:color w:val="auto"/>
          <w:sz w:val="24"/>
          <w:szCs w:val="24"/>
        </w:rPr>
        <w:t>……………………………………….pod tytułem ………………………………….określoną w niniejszym dokumencie, stanowiącą załącznik do uchwały nr ……………………Zarządu Województwa Opolskiego z dnia …………………………..</w:t>
      </w:r>
    </w:p>
    <w:p w14:paraId="50E909A2" w14:textId="6578CDBE" w:rsidR="00417B91" w:rsidRPr="0088605B" w:rsidRDefault="00BB57D2" w:rsidP="00A96D2B">
      <w:pPr>
        <w:widowControl w:val="0"/>
        <w:numPr>
          <w:ilvl w:val="0"/>
          <w:numId w:val="1"/>
        </w:numPr>
        <w:suppressAutoHyphens/>
        <w:spacing w:after="60" w:line="240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>„</w:t>
      </w:r>
      <w:r w:rsidRPr="0088605B">
        <w:rPr>
          <w:rFonts w:asciiTheme="minorHAnsi" w:hAnsiTheme="minorHAnsi"/>
          <w:i/>
          <w:iCs/>
          <w:sz w:val="24"/>
          <w:szCs w:val="24"/>
        </w:rPr>
        <w:t>dofinansowaniu</w:t>
      </w:r>
      <w:r w:rsidRPr="0088605B">
        <w:rPr>
          <w:rFonts w:asciiTheme="minorHAnsi" w:hAnsiTheme="minorHAnsi"/>
          <w:sz w:val="24"/>
          <w:szCs w:val="24"/>
        </w:rPr>
        <w:t xml:space="preserve">” – oznacza to płatności pochodzące z budżetu środków europejskich odpowiadające wkładowi z EFS oraz współfinansowanie pochodzące ze środków budżetu państwa, stanowiące bezzwrotną pomoc przeznaczoną na pokrycie wydatków kwalifikowalnych, ponoszonych w związku z realizacją Projektu w ramach Programu na podstawie </w:t>
      </w:r>
      <w:r w:rsidR="006C076F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sz w:val="24"/>
          <w:szCs w:val="24"/>
        </w:rPr>
        <w:t>;</w:t>
      </w:r>
    </w:p>
    <w:p w14:paraId="1A1FC6EB" w14:textId="2D7DC454" w:rsidR="00417B91" w:rsidRPr="0088605B" w:rsidRDefault="00417B91" w:rsidP="00A96D2B">
      <w:pPr>
        <w:widowControl w:val="0"/>
        <w:numPr>
          <w:ilvl w:val="0"/>
          <w:numId w:val="1"/>
        </w:numPr>
        <w:suppressAutoHyphens/>
        <w:spacing w:after="60" w:line="240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„działanie” – oznacza to Działanie 9.</w:t>
      </w:r>
      <w:r w:rsidR="002523C0">
        <w:rPr>
          <w:rFonts w:asciiTheme="minorHAnsi" w:hAnsiTheme="minorHAnsi"/>
          <w:color w:val="auto"/>
          <w:sz w:val="24"/>
          <w:szCs w:val="24"/>
        </w:rPr>
        <w:t>1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Rozwój edukacji;</w:t>
      </w:r>
    </w:p>
    <w:p w14:paraId="23FB9D2D" w14:textId="6F3A4DA5" w:rsidR="00417B91" w:rsidRPr="0088605B" w:rsidRDefault="00707619" w:rsidP="00A96D2B">
      <w:pPr>
        <w:widowControl w:val="0"/>
        <w:numPr>
          <w:ilvl w:val="0"/>
          <w:numId w:val="1"/>
        </w:numPr>
        <w:suppressAutoHyphens/>
        <w:spacing w:after="60" w:line="240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„EFS” – oznacza to Europejski Fundusz Społeczny; </w:t>
      </w:r>
    </w:p>
    <w:p w14:paraId="27A2442C" w14:textId="7A4A5018" w:rsidR="00326232" w:rsidRPr="0088605B" w:rsidRDefault="00707619" w:rsidP="00A96D2B">
      <w:pPr>
        <w:widowControl w:val="0"/>
        <w:numPr>
          <w:ilvl w:val="0"/>
          <w:numId w:val="1"/>
        </w:numPr>
        <w:suppressAutoHyphens/>
        <w:spacing w:after="60" w:line="240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„Instytucji Zarządzającej” – oznacza to Zarząd Województwa Opolskiego; </w:t>
      </w:r>
    </w:p>
    <w:p w14:paraId="171E1AA9" w14:textId="62385C9C" w:rsidR="00326232" w:rsidRPr="0088605B" w:rsidRDefault="00707619" w:rsidP="00A96D2B">
      <w:pPr>
        <w:pStyle w:val="Akapitzlist"/>
        <w:numPr>
          <w:ilvl w:val="0"/>
          <w:numId w:val="1"/>
        </w:numPr>
        <w:spacing w:after="29" w:line="242" w:lineRule="auto"/>
        <w:ind w:left="709" w:hanging="425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„Instytucji Pośredniczącej” – oznacza to Wojewódzki Urząd Pracy w Opolu pełniący funkcję Instytucji Pośredniczącej Regionalnego Programu Operacyjnego Województwa Opolskiego na lata 2014-2020 na podstawie Uchwały nr 350/2015 </w:t>
      </w:r>
      <w:r w:rsidR="00F67BC2">
        <w:rPr>
          <w:rFonts w:asciiTheme="minorHAnsi" w:hAnsiTheme="minorHAnsi"/>
        </w:rPr>
        <w:br/>
      </w:r>
      <w:r w:rsidRPr="0088605B">
        <w:rPr>
          <w:rFonts w:asciiTheme="minorHAnsi" w:hAnsiTheme="minorHAnsi"/>
        </w:rPr>
        <w:t xml:space="preserve">z dnia 11 marca 2015 r. w sprawie przyjęcia Porozumienia zawartego pomiędzy Instytucją Zarządzającą Regionalnym Programem Operacyjnym Województwa Opolskiego na lata 2014-2020 (RPO WO 2014-2020) a Instytucją Pośredniczącą </w:t>
      </w:r>
      <w:r w:rsidR="00F67BC2">
        <w:rPr>
          <w:rFonts w:asciiTheme="minorHAnsi" w:hAnsiTheme="minorHAnsi"/>
        </w:rPr>
        <w:br/>
      </w:r>
      <w:r w:rsidRPr="0088605B">
        <w:rPr>
          <w:rFonts w:asciiTheme="minorHAnsi" w:hAnsiTheme="minorHAnsi"/>
        </w:rPr>
        <w:t xml:space="preserve">w dniu 11 marca 2015 r. w sprawie przekazania zadań z zakresu realizacji Osi priorytetowej 7 Konkurencyjny rynek pracy, Działanie 7.1, 7.2, 7.3 oraz 7.6 RPO WO 2014-2020, Osi priorytetowej 8 Integracja społeczna, Działanie 8.3 RPO WO 2014-2020 oraz Osi priorytetowej 9 Wysoka jakość edukacji, Poddziałanie 9.1.1, 9.1.3, 9.1.5, 9.2.1 RPO WO 2014-2020, a także w częściowym zakresie Poddziałania 9.1.2, 9.1.4 oraz 9.2.2 RPO WO 2014-2020; </w:t>
      </w:r>
    </w:p>
    <w:p w14:paraId="66DE64D5" w14:textId="2A448747" w:rsidR="00326232" w:rsidRPr="0088605B" w:rsidRDefault="00707619" w:rsidP="00A96D2B">
      <w:pPr>
        <w:numPr>
          <w:ilvl w:val="0"/>
          <w:numId w:val="1"/>
        </w:numPr>
        <w:spacing w:after="32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„Partnerze” – oznacza to podmiot w rozumieniu art. 33 ust. 1 ustawy wdrożeniowej, który jest wymieniony we Wniosku, realizujący wspólnie z Beneficjentem </w:t>
      </w:r>
      <w:r w:rsidR="00F67BC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(i ewentualnie z innymi Partnerami) Projekt na warunkach określonych w </w:t>
      </w:r>
      <w:r w:rsidR="006C076F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F67BC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o dofinansowanie</w:t>
      </w:r>
      <w:r w:rsidR="002212C4" w:rsidRPr="0088605B">
        <w:rPr>
          <w:rFonts w:asciiTheme="minorHAnsi" w:hAnsiTheme="minorHAnsi"/>
          <w:color w:val="auto"/>
          <w:sz w:val="24"/>
          <w:szCs w:val="24"/>
        </w:rPr>
        <w:t xml:space="preserve"> projektu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w porozumieniu lub w umowie o partnerstwie, wnoszący do Projektu zasoby ludzkie, organizacyjne, techniczne lub finansowe; </w:t>
      </w:r>
    </w:p>
    <w:p w14:paraId="7CCF2281" w14:textId="19CCA11C" w:rsidR="00326232" w:rsidRPr="0088605B" w:rsidRDefault="00707619" w:rsidP="00A96D2B">
      <w:pPr>
        <w:numPr>
          <w:ilvl w:val="0"/>
          <w:numId w:val="1"/>
        </w:numPr>
        <w:spacing w:after="29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„Programie” – oznacza to Regionalny Program Operacyjny Województwa Opolskiego na lata 2014-2020 przyjęty Decyzją wykonawczą Komisji Europejskiej z dnia 18.12.2014 r. przyjmującą niektóre elementy programu operacyjnego „Regionalny Program Operacyjny Województwa Opolskiego na lata 2014-202</w:t>
      </w:r>
      <w:r w:rsidR="00811A5C" w:rsidRPr="0088605B">
        <w:rPr>
          <w:rFonts w:asciiTheme="minorHAnsi" w:hAnsiTheme="minorHAnsi"/>
          <w:color w:val="auto"/>
          <w:sz w:val="24"/>
          <w:szCs w:val="24"/>
        </w:rPr>
        <w:t xml:space="preserve">0” do wsparcia </w:t>
      </w:r>
      <w:r w:rsidR="00F67BC2">
        <w:rPr>
          <w:rFonts w:asciiTheme="minorHAnsi" w:hAnsiTheme="minorHAnsi"/>
          <w:color w:val="auto"/>
          <w:sz w:val="24"/>
          <w:szCs w:val="24"/>
        </w:rPr>
        <w:br/>
      </w:r>
      <w:r w:rsidR="00811A5C" w:rsidRPr="0088605B">
        <w:rPr>
          <w:rFonts w:asciiTheme="minorHAnsi" w:hAnsiTheme="minorHAnsi"/>
          <w:color w:val="auto"/>
          <w:sz w:val="24"/>
          <w:szCs w:val="24"/>
        </w:rPr>
        <w:lastRenderedPageBreak/>
        <w:t xml:space="preserve">z Europejskiego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Funduszu Rozwoju Regionalnego </w:t>
      </w:r>
      <w:r w:rsidR="00811A5C" w:rsidRPr="0088605B">
        <w:rPr>
          <w:rFonts w:asciiTheme="minorHAnsi" w:hAnsiTheme="minorHAnsi"/>
          <w:color w:val="auto"/>
          <w:sz w:val="24"/>
          <w:szCs w:val="24"/>
        </w:rPr>
        <w:t>i Europejskiego Funduszu Społecznego w ramach celu „Inwestycje na rzecz wzrostu i zatrudnienia” dla regionu opolskiego w Polsce CCI 2014PL16M2OP008;</w:t>
      </w:r>
    </w:p>
    <w:p w14:paraId="316BBAFB" w14:textId="77777777" w:rsidR="00326232" w:rsidRPr="0088605B" w:rsidRDefault="00707619" w:rsidP="00A96D2B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„Projekcie” – oznacza to Projekt [tytuł projektu],</w:t>
      </w:r>
      <w:r w:rsidR="00811A5C" w:rsidRPr="0088605B">
        <w:rPr>
          <w:rFonts w:asciiTheme="minorHAnsi" w:hAnsiTheme="minorHAnsi"/>
          <w:color w:val="auto"/>
          <w:sz w:val="24"/>
          <w:szCs w:val="24"/>
        </w:rPr>
        <w:t xml:space="preserve"> nr [numer projektu], określony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we Wniosku; </w:t>
      </w:r>
    </w:p>
    <w:p w14:paraId="0CF0FC70" w14:textId="77777777" w:rsidR="00326232" w:rsidRPr="0088605B" w:rsidRDefault="00707619" w:rsidP="00A96D2B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„przetwarzaniu danych osobowych” – oznacza to jakiekolwiek operacje wykonywane na danych osobowych, takie jak zbieranie, utrwalanie, przechowywanie, opracowywanie, zmienianie, udostępnianie i usuwanie a zwłaszcza te, które wykonuje się w SL2014; </w:t>
      </w:r>
    </w:p>
    <w:p w14:paraId="14111295" w14:textId="45D014F5" w:rsidR="00326232" w:rsidRPr="0088605B" w:rsidRDefault="00707619" w:rsidP="00A96D2B">
      <w:pPr>
        <w:numPr>
          <w:ilvl w:val="0"/>
          <w:numId w:val="1"/>
        </w:numPr>
        <w:spacing w:after="95" w:line="242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„Rozporządzeniu ogólnym” – oznacza to rozporządzenie Parlamentu Europejskiego </w:t>
      </w:r>
      <w:r w:rsidR="00F67BC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</w:t>
      </w:r>
      <w:r w:rsidR="00811A5C" w:rsidRPr="0088605B">
        <w:rPr>
          <w:rFonts w:asciiTheme="minorHAnsi" w:hAnsiTheme="minorHAnsi"/>
          <w:color w:val="auto"/>
          <w:sz w:val="24"/>
          <w:szCs w:val="24"/>
        </w:rPr>
        <w:t xml:space="preserve">ogólne dotyczące Europejskiego </w:t>
      </w:r>
      <w:r w:rsidRPr="0088605B">
        <w:rPr>
          <w:rFonts w:asciiTheme="minorHAnsi" w:hAnsiTheme="minorHAnsi"/>
          <w:color w:val="auto"/>
          <w:sz w:val="24"/>
          <w:szCs w:val="24"/>
        </w:rPr>
        <w:t>Fu</w:t>
      </w:r>
      <w:r w:rsidR="00F67BC2">
        <w:rPr>
          <w:rFonts w:asciiTheme="minorHAnsi" w:hAnsiTheme="minorHAnsi"/>
          <w:color w:val="auto"/>
          <w:sz w:val="24"/>
          <w:szCs w:val="24"/>
        </w:rPr>
        <w:t xml:space="preserve">nduszu Rozwoju </w:t>
      </w:r>
      <w:r w:rsidR="00811A5C" w:rsidRPr="0088605B">
        <w:rPr>
          <w:rFonts w:asciiTheme="minorHAnsi" w:hAnsiTheme="minorHAnsi"/>
          <w:color w:val="auto"/>
          <w:sz w:val="24"/>
          <w:szCs w:val="24"/>
        </w:rPr>
        <w:t xml:space="preserve">Regionalnego, Europejskiego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Funduszu Społecznego, Funduszu Spójności </w:t>
      </w:r>
      <w:r w:rsidR="00F67BC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i Europejskiego Funduszu Morskiego i Rybackiego oraz uchylające rozporządzenie Rady (WE) nr 1083/2006 (Dz. Urz. UE L 347 z 20.12.2013r., str. 320</w:t>
      </w:r>
      <w:r w:rsidR="00B32AEB" w:rsidRPr="0088605B">
        <w:rPr>
          <w:rFonts w:asciiTheme="minorHAnsi" w:hAnsiTheme="minorHAnsi"/>
          <w:color w:val="auto"/>
          <w:sz w:val="24"/>
          <w:szCs w:val="24"/>
        </w:rPr>
        <w:t xml:space="preserve">, z </w:t>
      </w:r>
      <w:proofErr w:type="spellStart"/>
      <w:r w:rsidR="00B32AEB" w:rsidRPr="0088605B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="00B32AEB" w:rsidRPr="0088605B">
        <w:rPr>
          <w:rFonts w:asciiTheme="minorHAnsi" w:hAnsiTheme="minorHAnsi"/>
          <w:color w:val="auto"/>
          <w:sz w:val="24"/>
          <w:szCs w:val="24"/>
        </w:rPr>
        <w:t>. zm.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); </w:t>
      </w:r>
    </w:p>
    <w:p w14:paraId="6E0292F3" w14:textId="43D60A47" w:rsidR="00326232" w:rsidRPr="0088605B" w:rsidRDefault="00707619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„ustawie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Pzp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” – oznacza to ustawę z dnia 29 stycznia 2004 r. – Prawo zamówień publicznych (Dz. U. z </w:t>
      </w:r>
      <w:r w:rsidR="007454EE" w:rsidRPr="0088605B">
        <w:rPr>
          <w:rFonts w:asciiTheme="minorHAnsi" w:hAnsiTheme="minorHAnsi"/>
          <w:color w:val="auto"/>
          <w:sz w:val="24"/>
          <w:szCs w:val="24"/>
        </w:rPr>
        <w:t xml:space="preserve">2017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r., poz. </w:t>
      </w:r>
      <w:r w:rsidR="007454EE" w:rsidRPr="0088605B">
        <w:rPr>
          <w:rFonts w:asciiTheme="minorHAnsi" w:hAnsiTheme="minorHAnsi"/>
          <w:color w:val="auto"/>
          <w:sz w:val="24"/>
          <w:szCs w:val="24"/>
        </w:rPr>
        <w:t>1579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z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. zm.); </w:t>
      </w:r>
    </w:p>
    <w:p w14:paraId="73CC76A6" w14:textId="73468D8E" w:rsidR="00326232" w:rsidRPr="0088605B" w:rsidRDefault="00707619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„ustawie wdrożeniowej” – oznacza to ustawę z dnia 11 lipca 2014 r. o zasadach realizacji programów w zakresie polityki spójności finansowanych w perspektywie finansowej 2014</w:t>
      </w:r>
      <w:r w:rsidR="00CA3B7C" w:rsidRPr="0088605B">
        <w:rPr>
          <w:rFonts w:asciiTheme="minorHAnsi" w:hAnsiTheme="minorHAnsi"/>
          <w:color w:val="auto"/>
          <w:sz w:val="24"/>
          <w:szCs w:val="24"/>
        </w:rPr>
        <w:t>-</w:t>
      </w:r>
      <w:r w:rsidRPr="0088605B">
        <w:rPr>
          <w:rFonts w:asciiTheme="minorHAnsi" w:hAnsiTheme="minorHAnsi"/>
          <w:color w:val="auto"/>
          <w:sz w:val="24"/>
          <w:szCs w:val="24"/>
        </w:rPr>
        <w:t>2020 (</w:t>
      </w:r>
      <w:r w:rsidR="00877F73" w:rsidRPr="0088605B">
        <w:rPr>
          <w:rFonts w:asciiTheme="minorHAnsi" w:hAnsiTheme="minorHAnsi"/>
          <w:sz w:val="24"/>
          <w:szCs w:val="24"/>
        </w:rPr>
        <w:t xml:space="preserve">Dz. U. z 2017 r. poz. </w:t>
      </w:r>
      <w:r w:rsidR="005A619C" w:rsidRPr="0088605B">
        <w:rPr>
          <w:rFonts w:asciiTheme="minorHAnsi" w:hAnsiTheme="minorHAnsi"/>
          <w:sz w:val="24"/>
          <w:szCs w:val="24"/>
        </w:rPr>
        <w:t>1460</w:t>
      </w:r>
      <w:r w:rsidR="00877F73" w:rsidRPr="0088605B">
        <w:rPr>
          <w:rFonts w:asciiTheme="minorHAnsi" w:hAnsiTheme="minorHAnsi"/>
          <w:sz w:val="24"/>
          <w:szCs w:val="24"/>
        </w:rPr>
        <w:t xml:space="preserve">, z </w:t>
      </w:r>
      <w:proofErr w:type="spellStart"/>
      <w:r w:rsidR="00877F73" w:rsidRPr="0088605B">
        <w:rPr>
          <w:rFonts w:asciiTheme="minorHAnsi" w:hAnsiTheme="minorHAnsi"/>
          <w:sz w:val="24"/>
          <w:szCs w:val="24"/>
        </w:rPr>
        <w:t>późn</w:t>
      </w:r>
      <w:proofErr w:type="spellEnd"/>
      <w:r w:rsidR="00877F73" w:rsidRPr="0088605B">
        <w:rPr>
          <w:rFonts w:asciiTheme="minorHAnsi" w:hAnsiTheme="minorHAnsi"/>
          <w:sz w:val="24"/>
          <w:szCs w:val="24"/>
        </w:rPr>
        <w:t>. zm</w:t>
      </w:r>
      <w:r w:rsidR="00B32AEB" w:rsidRPr="0088605B">
        <w:rPr>
          <w:rFonts w:asciiTheme="minorHAnsi" w:hAnsiTheme="minorHAnsi"/>
          <w:color w:val="auto"/>
          <w:sz w:val="24"/>
          <w:szCs w:val="24"/>
        </w:rPr>
        <w:t>.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); </w:t>
      </w:r>
    </w:p>
    <w:p w14:paraId="05F0C09C" w14:textId="62841576" w:rsidR="00326232" w:rsidRPr="0088605B" w:rsidRDefault="00707619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„Wniosku” – oznacza to wniosek o dofinansowanie złożony przez Beneficjenta celem uzyskania dofinansowania dla Projektu, na podstawie którego została podpisana </w:t>
      </w:r>
      <w:proofErr w:type="spellStart"/>
      <w:r w:rsidR="006C076F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>a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0019CF5B" w14:textId="32D4B297" w:rsidR="00326232" w:rsidRPr="0088605B" w:rsidRDefault="00707619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„wydatkach kwalifikowalnych” – oznacza to wydatki kwalifikowalne zgodnie ze Szczegółowym opisem osi priorytetowych Regionalnego Programu Operacyjnego Województwa Opolskiego na lata 2014-2020 oraz z </w:t>
      </w:r>
      <w:r w:rsidR="00F67BC2">
        <w:rPr>
          <w:rFonts w:asciiTheme="minorHAnsi" w:hAnsiTheme="minorHAnsi"/>
          <w:i/>
          <w:color w:val="auto"/>
          <w:sz w:val="24"/>
          <w:szCs w:val="24"/>
        </w:rPr>
        <w:t xml:space="preserve">Wytycznymi w zakresie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kwalifikowalności wydatków w ramach Europejskiego Funduszu Rozwoju Regionalnego, Europejskiego Funduszu Społecznego oraz Funduszu Spójności na lata 2014-2020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ww. SZOOP oraz Wytyczne są dostępne na stronie internetowej Instytucji Pośredniczącej; </w:t>
      </w:r>
    </w:p>
    <w:p w14:paraId="79348FC0" w14:textId="24D41928" w:rsidR="00326232" w:rsidRPr="0088605B" w:rsidRDefault="00707619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„zamówieniu” – </w:t>
      </w:r>
      <w:r w:rsidR="00F03D4F" w:rsidRPr="0088605B">
        <w:rPr>
          <w:rFonts w:asciiTheme="minorHAnsi" w:hAnsiTheme="minorHAnsi"/>
          <w:color w:val="auto"/>
          <w:sz w:val="24"/>
          <w:szCs w:val="24"/>
        </w:rPr>
        <w:t xml:space="preserve">oznacza to umowę odpłatną, zawartą zgodnie z warunkami wynikającymi z ustawy </w:t>
      </w:r>
      <w:r w:rsidR="00F03D4F" w:rsidRPr="0088605B">
        <w:rPr>
          <w:rFonts w:asciiTheme="minorHAnsi" w:hAnsiTheme="minorHAnsi"/>
          <w:i/>
          <w:color w:val="auto"/>
          <w:sz w:val="24"/>
          <w:szCs w:val="24"/>
        </w:rPr>
        <w:t>Prawo zamówień publicznych</w:t>
      </w:r>
      <w:r w:rsidR="00F03D4F" w:rsidRPr="0088605B">
        <w:rPr>
          <w:rFonts w:asciiTheme="minorHAnsi" w:hAnsiTheme="minorHAnsi"/>
          <w:color w:val="auto"/>
          <w:sz w:val="24"/>
          <w:szCs w:val="24"/>
        </w:rPr>
        <w:t xml:space="preserve"> albo z </w:t>
      </w:r>
      <w:r w:rsidR="004A46B7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="004449D5" w:rsidRPr="0088605B">
        <w:rPr>
          <w:rFonts w:asciiTheme="minorHAnsi" w:hAnsiTheme="minorHAnsi"/>
          <w:color w:val="auto"/>
          <w:sz w:val="24"/>
          <w:szCs w:val="24"/>
        </w:rPr>
        <w:t>o dofinansowaniu projektu</w:t>
      </w:r>
      <w:r w:rsidR="00F67BC2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F03D4F" w:rsidRPr="0088605B">
        <w:rPr>
          <w:rFonts w:asciiTheme="minorHAnsi" w:hAnsiTheme="minorHAnsi"/>
          <w:color w:val="auto"/>
          <w:sz w:val="24"/>
          <w:szCs w:val="24"/>
        </w:rPr>
        <w:t>pomiędzy zamawiającym a wykonawcą, której przedmiotem są usługi, dostawy lub roboty budowlane przewidziane w Projekcie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;  </w:t>
      </w:r>
    </w:p>
    <w:p w14:paraId="707BB3B5" w14:textId="60AA5E58" w:rsidR="00326232" w:rsidRPr="0088605B" w:rsidRDefault="00707619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„środkach europejskich” – oznacza to część lub całość dofinansowania pochodzącą ze środków Europejskiego Funduszu Społecznego przekazywaną w formie płatności </w:t>
      </w:r>
      <w:r w:rsidR="00F67BC2">
        <w:rPr>
          <w:rFonts w:asciiTheme="minorHAnsi" w:hAnsiTheme="minorHAnsi"/>
          <w:color w:val="auto"/>
          <w:sz w:val="24"/>
          <w:szCs w:val="24"/>
        </w:rPr>
        <w:br/>
      </w:r>
      <w:r w:rsidR="004E7C9B">
        <w:rPr>
          <w:rFonts w:asciiTheme="minorHAnsi" w:hAnsiTheme="minorHAnsi"/>
          <w:color w:val="auto"/>
          <w:sz w:val="24"/>
          <w:szCs w:val="24"/>
        </w:rPr>
        <w:t>z rachunku Ministra</w:t>
      </w:r>
      <w:r w:rsidR="00F03D4F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Finansów, o którym mowa w art. 200 ust. 1 ustawy </w:t>
      </w:r>
      <w:r w:rsidR="00F67BC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finansach, prowadzonego w Banku Gospodarstwa Krajowego; </w:t>
      </w:r>
    </w:p>
    <w:p w14:paraId="505C4D88" w14:textId="44761496" w:rsidR="00BB57D2" w:rsidRPr="0088605B" w:rsidRDefault="00BB57D2" w:rsidP="00D9332E">
      <w:pPr>
        <w:numPr>
          <w:ilvl w:val="0"/>
          <w:numId w:val="1"/>
        </w:numPr>
        <w:suppressAutoHyphens/>
        <w:spacing w:after="60" w:line="240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i/>
          <w:iCs/>
          <w:sz w:val="24"/>
          <w:szCs w:val="24"/>
        </w:rPr>
        <w:lastRenderedPageBreak/>
        <w:t xml:space="preserve">„dotacji celowej” </w:t>
      </w:r>
      <w:r w:rsidRPr="0088605B">
        <w:rPr>
          <w:rFonts w:asciiTheme="minorHAnsi" w:hAnsiTheme="minorHAnsi"/>
          <w:sz w:val="24"/>
          <w:szCs w:val="24"/>
        </w:rPr>
        <w:t>– oznacza to środki pochodzące z budżetu państwa jako współfinansowanie wkładu krajowego, stanowiące uzupełnienie do środków europejskich, przekazywane przez Instytucję Pośredniczącą na rachunek bankowy Beneficjenta;</w:t>
      </w:r>
    </w:p>
    <w:p w14:paraId="1B5DFC84" w14:textId="63873058" w:rsidR="00326232" w:rsidRPr="0088605B" w:rsidRDefault="004F1716" w:rsidP="00D9332E">
      <w:pPr>
        <w:numPr>
          <w:ilvl w:val="0"/>
          <w:numId w:val="1"/>
        </w:numPr>
        <w:spacing w:after="229" w:line="24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 w:rsidDel="004F1716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 xml:space="preserve">„stronie internetowej Instytucji Pośredniczącej” – </w:t>
      </w:r>
      <w:r w:rsidR="00096D1A">
        <w:rPr>
          <w:rFonts w:asciiTheme="minorHAnsi" w:hAnsiTheme="minorHAnsi"/>
          <w:color w:val="auto"/>
          <w:sz w:val="24"/>
          <w:szCs w:val="24"/>
        </w:rPr>
        <w:t xml:space="preserve">oznacza to adres strony: </w:t>
      </w:r>
      <w:hyperlink r:id="rId9" w:history="1">
        <w:r w:rsidR="00762C71" w:rsidRPr="0088605B">
          <w:rPr>
            <w:rStyle w:val="Hipercze"/>
            <w:rFonts w:asciiTheme="minorHAnsi" w:hAnsiTheme="minorHAnsi"/>
            <w:sz w:val="24"/>
            <w:szCs w:val="24"/>
          </w:rPr>
          <w:t>www.rpo.wup.opole.pl</w:t>
        </w:r>
      </w:hyperlink>
      <w:r w:rsidR="00762C71" w:rsidRPr="0088605B">
        <w:rPr>
          <w:rFonts w:asciiTheme="minorHAnsi" w:hAnsiTheme="minorHAnsi"/>
          <w:color w:val="auto"/>
          <w:sz w:val="24"/>
          <w:szCs w:val="24"/>
        </w:rPr>
        <w:t>;</w:t>
      </w:r>
    </w:p>
    <w:p w14:paraId="7FAD1C08" w14:textId="69B0D35C" w:rsidR="00326232" w:rsidRPr="0088605B" w:rsidRDefault="00707619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„ustawie o finansach” – oznacza to ustawę z dnia 27 sierpnia 2009 r. o finansach publicznych (Dz. U. z </w:t>
      </w:r>
      <w:r w:rsidR="00762C71" w:rsidRPr="0088605B">
        <w:rPr>
          <w:rFonts w:asciiTheme="minorHAnsi" w:hAnsiTheme="minorHAnsi"/>
          <w:color w:val="auto"/>
          <w:sz w:val="24"/>
          <w:szCs w:val="24"/>
        </w:rPr>
        <w:t>201</w:t>
      </w:r>
      <w:r w:rsidR="00170A61" w:rsidRPr="0088605B">
        <w:rPr>
          <w:rFonts w:asciiTheme="minorHAnsi" w:hAnsiTheme="minorHAnsi"/>
          <w:color w:val="auto"/>
          <w:sz w:val="24"/>
          <w:szCs w:val="24"/>
        </w:rPr>
        <w:t>7</w:t>
      </w:r>
      <w:r w:rsidR="00762C71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r., poz. </w:t>
      </w:r>
      <w:r w:rsidR="00170A61" w:rsidRPr="0088605B">
        <w:rPr>
          <w:rFonts w:asciiTheme="minorHAnsi" w:hAnsiTheme="minorHAnsi"/>
          <w:color w:val="auto"/>
          <w:sz w:val="24"/>
          <w:szCs w:val="24"/>
        </w:rPr>
        <w:t>2077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z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. zm.); </w:t>
      </w:r>
    </w:p>
    <w:p w14:paraId="2F195512" w14:textId="2ECB3311" w:rsidR="00326232" w:rsidRPr="0088605B" w:rsidRDefault="00707619" w:rsidP="00D9332E">
      <w:pPr>
        <w:numPr>
          <w:ilvl w:val="0"/>
          <w:numId w:val="1"/>
        </w:numPr>
        <w:spacing w:after="32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„SZOOP” – oznacza to Szczegółowy opis </w:t>
      </w:r>
      <w:r w:rsidR="002E7F1A" w:rsidRPr="0088605B">
        <w:rPr>
          <w:rFonts w:asciiTheme="minorHAnsi" w:hAnsiTheme="minorHAnsi"/>
          <w:color w:val="auto"/>
          <w:sz w:val="24"/>
          <w:szCs w:val="24"/>
        </w:rPr>
        <w:t xml:space="preserve">osi priorytetowych Regionalnego </w:t>
      </w:r>
      <w:r w:rsidRPr="0088605B">
        <w:rPr>
          <w:rFonts w:asciiTheme="minorHAnsi" w:hAnsiTheme="minorHAnsi"/>
          <w:color w:val="auto"/>
          <w:sz w:val="24"/>
          <w:szCs w:val="24"/>
        </w:rPr>
        <w:t>Programu Operacyjnego Województwa Opolskiego na lata 2014-</w:t>
      </w:r>
      <w:r w:rsidR="00F67BC2">
        <w:rPr>
          <w:rFonts w:asciiTheme="minorHAnsi" w:hAnsiTheme="minorHAnsi"/>
          <w:color w:val="auto"/>
          <w:sz w:val="24"/>
          <w:szCs w:val="24"/>
        </w:rPr>
        <w:t xml:space="preserve">2020. Zakres Europejski Fundusz </w:t>
      </w:r>
      <w:r w:rsidR="00402DDD" w:rsidRPr="0088605B">
        <w:rPr>
          <w:rFonts w:asciiTheme="minorHAnsi" w:hAnsiTheme="minorHAnsi"/>
          <w:color w:val="auto"/>
          <w:sz w:val="24"/>
          <w:szCs w:val="24"/>
        </w:rPr>
        <w:t xml:space="preserve">Społeczny [wersja nr </w:t>
      </w:r>
      <w:r w:rsidR="00762C71" w:rsidRPr="0088605B">
        <w:rPr>
          <w:rFonts w:asciiTheme="minorHAnsi" w:hAnsiTheme="minorHAnsi"/>
          <w:color w:val="FF0000"/>
          <w:sz w:val="24"/>
          <w:szCs w:val="24"/>
        </w:rPr>
        <w:t>…</w:t>
      </w:r>
      <w:r w:rsidR="00402DDD" w:rsidRPr="0088605B">
        <w:rPr>
          <w:rFonts w:asciiTheme="minorHAnsi" w:hAnsiTheme="minorHAnsi"/>
          <w:color w:val="auto"/>
          <w:sz w:val="24"/>
          <w:szCs w:val="24"/>
        </w:rPr>
        <w:t xml:space="preserve">], przyjęty przez Zarząd Województwa Opolskiego, Uchwałą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nr </w:t>
      </w:r>
      <w:r w:rsidR="0070222C" w:rsidRPr="0088605B">
        <w:rPr>
          <w:rFonts w:asciiTheme="minorHAnsi" w:hAnsiTheme="minorHAnsi"/>
          <w:color w:val="auto"/>
          <w:sz w:val="24"/>
          <w:szCs w:val="24"/>
        </w:rPr>
        <w:t>…..</w:t>
      </w:r>
      <w:r w:rsidR="00D21A46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Zarządu Województwa Opolskiego z dnia </w:t>
      </w:r>
      <w:r w:rsidR="00D21A46" w:rsidRPr="0088605B">
        <w:rPr>
          <w:rFonts w:asciiTheme="minorHAnsi" w:hAnsiTheme="minorHAnsi"/>
          <w:color w:val="auto"/>
          <w:sz w:val="24"/>
          <w:szCs w:val="24"/>
        </w:rPr>
        <w:t>…..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762C71" w:rsidRPr="0088605B">
        <w:rPr>
          <w:rFonts w:asciiTheme="minorHAnsi" w:hAnsiTheme="minorHAnsi"/>
          <w:color w:val="auto"/>
          <w:sz w:val="24"/>
          <w:szCs w:val="24"/>
        </w:rPr>
        <w:t>201</w:t>
      </w:r>
      <w:r w:rsidR="00015D8A" w:rsidRPr="0088605B">
        <w:rPr>
          <w:rFonts w:asciiTheme="minorHAnsi" w:hAnsiTheme="minorHAnsi"/>
          <w:color w:val="auto"/>
          <w:sz w:val="24"/>
          <w:szCs w:val="24"/>
        </w:rPr>
        <w:t>8</w:t>
      </w:r>
      <w:r w:rsidR="00762C71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r.; </w:t>
      </w:r>
    </w:p>
    <w:p w14:paraId="79E1583F" w14:textId="03A5F60C" w:rsidR="00326232" w:rsidRPr="0088605B" w:rsidRDefault="00707619" w:rsidP="00D9332E">
      <w:pPr>
        <w:numPr>
          <w:ilvl w:val="0"/>
          <w:numId w:val="1"/>
        </w:numPr>
        <w:spacing w:after="0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„nieprawidłowości/nieprawidłowości indywidualnej” – oznacza to każde naruszenie prawa unijnego lub prawa krajowego dotyczącego stosowania prawa unijnego, wynikające 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</w:t>
      </w:r>
      <w:r w:rsidR="00F67BC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i Rybackiego, które ma lub może mieć szkodliwy</w:t>
      </w:r>
      <w:r w:rsidR="00E14485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wpływ na budżet Unii poprzez obciążenie budżetu Unii nieuzasadnionym wydatkiem; </w:t>
      </w:r>
    </w:p>
    <w:p w14:paraId="55035861" w14:textId="77777777" w:rsidR="00326232" w:rsidRPr="0088605B" w:rsidRDefault="00707619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„SL2014” – oznacza to aplikację główną centralnego systemu teleinformatycznego, wykorzystywaną w procesie rozliczania Projektu;  </w:t>
      </w:r>
    </w:p>
    <w:p w14:paraId="7CDDBFC0" w14:textId="77777777" w:rsidR="00F650D8" w:rsidRPr="0088605B" w:rsidRDefault="00707619" w:rsidP="00D933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„uczestniku Projektu” – oznacza to uczestnika w rozumieniu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Wytycznych w zakresie monitorowania postępu rzeczowego realizacji programów operacyjnych na lata 2014-2020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które zamieszczone są na stronie internetowej Instytucji Pośredniczącej; </w:t>
      </w:r>
    </w:p>
    <w:p w14:paraId="65EACD50" w14:textId="66FE3324" w:rsidR="00326232" w:rsidRPr="0088605B" w:rsidRDefault="00F650D8" w:rsidP="00D933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„personelu Projektu” – </w:t>
      </w:r>
      <w:r w:rsidRPr="0088605B">
        <w:rPr>
          <w:rFonts w:asciiTheme="minorHAnsi" w:hAnsiTheme="minorHAnsi" w:cs="Arial"/>
          <w:sz w:val="24"/>
          <w:szCs w:val="24"/>
        </w:rPr>
        <w:t xml:space="preserve">osoby zaangażowane do realizacji zadań lub czynności </w:t>
      </w:r>
      <w:r w:rsidR="00D9332E">
        <w:rPr>
          <w:rFonts w:asciiTheme="minorHAnsi" w:hAnsiTheme="minorHAnsi" w:cs="Arial"/>
          <w:sz w:val="24"/>
          <w:szCs w:val="24"/>
        </w:rPr>
        <w:br/>
      </w:r>
      <w:r w:rsidRPr="0088605B">
        <w:rPr>
          <w:rFonts w:asciiTheme="minorHAnsi" w:hAnsiTheme="minorHAnsi" w:cs="Arial"/>
          <w:sz w:val="24"/>
          <w:szCs w:val="24"/>
        </w:rPr>
        <w:t xml:space="preserve">w ramach projektu na podstawie stosunku pracy, osoby samozatrudnione </w:t>
      </w:r>
      <w:r w:rsidR="00D9332E">
        <w:rPr>
          <w:rFonts w:asciiTheme="minorHAnsi" w:hAnsiTheme="minorHAnsi" w:cs="Arial"/>
          <w:sz w:val="24"/>
          <w:szCs w:val="24"/>
        </w:rPr>
        <w:br/>
      </w:r>
      <w:r w:rsidRPr="0088605B">
        <w:rPr>
          <w:rFonts w:asciiTheme="minorHAnsi" w:hAnsiTheme="minorHAnsi" w:cs="Arial"/>
          <w:sz w:val="24"/>
          <w:szCs w:val="24"/>
        </w:rPr>
        <w:t xml:space="preserve">w rozumieniu lit. p, osoby współpracujące w rozumieniu art. 13 pkt 5 ustawy z dnia 13 października 1998 r. o systemie ubezpieczeń społecznych (Dz. U. z 2016 r. poz. 963, z </w:t>
      </w:r>
      <w:proofErr w:type="spellStart"/>
      <w:r w:rsidRPr="0088605B">
        <w:rPr>
          <w:rFonts w:asciiTheme="minorHAnsi" w:hAnsiTheme="minorHAnsi" w:cs="Arial"/>
          <w:sz w:val="24"/>
          <w:szCs w:val="24"/>
        </w:rPr>
        <w:t>późn</w:t>
      </w:r>
      <w:proofErr w:type="spellEnd"/>
      <w:r w:rsidRPr="0088605B">
        <w:rPr>
          <w:rFonts w:asciiTheme="minorHAnsi" w:hAnsiTheme="minorHAnsi" w:cs="Arial"/>
          <w:sz w:val="24"/>
          <w:szCs w:val="24"/>
        </w:rPr>
        <w:t>. zm.) oraz wolontariusze wykonujący świadczenia na zasadach określonych w usta</w:t>
      </w:r>
      <w:r w:rsidR="00F67BC2">
        <w:rPr>
          <w:rFonts w:asciiTheme="minorHAnsi" w:hAnsiTheme="minorHAnsi" w:cs="Arial"/>
          <w:sz w:val="24"/>
          <w:szCs w:val="24"/>
        </w:rPr>
        <w:t xml:space="preserve">wie z dnia 24 kwietnia 2003 r. </w:t>
      </w:r>
      <w:r w:rsidRPr="0088605B">
        <w:rPr>
          <w:rFonts w:asciiTheme="minorHAnsi" w:hAnsiTheme="minorHAnsi" w:cs="Arial"/>
          <w:sz w:val="24"/>
          <w:szCs w:val="24"/>
        </w:rPr>
        <w:t>o dział</w:t>
      </w:r>
      <w:r w:rsidR="00F67BC2">
        <w:rPr>
          <w:rFonts w:asciiTheme="minorHAnsi" w:hAnsiTheme="minorHAnsi" w:cs="Arial"/>
          <w:sz w:val="24"/>
          <w:szCs w:val="24"/>
        </w:rPr>
        <w:t xml:space="preserve">alności pożytku publicznego </w:t>
      </w:r>
      <w:r w:rsidR="00F67BC2">
        <w:rPr>
          <w:rFonts w:asciiTheme="minorHAnsi" w:hAnsiTheme="minorHAnsi" w:cs="Arial"/>
          <w:sz w:val="24"/>
          <w:szCs w:val="24"/>
        </w:rPr>
        <w:br/>
        <w:t xml:space="preserve">i o </w:t>
      </w:r>
      <w:r w:rsidRPr="0088605B">
        <w:rPr>
          <w:rFonts w:asciiTheme="minorHAnsi" w:hAnsiTheme="minorHAnsi" w:cs="Arial"/>
          <w:sz w:val="24"/>
          <w:szCs w:val="24"/>
        </w:rPr>
        <w:t xml:space="preserve">wolontariacie (Dz. U. z 2016 r. poz. 1817, z </w:t>
      </w:r>
      <w:proofErr w:type="spellStart"/>
      <w:r w:rsidRPr="0088605B">
        <w:rPr>
          <w:rFonts w:asciiTheme="minorHAnsi" w:hAnsiTheme="minorHAnsi" w:cs="Arial"/>
          <w:sz w:val="24"/>
          <w:szCs w:val="24"/>
        </w:rPr>
        <w:t>późn</w:t>
      </w:r>
      <w:proofErr w:type="spellEnd"/>
      <w:r w:rsidRPr="0088605B">
        <w:rPr>
          <w:rFonts w:asciiTheme="minorHAnsi" w:hAnsiTheme="minorHAnsi" w:cs="Arial"/>
          <w:sz w:val="24"/>
          <w:szCs w:val="24"/>
        </w:rPr>
        <w:t>. zm.),</w:t>
      </w:r>
    </w:p>
    <w:p w14:paraId="7BD363FB" w14:textId="5F7B3C84" w:rsidR="00326232" w:rsidRPr="0088605B" w:rsidRDefault="00707619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„realizatorze Projektu” – należy przez to rozumieć jednostkę organizacyjną Beneficjenta realizującą Projekt. Realizatorem nie może być jednostka posiadająca osobowość prawną.  Realizator nie jest stroną </w:t>
      </w:r>
      <w:r w:rsidR="005562EE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dofinansowanie Projektu; </w:t>
      </w:r>
    </w:p>
    <w:p w14:paraId="22CBAF18" w14:textId="40FCE3BD" w:rsidR="00326232" w:rsidRPr="0088605B" w:rsidRDefault="00707619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„Powierzającym” – oznacza  to odpowiednio: </w:t>
      </w:r>
    </w:p>
    <w:p w14:paraId="224FA5D5" w14:textId="1F8549D6" w:rsidR="00326232" w:rsidRPr="00F67BC2" w:rsidRDefault="00707619" w:rsidP="00D9332E">
      <w:pPr>
        <w:numPr>
          <w:ilvl w:val="1"/>
          <w:numId w:val="2"/>
        </w:numPr>
        <w:spacing w:after="32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Marszałka Województwa Opolskiego dla zbioru „UMWO-DPO-SYZYF” oraz dla zbioru </w:t>
      </w:r>
      <w:r w:rsidRPr="00F67BC2">
        <w:rPr>
          <w:rFonts w:asciiTheme="minorHAnsi" w:hAnsiTheme="minorHAnsi"/>
          <w:color w:val="auto"/>
          <w:sz w:val="24"/>
          <w:szCs w:val="24"/>
        </w:rPr>
        <w:t xml:space="preserve">„RPO WO 2014-2020”, </w:t>
      </w:r>
    </w:p>
    <w:p w14:paraId="6499A73B" w14:textId="7B22D2F1" w:rsidR="00326232" w:rsidRPr="0088605B" w:rsidRDefault="00707619" w:rsidP="00D9332E">
      <w:pPr>
        <w:numPr>
          <w:ilvl w:val="1"/>
          <w:numId w:val="2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Ministra</w:t>
      </w:r>
      <w:r w:rsidR="00EC5040">
        <w:rPr>
          <w:rFonts w:asciiTheme="minorHAnsi" w:hAnsiTheme="minorHAnsi"/>
          <w:color w:val="auto"/>
          <w:sz w:val="24"/>
          <w:szCs w:val="24"/>
        </w:rPr>
        <w:t xml:space="preserve"> Inwestycji 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Rozwoju</w:t>
      </w:r>
      <w:r w:rsidR="00762C71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dla zbioru „Centralny system teleinformatyczny wspierający realizację programów operacyjnych”,  </w:t>
      </w:r>
    </w:p>
    <w:p w14:paraId="75B16DE1" w14:textId="77777777" w:rsidR="00326232" w:rsidRPr="0088605B" w:rsidRDefault="00707619" w:rsidP="00D9332E">
      <w:pPr>
        <w:ind w:left="709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pełniących rolę właściwego dla danego zbioru administratora danych osobowych; </w:t>
      </w:r>
    </w:p>
    <w:p w14:paraId="32D13CB6" w14:textId="4C977C47" w:rsidR="00326232" w:rsidRPr="0088605B" w:rsidRDefault="00707619" w:rsidP="00D9332E">
      <w:pPr>
        <w:numPr>
          <w:ilvl w:val="0"/>
          <w:numId w:val="1"/>
        </w:numPr>
        <w:spacing w:after="101" w:line="24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„dochodzie” – oznacza to dochód wygenerowany podczas realizacji Projektu </w:t>
      </w:r>
      <w:r w:rsidR="00F67BC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rozumieniu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Wytycznych w zakresie kwalifikowalności wydatków w ramach EFRR, EFS oraz FS na lata 2014</w:t>
      </w:r>
      <w:r w:rsidR="00CA3B7C" w:rsidRPr="0088605B">
        <w:rPr>
          <w:rFonts w:asciiTheme="minorHAnsi" w:hAnsiTheme="minorHAnsi"/>
          <w:i/>
          <w:color w:val="auto"/>
          <w:sz w:val="24"/>
          <w:szCs w:val="24"/>
        </w:rPr>
        <w:t>-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2020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0F7D387E" w14:textId="05EE2B6E" w:rsidR="00326232" w:rsidRPr="0088605B" w:rsidRDefault="00417B91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 w:rsidDel="00417B9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 xml:space="preserve">„zakończeniu rzeczowym okresu realizacji Projektu” – oznacza to datę zakończenia zadań merytorycznych w Projekcie; </w:t>
      </w:r>
    </w:p>
    <w:p w14:paraId="51ECEB73" w14:textId="6A8793F8" w:rsidR="00326232" w:rsidRPr="0088605B" w:rsidRDefault="00707619" w:rsidP="00D9332E">
      <w:pPr>
        <w:numPr>
          <w:ilvl w:val="0"/>
          <w:numId w:val="1"/>
        </w:numPr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„zakończeniu finansowym okresu realizacji Projektu” – oznacza to datę tożsamą </w:t>
      </w:r>
      <w:r w:rsidR="00F67BC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terminem poniesienia ostatniego wydatku w ramach Projektu; </w:t>
      </w:r>
    </w:p>
    <w:p w14:paraId="09118508" w14:textId="53BEF96B" w:rsidR="00326232" w:rsidRPr="0088605B" w:rsidRDefault="00707619" w:rsidP="00D9332E">
      <w:pPr>
        <w:numPr>
          <w:ilvl w:val="0"/>
          <w:numId w:val="1"/>
        </w:numPr>
        <w:spacing w:after="0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„Wytycznych” – oznacza instrumenty prawne wydawane przez ministra właściwego ds. rozwoju regionalnego na podstawie art. 5 ust. 1 ustawy wdrożeniowej, określające ujednolicone warunki i procedury wdrażania Funduszy Strukturalnych i Funduszu Spójności, skierowane do instytucji uczestniczących w realizacji programów operacyjnych oraz stosowane przez te instytucje na podstawie właściwego porozumienia, kontraktu terytorialnego albo umowy przez Beneficjentów na podstawie umowy o dofinansowanie projektu albo decyzji </w:t>
      </w:r>
      <w:r w:rsidR="004356AE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dofinansowaniu projektu, w szczególności: </w:t>
      </w:r>
    </w:p>
    <w:p w14:paraId="002926C1" w14:textId="2A9B8474" w:rsidR="00326232" w:rsidRPr="0088605B" w:rsidRDefault="00707619" w:rsidP="0088605B">
      <w:pPr>
        <w:numPr>
          <w:ilvl w:val="1"/>
          <w:numId w:val="3"/>
        </w:numPr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Wytyczne w zakresie realizacji zasady równości szans i niedyskryminacji, </w:t>
      </w:r>
      <w:r w:rsidR="004356AE">
        <w:rPr>
          <w:rFonts w:asciiTheme="minorHAnsi" w:hAnsiTheme="minorHAnsi"/>
          <w:i/>
          <w:color w:val="auto"/>
          <w:sz w:val="24"/>
          <w:szCs w:val="24"/>
        </w:rPr>
        <w:br/>
      </w: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 tym dostępności dla osób z niepełnosprawnościami oraz zasady równości szans kobiet i mężczyzn w ramach funduszy unijnych na lata 2014-2020, </w:t>
      </w:r>
    </w:p>
    <w:p w14:paraId="45C058FC" w14:textId="77777777" w:rsidR="00326232" w:rsidRPr="0088605B" w:rsidRDefault="00707619" w:rsidP="0088605B">
      <w:pPr>
        <w:numPr>
          <w:ilvl w:val="1"/>
          <w:numId w:val="3"/>
        </w:numPr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Wytyczne w zakresie monitorowania postępu rzeczowego realizacji programów operacyjnych na lata 2014-2020, </w:t>
      </w:r>
    </w:p>
    <w:p w14:paraId="6BD861E2" w14:textId="48E7FD72" w:rsidR="00326232" w:rsidRPr="004356AE" w:rsidRDefault="00707619" w:rsidP="004356AE">
      <w:pPr>
        <w:numPr>
          <w:ilvl w:val="1"/>
          <w:numId w:val="3"/>
        </w:numPr>
        <w:spacing w:after="29"/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Wytyczne w zakresie kwalifikowalności wydatków w ramach Europejskiego Funduszu Rozwoju Regionalnego, Europejskiego Funduszu Społecznego oraz </w:t>
      </w:r>
      <w:r w:rsidRPr="004356AE">
        <w:rPr>
          <w:rFonts w:asciiTheme="minorHAnsi" w:hAnsiTheme="minorHAnsi"/>
          <w:i/>
          <w:color w:val="auto"/>
          <w:sz w:val="24"/>
          <w:szCs w:val="24"/>
        </w:rPr>
        <w:t xml:space="preserve">Funduszu Spójności na lata 2014-2020, </w:t>
      </w:r>
    </w:p>
    <w:p w14:paraId="6730171B" w14:textId="06F2D3E9" w:rsidR="00326232" w:rsidRPr="0088605B" w:rsidRDefault="00707619" w:rsidP="0088605B">
      <w:pPr>
        <w:numPr>
          <w:ilvl w:val="1"/>
          <w:numId w:val="3"/>
        </w:numPr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Wytyczne w zakresie warunków gromadzenia i przekazywania danych </w:t>
      </w:r>
      <w:r w:rsidR="004356AE">
        <w:rPr>
          <w:rFonts w:asciiTheme="minorHAnsi" w:hAnsiTheme="minorHAnsi"/>
          <w:i/>
          <w:color w:val="auto"/>
          <w:sz w:val="24"/>
          <w:szCs w:val="24"/>
        </w:rPr>
        <w:br/>
      </w: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 postaci elektronicznej na lata 2014-2020,  </w:t>
      </w:r>
    </w:p>
    <w:p w14:paraId="3AF35853" w14:textId="648ACC32" w:rsidR="00326232" w:rsidRPr="0088605B" w:rsidRDefault="00707619" w:rsidP="0088605B">
      <w:pPr>
        <w:numPr>
          <w:ilvl w:val="1"/>
          <w:numId w:val="3"/>
        </w:numPr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Wytyczne w zakresie sposobu korygowania i odzyskiwania nieprawidłowych wydatków oraz raportowania nieprawidłowości </w:t>
      </w:r>
      <w:r w:rsidR="004356AE">
        <w:rPr>
          <w:rFonts w:asciiTheme="minorHAnsi" w:hAnsiTheme="minorHAnsi"/>
          <w:i/>
          <w:color w:val="auto"/>
          <w:sz w:val="24"/>
          <w:szCs w:val="24"/>
        </w:rPr>
        <w:br/>
      </w: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 ramach programów operacyjnych polityki spójności na lata 2014-2020, </w:t>
      </w:r>
    </w:p>
    <w:p w14:paraId="4E5192A9" w14:textId="6C506DA2" w:rsidR="00326232" w:rsidRPr="004356AE" w:rsidRDefault="00707619" w:rsidP="004356AE">
      <w:pPr>
        <w:numPr>
          <w:ilvl w:val="1"/>
          <w:numId w:val="3"/>
        </w:numPr>
        <w:spacing w:after="32"/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88605B">
        <w:rPr>
          <w:rFonts w:asciiTheme="minorHAnsi" w:hAnsiTheme="minorHAnsi"/>
          <w:i/>
          <w:color w:val="auto"/>
          <w:sz w:val="24"/>
          <w:szCs w:val="24"/>
        </w:rPr>
        <w:t>Wytyczne w zakresie kontroli realizacji programów operacyjnych na lata 2014-</w:t>
      </w:r>
      <w:r w:rsidRPr="004356AE">
        <w:rPr>
          <w:rFonts w:asciiTheme="minorHAnsi" w:hAnsiTheme="minorHAnsi"/>
          <w:i/>
          <w:color w:val="auto"/>
          <w:sz w:val="24"/>
          <w:szCs w:val="24"/>
        </w:rPr>
        <w:t xml:space="preserve">2020, </w:t>
      </w:r>
    </w:p>
    <w:p w14:paraId="2A742EEB" w14:textId="77777777" w:rsidR="00D21A46" w:rsidRPr="0088605B" w:rsidRDefault="00707619" w:rsidP="0088605B">
      <w:pPr>
        <w:numPr>
          <w:ilvl w:val="1"/>
          <w:numId w:val="3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i/>
          <w:color w:val="auto"/>
          <w:sz w:val="24"/>
          <w:szCs w:val="24"/>
        </w:rPr>
        <w:t>Wytyczne w zakresie realizacji przedsięwzięć z udziałem środków Europejskiego</w:t>
      </w:r>
      <w:r w:rsidR="00D21A46" w:rsidRPr="0088605B">
        <w:rPr>
          <w:rFonts w:asciiTheme="minorHAnsi" w:hAnsiTheme="minorHAnsi"/>
          <w:i/>
          <w:color w:val="auto"/>
          <w:sz w:val="24"/>
          <w:szCs w:val="24"/>
        </w:rPr>
        <w:t xml:space="preserve"> Funduszu Społecznego w obszarze edukacji na lata 2014-2020</w:t>
      </w:r>
      <w:r w:rsidR="009756A0" w:rsidRPr="0088605B">
        <w:rPr>
          <w:rFonts w:asciiTheme="minorHAnsi" w:hAnsiTheme="minorHAnsi"/>
          <w:color w:val="auto"/>
          <w:sz w:val="24"/>
          <w:szCs w:val="24"/>
        </w:rPr>
        <w:t>.</w:t>
      </w:r>
    </w:p>
    <w:p w14:paraId="4638B8D3" w14:textId="77777777" w:rsidR="008C5D2A" w:rsidRPr="0088605B" w:rsidRDefault="008C5D2A" w:rsidP="0088605B">
      <w:pPr>
        <w:ind w:left="1781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09174D20" w14:textId="1D04C8F8" w:rsidR="00326232" w:rsidRPr="0088605B" w:rsidRDefault="00707619" w:rsidP="0088605B">
      <w:pPr>
        <w:spacing w:after="90" w:line="240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Przedmiot </w:t>
      </w:r>
      <w:r w:rsidR="00417B91" w:rsidRPr="0088605B">
        <w:rPr>
          <w:rFonts w:asciiTheme="minorHAnsi" w:hAnsiTheme="minorHAnsi"/>
          <w:b/>
          <w:color w:val="auto"/>
          <w:sz w:val="24"/>
          <w:szCs w:val="24"/>
        </w:rPr>
        <w:t xml:space="preserve">Decyzji </w:t>
      </w:r>
    </w:p>
    <w:p w14:paraId="5DF66943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2 </w:t>
      </w:r>
    </w:p>
    <w:p w14:paraId="42C42598" w14:textId="77777777" w:rsidR="00417B91" w:rsidRPr="0088605B" w:rsidRDefault="00417B91" w:rsidP="0088605B">
      <w:pPr>
        <w:pStyle w:val="Tekstpodstawowy"/>
        <w:numPr>
          <w:ilvl w:val="0"/>
          <w:numId w:val="4"/>
        </w:numPr>
        <w:tabs>
          <w:tab w:val="clear" w:pos="900"/>
        </w:tabs>
        <w:autoSpaceDE w:val="0"/>
        <w:spacing w:after="60"/>
        <w:ind w:hanging="383"/>
        <w:jc w:val="left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Na podstawie niniejszej Decyzji o dofinansowaniu Projektu Beneficjent w imieniu swoim </w:t>
      </w:r>
      <w:r w:rsidRPr="0088605B">
        <w:rPr>
          <w:rFonts w:asciiTheme="minorHAnsi" w:hAnsiTheme="minorHAnsi"/>
        </w:rPr>
        <w:br/>
        <w:t>i Partnera/Partnerów (w przypadku Projektu partnerskiego) zobowiązany jest do realizacji Projektu konkursowego pod tytułem………………………………………………..</w:t>
      </w:r>
    </w:p>
    <w:p w14:paraId="79E31E6B" w14:textId="77777777" w:rsidR="00417B91" w:rsidRPr="0088605B" w:rsidRDefault="00417B91" w:rsidP="0088605B">
      <w:pPr>
        <w:pStyle w:val="Tekstpodstawowy"/>
        <w:numPr>
          <w:ilvl w:val="0"/>
          <w:numId w:val="4"/>
        </w:numPr>
        <w:tabs>
          <w:tab w:val="clear" w:pos="900"/>
        </w:tabs>
        <w:autoSpaceDE w:val="0"/>
        <w:spacing w:after="60"/>
        <w:ind w:hanging="383"/>
        <w:jc w:val="left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Na warunkach określonych w niniejszej Decyzji Instytucja Pośrednicząca przyznaje Beneficjentowi dofinansowanie na realizację Projektu. Beneficjent podejmuje się realizacji Projektu ze szczególnym uwzględnieniem postanowień § 4 ust. 1 oraz § 5 ust. 1. </w:t>
      </w:r>
    </w:p>
    <w:p w14:paraId="6239DBF5" w14:textId="77777777" w:rsidR="00326232" w:rsidRPr="0088605B" w:rsidRDefault="00707619" w:rsidP="0088605B">
      <w:pPr>
        <w:numPr>
          <w:ilvl w:val="0"/>
          <w:numId w:val="4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Dofinansowanie jest przeznaczone na pokrycie wydatków kwalifikowalnych ponoszonych przez Beneficjenta i Partnera/Partnerów (w przypadku Projektu partnerskiego) w związku z realizacją Projektu. </w:t>
      </w:r>
    </w:p>
    <w:p w14:paraId="1C43F118" w14:textId="77777777" w:rsidR="00015D8A" w:rsidRPr="0088605B" w:rsidRDefault="00015D8A" w:rsidP="0088605B">
      <w:pPr>
        <w:numPr>
          <w:ilvl w:val="0"/>
          <w:numId w:val="4"/>
        </w:numPr>
        <w:ind w:hanging="360"/>
        <w:jc w:val="left"/>
        <w:rPr>
          <w:rFonts w:asciiTheme="minorHAnsi" w:hAnsiTheme="minorHAnsi"/>
          <w:i/>
        </w:rPr>
      </w:pPr>
      <w:r w:rsidRPr="0088605B">
        <w:rPr>
          <w:rFonts w:asciiTheme="minorHAnsi" w:hAnsiTheme="minorHAnsi"/>
          <w:sz w:val="24"/>
          <w:szCs w:val="24"/>
        </w:rPr>
        <w:t xml:space="preserve">Całkowita wartość Projektu wartość Projektu wynosi …… zł (słownie: … ) i obejmuje: </w:t>
      </w:r>
    </w:p>
    <w:p w14:paraId="7584E089" w14:textId="77777777" w:rsidR="00015D8A" w:rsidRPr="0088605B" w:rsidRDefault="00015D8A" w:rsidP="0088605B">
      <w:pPr>
        <w:pStyle w:val="Tekstpodstawowy"/>
        <w:numPr>
          <w:ilvl w:val="0"/>
          <w:numId w:val="69"/>
        </w:numPr>
        <w:tabs>
          <w:tab w:val="clear" w:pos="900"/>
        </w:tabs>
        <w:autoSpaceDE w:val="0"/>
        <w:spacing w:after="60"/>
        <w:ind w:left="709" w:hanging="283"/>
        <w:jc w:val="left"/>
        <w:rPr>
          <w:rFonts w:asciiTheme="minorHAnsi" w:hAnsiTheme="minorHAnsi"/>
          <w:i/>
        </w:rPr>
      </w:pPr>
      <w:r w:rsidRPr="0088605B">
        <w:rPr>
          <w:rFonts w:asciiTheme="minorHAnsi" w:hAnsiTheme="minorHAnsi"/>
          <w:i/>
        </w:rPr>
        <w:t xml:space="preserve">dofinansowanie w kwocie … zł (słownie: …) </w:t>
      </w:r>
      <w:r w:rsidRPr="0088605B">
        <w:rPr>
          <w:rFonts w:asciiTheme="minorHAnsi" w:hAnsiTheme="minorHAnsi"/>
          <w:i/>
          <w:iCs/>
        </w:rPr>
        <w:t>z następujących źródeł</w:t>
      </w:r>
      <w:r w:rsidRPr="0088605B">
        <w:rPr>
          <w:rFonts w:asciiTheme="minorHAnsi" w:hAnsiTheme="minorHAnsi"/>
          <w:i/>
        </w:rPr>
        <w:t>:</w:t>
      </w:r>
    </w:p>
    <w:p w14:paraId="05A6D82A" w14:textId="77777777" w:rsidR="00015D8A" w:rsidRPr="0088605B" w:rsidRDefault="00015D8A" w:rsidP="0088605B">
      <w:pPr>
        <w:pStyle w:val="Tekstpodstawowy"/>
        <w:numPr>
          <w:ilvl w:val="1"/>
          <w:numId w:val="67"/>
        </w:numPr>
        <w:tabs>
          <w:tab w:val="clear" w:pos="900"/>
        </w:tabs>
        <w:spacing w:after="60"/>
        <w:jc w:val="left"/>
        <w:rPr>
          <w:rFonts w:asciiTheme="minorHAnsi" w:hAnsiTheme="minorHAnsi"/>
          <w:iCs/>
        </w:rPr>
      </w:pPr>
      <w:r w:rsidRPr="0088605B">
        <w:rPr>
          <w:rFonts w:asciiTheme="minorHAnsi" w:hAnsiTheme="minorHAnsi"/>
        </w:rPr>
        <w:t xml:space="preserve">ze środków europejskich </w:t>
      </w:r>
      <w:r w:rsidRPr="0088605B">
        <w:rPr>
          <w:rFonts w:asciiTheme="minorHAnsi" w:hAnsiTheme="minorHAnsi"/>
          <w:iCs/>
        </w:rPr>
        <w:t>w kwocie … zł (słownie: …), co stanowi … % wydatków kwalifikowalnych Projektu,</w:t>
      </w:r>
    </w:p>
    <w:p w14:paraId="6CBF886A" w14:textId="77777777" w:rsidR="00015D8A" w:rsidRPr="0088605B" w:rsidRDefault="00015D8A" w:rsidP="0088605B">
      <w:pPr>
        <w:pStyle w:val="Tekstpodstawowy"/>
        <w:numPr>
          <w:ilvl w:val="1"/>
          <w:numId w:val="67"/>
        </w:numPr>
        <w:tabs>
          <w:tab w:val="clear" w:pos="900"/>
        </w:tabs>
        <w:spacing w:after="60"/>
        <w:jc w:val="left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ze środków dotacji celowej </w:t>
      </w:r>
      <w:r w:rsidRPr="0088605B">
        <w:rPr>
          <w:rFonts w:asciiTheme="minorHAnsi" w:hAnsiTheme="minorHAnsi"/>
          <w:iCs/>
        </w:rPr>
        <w:t>w kwocie … zł (słownie: …)</w:t>
      </w:r>
      <w:r w:rsidRPr="0088605B">
        <w:rPr>
          <w:rFonts w:asciiTheme="minorHAnsi" w:hAnsiTheme="minorHAnsi"/>
        </w:rPr>
        <w:t>;</w:t>
      </w:r>
    </w:p>
    <w:p w14:paraId="0AE13D74" w14:textId="77777777" w:rsidR="00015D8A" w:rsidRPr="0088605B" w:rsidRDefault="00015D8A" w:rsidP="0088605B">
      <w:pPr>
        <w:pStyle w:val="Tekstpodstawowy"/>
        <w:numPr>
          <w:ilvl w:val="2"/>
          <w:numId w:val="67"/>
        </w:numPr>
        <w:tabs>
          <w:tab w:val="clear" w:pos="900"/>
          <w:tab w:val="left" w:pos="709"/>
        </w:tabs>
        <w:spacing w:after="60"/>
        <w:ind w:left="709" w:hanging="283"/>
        <w:jc w:val="left"/>
        <w:rPr>
          <w:rFonts w:asciiTheme="minorHAnsi" w:hAnsiTheme="minorHAnsi"/>
          <w:i/>
          <w:iCs/>
        </w:rPr>
      </w:pPr>
      <w:r w:rsidRPr="0088605B">
        <w:rPr>
          <w:rFonts w:asciiTheme="minorHAnsi" w:hAnsiTheme="minorHAnsi"/>
          <w:i/>
        </w:rPr>
        <w:t>wkład własny w kwocie … zł (słownie: … )</w:t>
      </w:r>
      <w:r w:rsidRPr="0088605B">
        <w:rPr>
          <w:rFonts w:asciiTheme="minorHAnsi" w:hAnsiTheme="minorHAnsi"/>
          <w:i/>
          <w:iCs/>
        </w:rPr>
        <w:t>.</w:t>
      </w:r>
    </w:p>
    <w:p w14:paraId="6E746448" w14:textId="120659ED" w:rsidR="00326232" w:rsidRPr="0088605B" w:rsidRDefault="00707619" w:rsidP="0088605B">
      <w:pPr>
        <w:numPr>
          <w:ilvl w:val="0"/>
          <w:numId w:val="4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Dofinansowanie na realizację Projektu może być przeznaczone na sfinansowanie wydatków poniesionych w ramach Projektu przed podpisaniem niniejszej </w:t>
      </w:r>
      <w:r w:rsidR="00622FB1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o ile wydatki zostaną uznane za kwalifikowalne zgodnie z obowiązującymi przepisami, w tym </w:t>
      </w:r>
      <w:r w:rsidR="004356AE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Wytycznymi, o których mowa w § 1 pkt </w:t>
      </w:r>
      <w:r w:rsidR="007A7CFC" w:rsidRPr="0088605B">
        <w:rPr>
          <w:rFonts w:asciiTheme="minorHAnsi" w:hAnsiTheme="minorHAnsi"/>
          <w:color w:val="auto"/>
          <w:sz w:val="24"/>
          <w:szCs w:val="24"/>
        </w:rPr>
        <w:t>19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oraz </w:t>
      </w:r>
      <w:r w:rsidR="004356AE">
        <w:rPr>
          <w:rFonts w:asciiTheme="minorHAnsi" w:hAnsiTheme="minorHAnsi"/>
          <w:color w:val="auto"/>
          <w:sz w:val="24"/>
          <w:szCs w:val="24"/>
        </w:rPr>
        <w:t xml:space="preserve">dotyczyć będą okresu realizacji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Projektu, o którym mowa w § 3 ust. 1. Poniesienie wydatków przed podpisaniem </w:t>
      </w:r>
      <w:r w:rsidR="007A7CFC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jest dokonywane na ryzyko Beneficjenta. </w:t>
      </w:r>
    </w:p>
    <w:p w14:paraId="0238184B" w14:textId="5152A17F" w:rsidR="00326232" w:rsidRPr="0088605B" w:rsidRDefault="00707619" w:rsidP="0088605B">
      <w:pPr>
        <w:numPr>
          <w:ilvl w:val="0"/>
          <w:numId w:val="4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</w:t>
      </w:r>
      <w:r w:rsidR="00390882" w:rsidRPr="0088605B">
        <w:rPr>
          <w:rFonts w:asciiTheme="minorHAnsi" w:hAnsiTheme="minorHAnsi"/>
          <w:color w:val="auto"/>
          <w:sz w:val="24"/>
          <w:szCs w:val="24"/>
        </w:rPr>
        <w:t xml:space="preserve">przypadku niewniesienia wkładu własnego w kwocie, o której mowa w ust. 4 pkt 2, Instytucja Pośrednicząca może obniżyć kwotę przyznanego dofinansowania </w:t>
      </w:r>
      <w:r w:rsidR="00F239B2">
        <w:rPr>
          <w:rFonts w:asciiTheme="minorHAnsi" w:hAnsiTheme="minorHAnsi"/>
          <w:color w:val="auto"/>
          <w:sz w:val="24"/>
          <w:szCs w:val="24"/>
        </w:rPr>
        <w:t xml:space="preserve">proporcjonalnie do jej udziału </w:t>
      </w:r>
      <w:r w:rsidR="00390882" w:rsidRPr="0088605B">
        <w:rPr>
          <w:rFonts w:asciiTheme="minorHAnsi" w:hAnsiTheme="minorHAnsi"/>
          <w:color w:val="auto"/>
          <w:sz w:val="24"/>
          <w:szCs w:val="24"/>
        </w:rPr>
        <w:t xml:space="preserve">w całkowitej wartości Projektu. Wkład własny, który zostanie rozliczony w wysokości przekraczającej wysokość wskazanej kwoty, o której mowa w  ust. 4 pkt 2 może zostać uznany za niekwalifikowalny. </w:t>
      </w:r>
    </w:p>
    <w:p w14:paraId="3D08ABB8" w14:textId="730B33FA" w:rsidR="00326232" w:rsidRPr="0088605B" w:rsidRDefault="00707619" w:rsidP="0088605B">
      <w:pPr>
        <w:numPr>
          <w:ilvl w:val="0"/>
          <w:numId w:val="4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Podatek od towarów i usług w wydatkach w Projekcie będzie rozliczany zgodnie</w:t>
      </w:r>
      <w:r w:rsidR="00390882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4862A7" w:rsidRPr="008860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oświadczeniem/oświadczeniami stanowiącym/i załącznik nr 2 do </w:t>
      </w:r>
      <w:r w:rsidR="007A7CFC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10B08DB6" w14:textId="77777777" w:rsidR="00F97716" w:rsidRPr="0088605B" w:rsidRDefault="00F97716">
      <w:pPr>
        <w:spacing w:after="92" w:line="240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0393DC1" w14:textId="0FD5FA6E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Okres realizacji Projektu i zakres rzeczowy </w:t>
      </w:r>
      <w:r w:rsidR="007A7CFC" w:rsidRPr="0088605B">
        <w:rPr>
          <w:rFonts w:asciiTheme="minorHAnsi" w:hAnsiTheme="minorHAnsi"/>
          <w:b/>
          <w:color w:val="auto"/>
          <w:sz w:val="24"/>
          <w:szCs w:val="24"/>
        </w:rPr>
        <w:t xml:space="preserve">Decyzji </w:t>
      </w:r>
    </w:p>
    <w:p w14:paraId="0F030FA0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3 </w:t>
      </w:r>
    </w:p>
    <w:p w14:paraId="037B1FEE" w14:textId="77777777" w:rsidR="00326232" w:rsidRPr="0088605B" w:rsidRDefault="00707619" w:rsidP="0088605B">
      <w:pPr>
        <w:numPr>
          <w:ilvl w:val="0"/>
          <w:numId w:val="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Okres realizacji Projektu jest zgodny z okresem wskazanym we Wniosku.  </w:t>
      </w:r>
    </w:p>
    <w:p w14:paraId="2584A6C8" w14:textId="6A0A6245" w:rsidR="00326232" w:rsidRPr="0088605B" w:rsidRDefault="00707619" w:rsidP="0088605B">
      <w:pPr>
        <w:numPr>
          <w:ilvl w:val="0"/>
          <w:numId w:val="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Okres, o którym mowa w ust. 1, dotyczy realizacji zadań w ramach Projektu i jest równoznaczny  z okresem kwalifikowalności wydatków w ramach Projektu. Za końcową datę kwalifikowalności wydatków uznaje się datę zakończenia finansowego realizacji Projektu, wskazaną we Wniosku. </w:t>
      </w:r>
    </w:p>
    <w:p w14:paraId="6CFF1EC5" w14:textId="1EF50423" w:rsidR="00326232" w:rsidRPr="0088605B" w:rsidRDefault="00707619" w:rsidP="0088605B">
      <w:pPr>
        <w:numPr>
          <w:ilvl w:val="0"/>
          <w:numId w:val="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Instytucja Pośrednicząca może wyrazić zgodę na zmianę okresu realizacji Projektu na pisemny uzasadniony wniosek Beneficjenta, złożony w terminie i na zasadach określonych w § </w:t>
      </w:r>
      <w:r w:rsidR="0063022B" w:rsidRPr="0088605B">
        <w:rPr>
          <w:rFonts w:asciiTheme="minorHAnsi" w:hAnsiTheme="minorHAnsi"/>
          <w:color w:val="auto"/>
          <w:sz w:val="24"/>
          <w:szCs w:val="24"/>
        </w:rPr>
        <w:t xml:space="preserve">26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ust. 1. </w:t>
      </w:r>
    </w:p>
    <w:p w14:paraId="124C5CC9" w14:textId="18B48BC0" w:rsidR="00326232" w:rsidRPr="0088605B" w:rsidRDefault="00707619" w:rsidP="0088605B">
      <w:pPr>
        <w:numPr>
          <w:ilvl w:val="0"/>
          <w:numId w:val="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zapewnia, że Projekt jest realizowany zgodnie z obowiązującymi przepisami prawa  </w:t>
      </w:r>
      <w:r w:rsidR="00D643C2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zakresie objętym niniejszą </w:t>
      </w:r>
      <w:r w:rsidR="007A7CFC" w:rsidRPr="0088605B">
        <w:rPr>
          <w:rFonts w:asciiTheme="minorHAnsi" w:hAnsiTheme="minorHAnsi"/>
          <w:color w:val="auto"/>
          <w:sz w:val="24"/>
          <w:szCs w:val="24"/>
        </w:rPr>
        <w:t>Decyzją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1690502E" w14:textId="77777777" w:rsidR="00326232" w:rsidRPr="0088605B" w:rsidRDefault="00707619" w:rsidP="0088605B">
      <w:pPr>
        <w:numPr>
          <w:ilvl w:val="0"/>
          <w:numId w:val="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Projekt będzie realizowany przez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2"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: …………………………………… </w:t>
      </w:r>
    </w:p>
    <w:p w14:paraId="3960C14A" w14:textId="77777777" w:rsidR="00326232" w:rsidRPr="0088605B" w:rsidRDefault="00707619" w:rsidP="0088605B">
      <w:pPr>
        <w:numPr>
          <w:ilvl w:val="0"/>
          <w:numId w:val="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odpowiada za realizację Projektu zgodnie z Wnioskiem, w tym za: </w:t>
      </w:r>
      <w:r w:rsidRPr="0088605B">
        <w:rPr>
          <w:rFonts w:asciiTheme="minorHAnsi" w:hAnsiTheme="minorHAnsi"/>
          <w:color w:val="auto"/>
          <w:sz w:val="24"/>
          <w:szCs w:val="24"/>
        </w:rPr>
        <w:tab/>
        <w:t xml:space="preserve"> </w:t>
      </w:r>
    </w:p>
    <w:p w14:paraId="4FE3FFC9" w14:textId="77777777" w:rsidR="00326232" w:rsidRPr="0088605B" w:rsidRDefault="00707619" w:rsidP="0088605B">
      <w:pPr>
        <w:numPr>
          <w:ilvl w:val="1"/>
          <w:numId w:val="6"/>
        </w:numPr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osiągnięcie wskaźników produktu oraz rezultatu określonych we Wniosku; </w:t>
      </w:r>
    </w:p>
    <w:p w14:paraId="78D89BEE" w14:textId="77777777" w:rsidR="00326232" w:rsidRPr="0088605B" w:rsidRDefault="00707619" w:rsidP="0088605B">
      <w:pPr>
        <w:numPr>
          <w:ilvl w:val="1"/>
          <w:numId w:val="6"/>
        </w:numPr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realizację Projektu w oparciu o harmonogram stanowiący element Wniosku; </w:t>
      </w:r>
    </w:p>
    <w:p w14:paraId="28E2F877" w14:textId="77777777" w:rsidR="00326232" w:rsidRPr="0088605B" w:rsidRDefault="00707619" w:rsidP="0088605B">
      <w:pPr>
        <w:numPr>
          <w:ilvl w:val="1"/>
          <w:numId w:val="6"/>
        </w:numPr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zapewnienie realizacji Projektu przez personel Projektu posiadający kwalifikacje określone we Wniosku; </w:t>
      </w:r>
    </w:p>
    <w:p w14:paraId="2662C293" w14:textId="77777777" w:rsidR="00326232" w:rsidRPr="0088605B" w:rsidRDefault="00707619" w:rsidP="0088605B">
      <w:pPr>
        <w:numPr>
          <w:ilvl w:val="1"/>
          <w:numId w:val="6"/>
        </w:numPr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zachowanie trwałości oraz rezultatów Projektu; </w:t>
      </w:r>
    </w:p>
    <w:p w14:paraId="35CF56F9" w14:textId="6162167F" w:rsidR="00326232" w:rsidRPr="0088605B" w:rsidRDefault="00707619" w:rsidP="0088605B">
      <w:pPr>
        <w:numPr>
          <w:ilvl w:val="1"/>
          <w:numId w:val="6"/>
        </w:numPr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zbieranie danych osobowych uczestników Projektu (osób lub podmiotów) zgodnie </w:t>
      </w:r>
      <w:r w:rsidR="004356AE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zapisami Wytycznych, o których mowa w </w:t>
      </w:r>
      <w:r w:rsidR="008701DE" w:rsidRPr="0088605B">
        <w:rPr>
          <w:rFonts w:asciiTheme="minorHAnsi" w:hAnsiTheme="minorHAnsi"/>
          <w:color w:val="auto"/>
          <w:sz w:val="24"/>
          <w:szCs w:val="24"/>
        </w:rPr>
        <w:t xml:space="preserve">§ 1 </w:t>
      </w:r>
      <w:r w:rsidR="00C33D06" w:rsidRPr="0088605B">
        <w:rPr>
          <w:rFonts w:asciiTheme="minorHAnsi" w:hAnsiTheme="minorHAnsi"/>
          <w:sz w:val="24"/>
          <w:szCs w:val="24"/>
        </w:rPr>
        <w:t xml:space="preserve">pkt. </w:t>
      </w:r>
      <w:r w:rsidR="007A7CFC" w:rsidRPr="0088605B">
        <w:rPr>
          <w:rFonts w:asciiTheme="minorHAnsi" w:hAnsiTheme="minorHAnsi"/>
          <w:sz w:val="24"/>
          <w:szCs w:val="24"/>
        </w:rPr>
        <w:t xml:space="preserve">35 </w:t>
      </w:r>
      <w:r w:rsidR="008701DE" w:rsidRPr="0088605B">
        <w:rPr>
          <w:rFonts w:asciiTheme="minorHAnsi" w:hAnsiTheme="minorHAnsi"/>
          <w:sz w:val="24"/>
          <w:szCs w:val="24"/>
        </w:rPr>
        <w:t>b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6E485290" w14:textId="77777777" w:rsidR="00326232" w:rsidRPr="0088605B" w:rsidRDefault="00707619" w:rsidP="0088605B">
      <w:pPr>
        <w:numPr>
          <w:ilvl w:val="1"/>
          <w:numId w:val="6"/>
        </w:numPr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przetwarzanie danych osobowych zgodnie z ustawą o ochronie danych osobowych; </w:t>
      </w:r>
    </w:p>
    <w:p w14:paraId="679462C9" w14:textId="77777777" w:rsidR="00326232" w:rsidRPr="0088605B" w:rsidRDefault="00707619" w:rsidP="0088605B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zapewnienie stosowania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Wytycznych w zakresie monitorowania postępu rzeczowego realizacji programów operacyjnych na lata 2014-2020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429E9841" w14:textId="0B05E680" w:rsidR="00326232" w:rsidRPr="0088605B" w:rsidRDefault="00707619" w:rsidP="0088605B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zapewnienie stosowania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Wytycznych w zakresie kwalifikowalności wydatków </w:t>
      </w:r>
      <w:r w:rsidR="004356AE">
        <w:rPr>
          <w:rFonts w:asciiTheme="minorHAnsi" w:hAnsiTheme="minorHAnsi"/>
          <w:i/>
          <w:color w:val="auto"/>
          <w:sz w:val="24"/>
          <w:szCs w:val="24"/>
        </w:rPr>
        <w:br/>
      </w:r>
      <w:r w:rsidRPr="0088605B">
        <w:rPr>
          <w:rFonts w:asciiTheme="minorHAnsi" w:hAnsiTheme="minorHAnsi"/>
          <w:i/>
          <w:color w:val="auto"/>
          <w:sz w:val="24"/>
          <w:szCs w:val="24"/>
        </w:rPr>
        <w:t>w ramach Europejskiego Funduszu Rozwoju Regionalnego, Europejskiego Funduszu Społecznego oraz Funduszu Spójności na lata 2014-2020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5943CA48" w14:textId="77777777" w:rsidR="00326232" w:rsidRPr="0088605B" w:rsidRDefault="00707619" w:rsidP="0088605B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zapewnienie stosowania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Wytycznych w zakresie re</w:t>
      </w:r>
      <w:r w:rsidR="00F54A3A" w:rsidRPr="0088605B">
        <w:rPr>
          <w:rFonts w:asciiTheme="minorHAnsi" w:hAnsiTheme="minorHAnsi"/>
          <w:i/>
          <w:color w:val="auto"/>
          <w:sz w:val="24"/>
          <w:szCs w:val="24"/>
        </w:rPr>
        <w:t xml:space="preserve">alizacji zasady równości szans </w:t>
      </w:r>
      <w:r w:rsidR="00F54A3A" w:rsidRPr="0088605B">
        <w:rPr>
          <w:rFonts w:asciiTheme="minorHAnsi" w:hAnsiTheme="minorHAnsi"/>
          <w:i/>
          <w:color w:val="auto"/>
          <w:sz w:val="24"/>
          <w:szCs w:val="24"/>
        </w:rPr>
        <w:br/>
      </w:r>
      <w:r w:rsidRPr="0088605B">
        <w:rPr>
          <w:rFonts w:asciiTheme="minorHAnsi" w:hAnsiTheme="minorHAnsi"/>
          <w:i/>
          <w:color w:val="auto"/>
          <w:sz w:val="24"/>
          <w:szCs w:val="24"/>
        </w:rPr>
        <w:t>i niedyskryminacji, w tym dostępności dla osób z niepełnosprawnościami oraz zasady równości szans kobiet i mężczyzn w ramach funduszy unijnych na lata 2014-2020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357DD6CD" w14:textId="7C68603D" w:rsidR="00C7421F" w:rsidRPr="0088605B" w:rsidRDefault="00C7421F" w:rsidP="0088605B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zapewnienie stosowania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Wytycznych w zakresie warunków gromadzenia </w:t>
      </w:r>
      <w:r w:rsidR="004356AE">
        <w:rPr>
          <w:rFonts w:asciiTheme="minorHAnsi" w:hAnsiTheme="minorHAnsi"/>
          <w:i/>
          <w:color w:val="auto"/>
          <w:sz w:val="24"/>
          <w:szCs w:val="24"/>
        </w:rPr>
        <w:br/>
      </w:r>
      <w:r w:rsidRPr="0088605B">
        <w:rPr>
          <w:rFonts w:asciiTheme="minorHAnsi" w:hAnsiTheme="minorHAnsi"/>
          <w:i/>
          <w:color w:val="auto"/>
          <w:sz w:val="24"/>
          <w:szCs w:val="24"/>
        </w:rPr>
        <w:t>i przekazywania danych w postaci elektronicznej na lata 2014-2020;</w:t>
      </w:r>
    </w:p>
    <w:p w14:paraId="18B40FBD" w14:textId="77777777" w:rsidR="00326232" w:rsidRPr="0088605B" w:rsidRDefault="00707619" w:rsidP="0088605B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zapewnienie stosowania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Wytycznych w zakresie realizacji przedsięwzięć z udziałem środków Europejskiego Funduszu Społecznego w obszarz</w:t>
      </w:r>
      <w:r w:rsidR="004725FD" w:rsidRPr="0088605B">
        <w:rPr>
          <w:rFonts w:asciiTheme="minorHAnsi" w:hAnsiTheme="minorHAnsi"/>
          <w:i/>
          <w:color w:val="auto"/>
          <w:sz w:val="24"/>
          <w:szCs w:val="24"/>
        </w:rPr>
        <w:t xml:space="preserve">e </w:t>
      </w:r>
      <w:r w:rsidR="00D73AF0" w:rsidRPr="0088605B">
        <w:rPr>
          <w:rFonts w:asciiTheme="minorHAnsi" w:hAnsiTheme="minorHAnsi"/>
          <w:i/>
          <w:color w:val="auto"/>
          <w:sz w:val="24"/>
          <w:szCs w:val="24"/>
        </w:rPr>
        <w:t xml:space="preserve">edukacji na lata </w:t>
      </w:r>
      <w:r w:rsidR="004725FD" w:rsidRPr="0088605B">
        <w:rPr>
          <w:rFonts w:asciiTheme="minorHAnsi" w:hAnsiTheme="minorHAnsi"/>
          <w:i/>
          <w:color w:val="auto"/>
          <w:sz w:val="24"/>
          <w:szCs w:val="24"/>
        </w:rPr>
        <w:t>2014-2020</w:t>
      </w:r>
      <w:r w:rsidR="00D73AF0" w:rsidRPr="0088605B">
        <w:rPr>
          <w:rFonts w:asciiTheme="minorHAnsi" w:hAnsiTheme="minorHAnsi"/>
          <w:color w:val="auto"/>
          <w:sz w:val="24"/>
          <w:szCs w:val="24"/>
        </w:rPr>
        <w:t>;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79D4AE1" w14:textId="68A27813" w:rsidR="00E566E1" w:rsidRPr="0088605B" w:rsidRDefault="00E566E1" w:rsidP="0088605B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zapewnienie stosowania ustawy z dnia 07 września 1991 r. o systemie oświaty </w:t>
      </w:r>
      <w:r w:rsidR="00FB00B4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(</w:t>
      </w:r>
      <w:r w:rsidR="00F35676" w:rsidRPr="0088605B">
        <w:rPr>
          <w:rFonts w:asciiTheme="minorHAnsi" w:hAnsiTheme="minorHAnsi"/>
          <w:color w:val="auto"/>
          <w:sz w:val="24"/>
          <w:szCs w:val="24"/>
        </w:rPr>
        <w:t>Dz. U. z 2017 r. poz. 2198, 2203 i 2361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z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>. zm.);</w:t>
      </w:r>
    </w:p>
    <w:p w14:paraId="084E4BF2" w14:textId="3BE56FA5" w:rsidR="00E566E1" w:rsidRPr="0088605B" w:rsidRDefault="00E566E1" w:rsidP="0088605B">
      <w:pPr>
        <w:numPr>
          <w:ilvl w:val="1"/>
          <w:numId w:val="6"/>
        </w:numPr>
        <w:spacing w:after="101" w:line="246" w:lineRule="auto"/>
        <w:ind w:hanging="322"/>
        <w:jc w:val="left"/>
        <w:rPr>
          <w:rFonts w:asciiTheme="minorHAnsi" w:hAnsiTheme="minorHAnsi"/>
          <w:color w:val="FF0000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zapewnienie stosowania ustawy z dnia 26 stycznia 1982 r. Karta Nauczyciela </w:t>
      </w:r>
      <w:r w:rsidR="00FB00B4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(Dz. U.</w:t>
      </w:r>
      <w:r w:rsidRPr="0088605B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>z</w:t>
      </w:r>
      <w:r w:rsidRPr="0088605B">
        <w:rPr>
          <w:rFonts w:asciiTheme="minorHAnsi" w:hAnsiTheme="minorHAnsi"/>
          <w:color w:val="FF0000"/>
          <w:sz w:val="24"/>
          <w:szCs w:val="24"/>
        </w:rPr>
        <w:t> </w:t>
      </w:r>
      <w:r w:rsidR="007454EE" w:rsidRPr="0088605B">
        <w:rPr>
          <w:rFonts w:asciiTheme="minorHAnsi" w:hAnsiTheme="minorHAnsi"/>
          <w:color w:val="auto"/>
          <w:sz w:val="24"/>
          <w:szCs w:val="24"/>
        </w:rPr>
        <w:t>2017</w:t>
      </w:r>
      <w:r w:rsidR="007454EE" w:rsidRPr="0088605B">
        <w:rPr>
          <w:rFonts w:asciiTheme="minorHAnsi" w:hAnsiTheme="minorHAnsi"/>
          <w:color w:val="FF0000"/>
          <w:sz w:val="24"/>
          <w:szCs w:val="24"/>
        </w:rPr>
        <w:t> 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r., poz. </w:t>
      </w:r>
      <w:r w:rsidR="007454EE" w:rsidRPr="0088605B">
        <w:rPr>
          <w:rFonts w:asciiTheme="minorHAnsi" w:hAnsiTheme="minorHAnsi"/>
          <w:color w:val="auto"/>
          <w:sz w:val="24"/>
          <w:szCs w:val="24"/>
        </w:rPr>
        <w:t>1189</w:t>
      </w:r>
      <w:r w:rsidR="00F35676" w:rsidRPr="0088605B">
        <w:rPr>
          <w:rFonts w:asciiTheme="minorHAnsi" w:hAnsiTheme="minorHAnsi"/>
          <w:color w:val="auto"/>
          <w:sz w:val="24"/>
          <w:szCs w:val="24"/>
        </w:rPr>
        <w:t xml:space="preserve"> i 2203</w:t>
      </w:r>
      <w:r w:rsidR="007454EE" w:rsidRPr="0088605B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8701DE" w:rsidRPr="0088605B">
        <w:rPr>
          <w:rFonts w:asciiTheme="minorHAnsi" w:hAnsiTheme="minorHAnsi"/>
          <w:color w:val="auto"/>
          <w:sz w:val="24"/>
          <w:szCs w:val="24"/>
        </w:rPr>
        <w:t xml:space="preserve">z </w:t>
      </w:r>
      <w:proofErr w:type="spellStart"/>
      <w:r w:rsidR="008701DE" w:rsidRPr="0088605B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="008701DE" w:rsidRPr="0088605B">
        <w:rPr>
          <w:rFonts w:asciiTheme="minorHAnsi" w:hAnsiTheme="minorHAnsi"/>
          <w:color w:val="auto"/>
          <w:sz w:val="24"/>
          <w:szCs w:val="24"/>
        </w:rPr>
        <w:t>. zm.</w:t>
      </w:r>
      <w:r w:rsidR="002F57A4" w:rsidRPr="0088605B">
        <w:rPr>
          <w:rFonts w:asciiTheme="minorHAnsi" w:hAnsiTheme="minorHAnsi"/>
          <w:color w:val="auto"/>
          <w:sz w:val="24"/>
          <w:szCs w:val="24"/>
        </w:rPr>
        <w:t>);</w:t>
      </w:r>
    </w:p>
    <w:p w14:paraId="4425661C" w14:textId="07D3384F" w:rsidR="002F57A4" w:rsidRPr="0088605B" w:rsidRDefault="002F57A4" w:rsidP="0088605B">
      <w:pPr>
        <w:pStyle w:val="Akapitzlist"/>
        <w:numPr>
          <w:ilvl w:val="1"/>
          <w:numId w:val="6"/>
        </w:numPr>
        <w:spacing w:after="101" w:line="246" w:lineRule="auto"/>
        <w:ind w:hanging="425"/>
        <w:rPr>
          <w:rFonts w:asciiTheme="minorHAnsi" w:hAnsiTheme="minorHAnsi"/>
        </w:rPr>
      </w:pPr>
      <w:r w:rsidRPr="0088605B">
        <w:rPr>
          <w:rFonts w:asciiTheme="minorHAnsi" w:hAnsiTheme="minorHAnsi"/>
        </w:rPr>
        <w:t>zapewnienie stosowania</w:t>
      </w:r>
      <w:r w:rsidRPr="0088605B">
        <w:rPr>
          <w:rFonts w:asciiTheme="minorHAnsi" w:hAnsiTheme="minorHAnsi"/>
          <w:i/>
        </w:rPr>
        <w:t xml:space="preserve"> ustawy z dnia 14 grudnia 2016r. Prawo oświatowe </w:t>
      </w:r>
      <w:r w:rsidR="00FB00B4">
        <w:rPr>
          <w:rFonts w:asciiTheme="minorHAnsi" w:hAnsiTheme="minorHAnsi"/>
          <w:i/>
        </w:rPr>
        <w:br/>
      </w:r>
      <w:r w:rsidRPr="0088605B">
        <w:rPr>
          <w:rFonts w:asciiTheme="minorHAnsi" w:hAnsiTheme="minorHAnsi"/>
        </w:rPr>
        <w:t>(</w:t>
      </w:r>
      <w:r w:rsidR="009E4335" w:rsidRPr="0088605B">
        <w:rPr>
          <w:rFonts w:asciiTheme="minorHAnsi" w:hAnsiTheme="minorHAnsi"/>
        </w:rPr>
        <w:t xml:space="preserve">Dz. U. </w:t>
      </w:r>
      <w:r w:rsidR="00FB00B4">
        <w:rPr>
          <w:rFonts w:asciiTheme="minorHAnsi" w:hAnsiTheme="minorHAnsi"/>
        </w:rPr>
        <w:t xml:space="preserve"> </w:t>
      </w:r>
      <w:r w:rsidR="009E4335" w:rsidRPr="0088605B">
        <w:rPr>
          <w:rFonts w:asciiTheme="minorHAnsi" w:hAnsiTheme="minorHAnsi"/>
        </w:rPr>
        <w:t xml:space="preserve">z 2017 r. poz. 59, 949 i 2203 </w:t>
      </w:r>
      <w:r w:rsidR="007454EE" w:rsidRPr="0088605B">
        <w:rPr>
          <w:rFonts w:asciiTheme="minorHAnsi" w:hAnsiTheme="minorHAnsi"/>
        </w:rPr>
        <w:t xml:space="preserve">z </w:t>
      </w:r>
      <w:proofErr w:type="spellStart"/>
      <w:r w:rsidR="007454EE" w:rsidRPr="0088605B">
        <w:rPr>
          <w:rFonts w:asciiTheme="minorHAnsi" w:hAnsiTheme="minorHAnsi"/>
        </w:rPr>
        <w:t>późn</w:t>
      </w:r>
      <w:proofErr w:type="spellEnd"/>
      <w:r w:rsidR="007454EE" w:rsidRPr="0088605B">
        <w:rPr>
          <w:rFonts w:asciiTheme="minorHAnsi" w:hAnsiTheme="minorHAnsi"/>
        </w:rPr>
        <w:t>. zm.</w:t>
      </w:r>
      <w:r w:rsidRPr="0088605B">
        <w:rPr>
          <w:rFonts w:asciiTheme="minorHAnsi" w:hAnsiTheme="minorHAnsi"/>
        </w:rPr>
        <w:t>).</w:t>
      </w:r>
    </w:p>
    <w:p w14:paraId="00FBF030" w14:textId="15C26FB1" w:rsidR="00C525BB" w:rsidRPr="0088605B" w:rsidRDefault="00C525BB" w:rsidP="0088605B">
      <w:pPr>
        <w:pStyle w:val="Akapitzlist"/>
        <w:numPr>
          <w:ilvl w:val="1"/>
          <w:numId w:val="6"/>
        </w:numPr>
        <w:spacing w:after="101" w:line="246" w:lineRule="auto"/>
        <w:ind w:hanging="425"/>
        <w:rPr>
          <w:rFonts w:asciiTheme="minorHAnsi" w:hAnsiTheme="minorHAnsi"/>
          <w:i/>
        </w:rPr>
      </w:pPr>
      <w:r w:rsidRPr="0088605B">
        <w:rPr>
          <w:rFonts w:asciiTheme="minorHAnsi" w:hAnsiTheme="minorHAnsi"/>
        </w:rPr>
        <w:t xml:space="preserve">realizację praktyk i staży zawodowych u pracodawców lub przedsiębiorców zgodnie </w:t>
      </w:r>
      <w:r w:rsidR="0021279A">
        <w:rPr>
          <w:rFonts w:asciiTheme="minorHAnsi" w:hAnsiTheme="minorHAnsi"/>
        </w:rPr>
        <w:br/>
      </w:r>
      <w:r w:rsidRPr="0088605B">
        <w:rPr>
          <w:rFonts w:asciiTheme="minorHAnsi" w:hAnsiTheme="minorHAnsi"/>
        </w:rPr>
        <w:t xml:space="preserve">z dokumentem pn. Zasady realizacji praktyk zawodowych i staży zawodowych </w:t>
      </w:r>
      <w:r w:rsidR="0021279A">
        <w:rPr>
          <w:rFonts w:asciiTheme="minorHAnsi" w:hAnsiTheme="minorHAnsi"/>
        </w:rPr>
        <w:br/>
      </w:r>
      <w:r w:rsidRPr="0088605B">
        <w:rPr>
          <w:rFonts w:asciiTheme="minorHAnsi" w:hAnsiTheme="minorHAnsi"/>
        </w:rPr>
        <w:t>w ramach działania 9.2 Rozwój kształcenia zawodowego w województwie opolskim</w:t>
      </w:r>
      <w:r w:rsidR="00B10599" w:rsidRPr="00B10599">
        <w:rPr>
          <w:rFonts w:asciiTheme="minorHAnsi" w:hAnsiTheme="minorHAnsi"/>
        </w:rPr>
        <w:t xml:space="preserve"> </w:t>
      </w:r>
      <w:r w:rsidR="00B10599" w:rsidRPr="0088605B">
        <w:rPr>
          <w:rFonts w:asciiTheme="minorHAnsi" w:hAnsiTheme="minorHAnsi"/>
        </w:rPr>
        <w:t>RPO WO</w:t>
      </w:r>
      <w:r w:rsidR="00B10599">
        <w:rPr>
          <w:rFonts w:asciiTheme="minorHAnsi" w:hAnsiTheme="minorHAnsi"/>
        </w:rPr>
        <w:t xml:space="preserve"> 2014</w:t>
      </w:r>
      <w:r w:rsidR="001179D9">
        <w:rPr>
          <w:rFonts w:asciiTheme="minorHAnsi" w:hAnsiTheme="minorHAnsi"/>
        </w:rPr>
        <w:t>-</w:t>
      </w:r>
      <w:r w:rsidR="00B10599">
        <w:rPr>
          <w:rFonts w:asciiTheme="minorHAnsi" w:hAnsiTheme="minorHAnsi"/>
        </w:rPr>
        <w:t>2020</w:t>
      </w:r>
      <w:r w:rsidRPr="0088605B">
        <w:rPr>
          <w:rFonts w:asciiTheme="minorHAnsi" w:hAnsiTheme="minorHAnsi"/>
        </w:rPr>
        <w:t xml:space="preserve">, stanowiącym załącznik nr </w:t>
      </w:r>
      <w:r w:rsidR="00B10599">
        <w:rPr>
          <w:rFonts w:asciiTheme="minorHAnsi" w:hAnsiTheme="minorHAnsi"/>
        </w:rPr>
        <w:t>13</w:t>
      </w:r>
      <w:r w:rsidRPr="0088605B">
        <w:rPr>
          <w:rFonts w:asciiTheme="minorHAnsi" w:hAnsiTheme="minorHAnsi"/>
        </w:rPr>
        <w:t xml:space="preserve"> do Decyzji;</w:t>
      </w:r>
    </w:p>
    <w:p w14:paraId="5C3A19C8" w14:textId="7409ABAA" w:rsidR="00C525BB" w:rsidRPr="0088605B" w:rsidRDefault="00C525BB" w:rsidP="0088605B">
      <w:pPr>
        <w:pStyle w:val="Akapitzlist"/>
        <w:numPr>
          <w:ilvl w:val="1"/>
          <w:numId w:val="6"/>
        </w:numPr>
        <w:spacing w:after="101" w:line="246" w:lineRule="auto"/>
        <w:ind w:hanging="425"/>
        <w:rPr>
          <w:rFonts w:asciiTheme="minorHAnsi" w:hAnsiTheme="minorHAnsi"/>
          <w:i/>
        </w:rPr>
      </w:pPr>
      <w:r w:rsidRPr="0088605B">
        <w:rPr>
          <w:rFonts w:asciiTheme="minorHAnsi" w:hAnsiTheme="minorHAnsi"/>
        </w:rPr>
        <w:t xml:space="preserve">weryfikację nabycia umiejętności, kompetencji lub kwalifikacji zawodowych przez uczestników projektu zgodnie z dokumentami pn. Sposób weryfikacji nabycia kwalifikacji i kompetencji przez uczniów i nauczycieli w ramach działania 9.2 RPO WO </w:t>
      </w:r>
      <w:r w:rsidR="00B10599">
        <w:rPr>
          <w:rFonts w:asciiTheme="minorHAnsi" w:hAnsiTheme="minorHAnsi"/>
        </w:rPr>
        <w:t>2014-2020</w:t>
      </w:r>
      <w:r w:rsidRPr="0088605B">
        <w:rPr>
          <w:rFonts w:asciiTheme="minorHAnsi" w:hAnsiTheme="minorHAnsi"/>
        </w:rPr>
        <w:t xml:space="preserve">, stanowiącym załącznik nr </w:t>
      </w:r>
      <w:r w:rsidR="00B10599">
        <w:rPr>
          <w:rFonts w:asciiTheme="minorHAnsi" w:hAnsiTheme="minorHAnsi"/>
        </w:rPr>
        <w:t>14</w:t>
      </w:r>
      <w:r w:rsidRPr="0088605B">
        <w:rPr>
          <w:rFonts w:asciiTheme="minorHAnsi" w:hAnsiTheme="minorHAnsi"/>
        </w:rPr>
        <w:t xml:space="preserve"> do Decyzji; </w:t>
      </w:r>
    </w:p>
    <w:p w14:paraId="6020C360" w14:textId="57195943" w:rsidR="00C525BB" w:rsidRPr="0088605B" w:rsidRDefault="00C525BB" w:rsidP="0088605B">
      <w:pPr>
        <w:pStyle w:val="Akapitzlist"/>
        <w:numPr>
          <w:ilvl w:val="1"/>
          <w:numId w:val="6"/>
        </w:numPr>
        <w:spacing w:after="101" w:line="246" w:lineRule="auto"/>
        <w:ind w:hanging="425"/>
        <w:rPr>
          <w:rFonts w:asciiTheme="minorHAnsi" w:hAnsiTheme="minorHAnsi"/>
          <w:i/>
        </w:rPr>
      </w:pPr>
      <w:r w:rsidRPr="0088605B">
        <w:rPr>
          <w:rFonts w:asciiTheme="minorHAnsi" w:hAnsiTheme="minorHAnsi"/>
        </w:rPr>
        <w:t xml:space="preserve">stosowanie przy angażowaniu personelu do projektu zasad ustalonych w dokumencie pn. Angażowanie personelu w projektach edukacyjnych finansowanych </w:t>
      </w:r>
      <w:r w:rsidR="0021279A">
        <w:rPr>
          <w:rFonts w:asciiTheme="minorHAnsi" w:hAnsiTheme="minorHAnsi"/>
        </w:rPr>
        <w:br/>
      </w:r>
      <w:r w:rsidRPr="0088605B">
        <w:rPr>
          <w:rFonts w:asciiTheme="minorHAnsi" w:hAnsiTheme="minorHAnsi"/>
        </w:rPr>
        <w:t>z Europejskiego Funduszu Społecznego</w:t>
      </w:r>
      <w:r w:rsidR="00B10599">
        <w:rPr>
          <w:rFonts w:asciiTheme="minorHAnsi" w:hAnsiTheme="minorHAnsi"/>
        </w:rPr>
        <w:t xml:space="preserve"> w ramach RPO WO 2014-2020</w:t>
      </w:r>
      <w:r w:rsidRPr="0088605B">
        <w:rPr>
          <w:rFonts w:asciiTheme="minorHAnsi" w:hAnsiTheme="minorHAnsi"/>
        </w:rPr>
        <w:t xml:space="preserve">, stanowiącym załącznik nr </w:t>
      </w:r>
      <w:r w:rsidR="00B10599">
        <w:rPr>
          <w:rFonts w:asciiTheme="minorHAnsi" w:hAnsiTheme="minorHAnsi"/>
        </w:rPr>
        <w:t>15</w:t>
      </w:r>
      <w:r w:rsidRPr="0088605B">
        <w:rPr>
          <w:rFonts w:asciiTheme="minorHAnsi" w:hAnsiTheme="minorHAnsi"/>
        </w:rPr>
        <w:t xml:space="preserve"> do Decyzji.</w:t>
      </w:r>
    </w:p>
    <w:p w14:paraId="3EC42ADA" w14:textId="468F392E" w:rsidR="00326232" w:rsidRPr="0088605B" w:rsidRDefault="00707619" w:rsidP="0088605B">
      <w:pPr>
        <w:numPr>
          <w:ilvl w:val="0"/>
          <w:numId w:val="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Instytucja Pośrednicząca zobowiązuje się powiadomić Beneficjenta na swojej stronie   internetowej o wszelkich zmianach Wytycznych, o których mowa w ust. 6 pkt 7</w:t>
      </w:r>
      <w:r w:rsidR="00422E63" w:rsidRPr="0088605B">
        <w:rPr>
          <w:rFonts w:asciiTheme="minorHAnsi" w:hAnsiTheme="minorHAnsi"/>
          <w:color w:val="auto"/>
          <w:sz w:val="24"/>
          <w:szCs w:val="24"/>
        </w:rPr>
        <w:t>-11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oraz pozostałych wytycznych</w:t>
      </w:r>
      <w:r w:rsidR="00D136D6" w:rsidRPr="0088605B">
        <w:rPr>
          <w:rFonts w:asciiTheme="minorHAnsi" w:hAnsiTheme="minorHAnsi"/>
          <w:color w:val="auto"/>
          <w:sz w:val="24"/>
          <w:szCs w:val="24"/>
        </w:rPr>
        <w:t xml:space="preserve">, o których mowa w § 1 pkt </w:t>
      </w:r>
      <w:r w:rsidR="007A7CFC" w:rsidRPr="0088605B">
        <w:rPr>
          <w:rFonts w:asciiTheme="minorHAnsi" w:hAnsiTheme="minorHAnsi"/>
          <w:color w:val="auto"/>
          <w:sz w:val="24"/>
          <w:szCs w:val="24"/>
        </w:rPr>
        <w:t>35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a Beneficjent zobowiązuje się do  stosowania zmienionych Wytycznych w terminie, </w:t>
      </w:r>
      <w:r w:rsidR="00422E63" w:rsidRPr="0088605B">
        <w:rPr>
          <w:rFonts w:asciiTheme="minorHAnsi" w:hAnsiTheme="minorHAnsi"/>
          <w:color w:val="auto"/>
          <w:sz w:val="24"/>
          <w:szCs w:val="24"/>
        </w:rPr>
        <w:t>o ile Instytucja Zarządzająca nie postanowi inaczej.</w:t>
      </w:r>
    </w:p>
    <w:p w14:paraId="2C4B623B" w14:textId="09C8A856" w:rsidR="00326232" w:rsidRPr="0088605B" w:rsidRDefault="00707619" w:rsidP="0088605B">
      <w:pPr>
        <w:numPr>
          <w:ilvl w:val="0"/>
          <w:numId w:val="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przypadku dokonania zmian w Projekcie, o których mowa w § 2</w:t>
      </w:r>
      <w:r w:rsidR="004A46B7" w:rsidRPr="0088605B">
        <w:rPr>
          <w:rFonts w:asciiTheme="minorHAnsi" w:hAnsiTheme="minorHAnsi"/>
          <w:color w:val="auto"/>
          <w:sz w:val="24"/>
          <w:szCs w:val="24"/>
        </w:rPr>
        <w:t>6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4A46B7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Beneficjent          odpowiada za realizację Projektu zgodnie z aktualnym Wnioskiem. </w:t>
      </w:r>
    </w:p>
    <w:p w14:paraId="63042C53" w14:textId="516FC569" w:rsidR="00326232" w:rsidRPr="0088605B" w:rsidRDefault="00707619" w:rsidP="0088605B">
      <w:pPr>
        <w:numPr>
          <w:ilvl w:val="0"/>
          <w:numId w:val="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zobowiązuje się niezwłocznie i pisemnie poinformować Instytucję Pośredniczącą  o problemach w realizacji Proje</w:t>
      </w:r>
      <w:r w:rsidR="0021279A">
        <w:rPr>
          <w:rFonts w:asciiTheme="minorHAnsi" w:hAnsiTheme="minorHAnsi"/>
          <w:color w:val="auto"/>
          <w:sz w:val="24"/>
          <w:szCs w:val="24"/>
        </w:rPr>
        <w:t xml:space="preserve">ktu, w szczególności o zamiarze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zaprzestania jego realizacji. </w:t>
      </w:r>
    </w:p>
    <w:p w14:paraId="32256384" w14:textId="77777777" w:rsidR="00326232" w:rsidRPr="0088605B" w:rsidRDefault="00707619">
      <w:pPr>
        <w:spacing w:after="9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5F677FFD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4 </w:t>
      </w:r>
    </w:p>
    <w:p w14:paraId="20A6003A" w14:textId="47F539B7" w:rsidR="00326232" w:rsidRPr="0088605B" w:rsidRDefault="00707619" w:rsidP="0088605B">
      <w:pPr>
        <w:numPr>
          <w:ilvl w:val="0"/>
          <w:numId w:val="7"/>
        </w:numPr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ramach realizacji Projektu Beneficjent zobowiązany jest do spełnienia wszystkich bezwzględnych kryteriów wyboru projektów: formalnych,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merytorycznych-uniwersalnych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, horyzontalnych uniwersalnych, szczegółowych uniwersalnych </w:t>
      </w:r>
      <w:r w:rsidR="0021279A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i merytorycznych szczegółowych, zawartych  w załączniku do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Regulaminu konkursu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1B637974" w14:textId="05DF9D67" w:rsidR="00326232" w:rsidRPr="0088605B" w:rsidRDefault="00707619" w:rsidP="0088605B">
      <w:pPr>
        <w:numPr>
          <w:ilvl w:val="0"/>
          <w:numId w:val="7"/>
        </w:numPr>
        <w:ind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przypadku, gdy w ramach realizacji Projektu Beneficjent nie spełni bezwzględnych kryteriów,  o których mowa w ust. 1, Instytucja Pośrednicząca może uznać wszystkie, bądź odpowiednią część wydatków dotychczas rozliczonych w ramach Projektu za niekwalifikowalne, zgodnie  z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Wytycznymi </w:t>
      </w:r>
      <w:r w:rsidR="00461BEF" w:rsidRPr="0088605B">
        <w:rPr>
          <w:rFonts w:asciiTheme="minorHAnsi" w:hAnsiTheme="minorHAnsi"/>
          <w:i/>
          <w:color w:val="auto"/>
          <w:sz w:val="24"/>
          <w:szCs w:val="24"/>
        </w:rPr>
        <w:t xml:space="preserve">w zakresie kwalifikowalności wydatków </w:t>
      </w:r>
      <w:r w:rsidR="0021279A">
        <w:rPr>
          <w:rFonts w:asciiTheme="minorHAnsi" w:hAnsiTheme="minorHAnsi"/>
          <w:i/>
          <w:color w:val="auto"/>
          <w:sz w:val="24"/>
          <w:szCs w:val="24"/>
        </w:rPr>
        <w:br/>
      </w:r>
      <w:r w:rsidR="00461BEF" w:rsidRPr="0088605B">
        <w:rPr>
          <w:rFonts w:asciiTheme="minorHAnsi" w:hAnsiTheme="minorHAnsi"/>
          <w:i/>
          <w:color w:val="auto"/>
          <w:sz w:val="24"/>
          <w:szCs w:val="24"/>
        </w:rPr>
        <w:t>w ramach Europejskiego Funduszu Rozwoju Regionalnego, Europejskiego Funduszu Społecznego oraz Funduszu Spójności na lata 2014-2020.</w:t>
      </w:r>
    </w:p>
    <w:p w14:paraId="52371C73" w14:textId="4C44CBC0" w:rsidR="00326232" w:rsidRPr="0088605B" w:rsidRDefault="00326232">
      <w:pPr>
        <w:spacing w:after="92" w:line="240" w:lineRule="auto"/>
        <w:ind w:left="718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274B424B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5 </w:t>
      </w:r>
    </w:p>
    <w:p w14:paraId="0D3AFAE9" w14:textId="77777777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odpowiada za osiągnięcie wskaźników produktu i rezultatu określonych we Wniosku. </w:t>
      </w:r>
    </w:p>
    <w:p w14:paraId="2AB870F2" w14:textId="6EA63136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Beneficjent, w trakcie realizacji Projektu, zobowiązany jest do monitorowania założonych wartości wskaźników</w:t>
      </w:r>
      <w:r w:rsidR="008E3BE8" w:rsidRPr="0088605B">
        <w:rPr>
          <w:rFonts w:asciiTheme="minorHAnsi" w:hAnsiTheme="minorHAnsi"/>
          <w:color w:val="auto"/>
          <w:sz w:val="24"/>
          <w:szCs w:val="24"/>
        </w:rPr>
        <w:t xml:space="preserve"> na zasadach określonych w </w:t>
      </w:r>
      <w:r w:rsidR="008E3BE8" w:rsidRPr="0088605B">
        <w:rPr>
          <w:rFonts w:asciiTheme="minorHAnsi" w:hAnsiTheme="minorHAnsi"/>
          <w:i/>
          <w:color w:val="auto"/>
          <w:sz w:val="24"/>
          <w:szCs w:val="24"/>
        </w:rPr>
        <w:t>Wytycznych w zakresie monitorowania postępu rzeczowego realizacji programów operacyjnych na lata 2014-2020</w:t>
      </w:r>
      <w:r w:rsidR="008E3BE8" w:rsidRPr="0088605B">
        <w:rPr>
          <w:rFonts w:asciiTheme="minorHAnsi" w:hAnsiTheme="minorHAnsi"/>
          <w:color w:val="auto"/>
          <w:sz w:val="24"/>
          <w:szCs w:val="24"/>
        </w:rPr>
        <w:t>.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6A4833" w:rsidRPr="0088605B">
        <w:rPr>
          <w:rFonts w:asciiTheme="minorHAnsi" w:hAnsiTheme="minorHAnsi"/>
          <w:sz w:val="24"/>
          <w:szCs w:val="24"/>
        </w:rPr>
        <w:t xml:space="preserve">W razie postępów w realizacji wskaźników, beneficjent powinien wykazać je w każdym wniosku </w:t>
      </w:r>
      <w:r w:rsidR="0021279A">
        <w:rPr>
          <w:rFonts w:asciiTheme="minorHAnsi" w:hAnsiTheme="minorHAnsi"/>
          <w:sz w:val="24"/>
          <w:szCs w:val="24"/>
        </w:rPr>
        <w:br/>
      </w:r>
      <w:r w:rsidR="006A4833" w:rsidRPr="0088605B">
        <w:rPr>
          <w:rFonts w:asciiTheme="minorHAnsi" w:hAnsiTheme="minorHAnsi"/>
          <w:sz w:val="24"/>
          <w:szCs w:val="24"/>
        </w:rPr>
        <w:t xml:space="preserve">o płatność składanym do Instytucji </w:t>
      </w:r>
      <w:r w:rsidR="00B46F55" w:rsidRPr="0088605B">
        <w:rPr>
          <w:rFonts w:asciiTheme="minorHAnsi" w:hAnsiTheme="minorHAnsi"/>
          <w:sz w:val="24"/>
          <w:szCs w:val="24"/>
        </w:rPr>
        <w:t>Pośrednicz</w:t>
      </w:r>
      <w:r w:rsidR="006A4833" w:rsidRPr="0088605B">
        <w:rPr>
          <w:rFonts w:asciiTheme="minorHAnsi" w:hAnsiTheme="minorHAnsi"/>
          <w:sz w:val="24"/>
          <w:szCs w:val="24"/>
        </w:rPr>
        <w:t>ącej.</w:t>
      </w:r>
    </w:p>
    <w:p w14:paraId="00D1C584" w14:textId="25A31D6B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odpowiada za zbieranie danych nt. uczestników Projektu w SL2014. Szczegółowy zakres danych dotyczących uczestników Projektu zawiera załącznik nr 7 do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Wytycznych  w zakresie monitorowania postępu rzeczowego realizacji programów operacyjnych na lata 2014</w:t>
      </w:r>
      <w:r w:rsidR="003D3D45" w:rsidRPr="0088605B">
        <w:rPr>
          <w:rFonts w:asciiTheme="minorHAnsi" w:hAnsiTheme="minorHAnsi"/>
          <w:i/>
          <w:color w:val="auto"/>
          <w:sz w:val="24"/>
          <w:szCs w:val="24"/>
        </w:rPr>
        <w:t>-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2020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natomiast formularz do wprowadzania danych </w:t>
      </w:r>
      <w:r w:rsidR="0021279A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uczestnikach do SL2014 znajduje się  w załączniku nr 13 do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Wytycznych w zakresie warunków gromadzenia i przekazywania danych  w postaci elektronicznej na lata 2014-2020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które zamieszczone są na stronie internetowej Instytucji Pośredniczącej.  </w:t>
      </w:r>
    </w:p>
    <w:p w14:paraId="0A930504" w14:textId="77777777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jest zobowiązany przekazywać dane, o których mowa w ust. 3, do Instytucji Pośredniczącej łącznie z wnioskiem o płatność. </w:t>
      </w:r>
    </w:p>
    <w:p w14:paraId="45341670" w14:textId="705E8F4A" w:rsidR="006A4833" w:rsidRPr="0088605B" w:rsidRDefault="00707619" w:rsidP="0088605B">
      <w:pPr>
        <w:numPr>
          <w:ilvl w:val="0"/>
          <w:numId w:val="8"/>
        </w:numPr>
        <w:spacing w:after="0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zakresie kwalifikowalności uczestników Projektu Beneficjent zobowiązany jest przestrzegać zapisów znajdujących się </w:t>
      </w:r>
      <w:r w:rsidR="008E3BE8" w:rsidRPr="0088605B">
        <w:rPr>
          <w:rFonts w:asciiTheme="minorHAnsi" w:hAnsiTheme="minorHAnsi"/>
          <w:color w:val="auto"/>
          <w:sz w:val="24"/>
          <w:szCs w:val="24"/>
        </w:rPr>
        <w:t xml:space="preserve">w </w:t>
      </w:r>
      <w:r w:rsidR="006A4833" w:rsidRPr="0088605B">
        <w:rPr>
          <w:rFonts w:asciiTheme="minorHAnsi" w:hAnsiTheme="minorHAnsi"/>
          <w:color w:val="auto"/>
          <w:sz w:val="24"/>
          <w:szCs w:val="24"/>
        </w:rPr>
        <w:t xml:space="preserve">podrozdziale 8.2 </w:t>
      </w:r>
      <w:r w:rsidR="006A4833" w:rsidRPr="0088605B">
        <w:rPr>
          <w:rFonts w:asciiTheme="minorHAnsi" w:hAnsiTheme="minorHAnsi"/>
          <w:i/>
          <w:color w:val="auto"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="006A4833" w:rsidRPr="0088605B">
        <w:rPr>
          <w:rFonts w:asciiTheme="minorHAnsi" w:hAnsiTheme="minorHAnsi"/>
          <w:color w:val="auto"/>
          <w:sz w:val="24"/>
          <w:szCs w:val="24"/>
        </w:rPr>
        <w:t>.</w:t>
      </w:r>
    </w:p>
    <w:p w14:paraId="0EA2A1CA" w14:textId="77777777" w:rsidR="00326232" w:rsidRPr="0088605B" w:rsidRDefault="00707619" w:rsidP="0088605B">
      <w:pPr>
        <w:numPr>
          <w:ilvl w:val="0"/>
          <w:numId w:val="8"/>
        </w:numPr>
        <w:spacing w:line="240" w:lineRule="auto"/>
        <w:ind w:left="380" w:hanging="35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Określając obszar zamieszkania uczestników Projektu wg stopnia urbanizacji DEGURBA, Beneficjent stosuje zapisy zawarte w załączniku do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Regulaminu konkursu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10257B42" w14:textId="7DAC4C9D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Wskaźniki uznaje się za osiągnięte i powinny być wykazane przez Beneficjenta</w:t>
      </w:r>
      <w:r w:rsidR="0033136D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1279A">
        <w:rPr>
          <w:rFonts w:asciiTheme="minorHAnsi" w:hAnsiTheme="minorHAnsi"/>
          <w:color w:val="auto"/>
          <w:sz w:val="24"/>
          <w:szCs w:val="24"/>
        </w:rPr>
        <w:br/>
      </w:r>
      <w:r w:rsidR="0033136D" w:rsidRPr="0088605B">
        <w:rPr>
          <w:rFonts w:asciiTheme="minorHAnsi" w:hAnsiTheme="minorHAnsi"/>
          <w:color w:val="auto"/>
          <w:sz w:val="24"/>
          <w:szCs w:val="24"/>
        </w:rPr>
        <w:t>w następujących przypadkach i w następujący sposób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: </w:t>
      </w:r>
    </w:p>
    <w:p w14:paraId="16543221" w14:textId="7590F51C" w:rsidR="00011084" w:rsidRPr="0088605B" w:rsidRDefault="00C03510" w:rsidP="0088605B">
      <w:pPr>
        <w:pStyle w:val="Tekstpodstawowy"/>
        <w:numPr>
          <w:ilvl w:val="0"/>
          <w:numId w:val="51"/>
        </w:numPr>
        <w:tabs>
          <w:tab w:val="clear" w:pos="900"/>
          <w:tab w:val="left" w:pos="709"/>
        </w:tabs>
        <w:autoSpaceDE w:val="0"/>
        <w:spacing w:after="60"/>
        <w:ind w:left="709" w:hanging="283"/>
        <w:jc w:val="left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wskaźniki </w:t>
      </w:r>
      <w:r w:rsidR="00011084" w:rsidRPr="0088605B">
        <w:rPr>
          <w:rFonts w:asciiTheme="minorHAnsi" w:hAnsiTheme="minorHAnsi"/>
        </w:rPr>
        <w:t xml:space="preserve">produktu – w momencie przystąpienia uczestnika do Projektu lub w niektórych przypadkach w momencie uzyskania wsparcia </w:t>
      </w:r>
      <w:r w:rsidR="0033136D" w:rsidRPr="0088605B">
        <w:rPr>
          <w:rFonts w:asciiTheme="minorHAnsi" w:hAnsiTheme="minorHAnsi"/>
        </w:rPr>
        <w:t xml:space="preserve">i być </w:t>
      </w:r>
      <w:r w:rsidR="00011084" w:rsidRPr="0088605B">
        <w:rPr>
          <w:rFonts w:asciiTheme="minorHAnsi" w:hAnsiTheme="minorHAnsi"/>
        </w:rPr>
        <w:t>wykazane we wniosku o płatność,</w:t>
      </w:r>
    </w:p>
    <w:p w14:paraId="3713E93D" w14:textId="745ED438" w:rsidR="00011084" w:rsidRPr="0088605B" w:rsidRDefault="00C03510" w:rsidP="0088605B">
      <w:pPr>
        <w:pStyle w:val="Tekstpodstawowy"/>
        <w:numPr>
          <w:ilvl w:val="0"/>
          <w:numId w:val="51"/>
        </w:numPr>
        <w:tabs>
          <w:tab w:val="clear" w:pos="900"/>
          <w:tab w:val="left" w:pos="709"/>
        </w:tabs>
        <w:autoSpaceDE w:val="0"/>
        <w:spacing w:after="60"/>
        <w:ind w:left="709" w:hanging="283"/>
        <w:jc w:val="left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wskaźniki </w:t>
      </w:r>
      <w:r w:rsidR="00011084" w:rsidRPr="0088605B">
        <w:rPr>
          <w:rFonts w:asciiTheme="minorHAnsi" w:hAnsiTheme="minorHAnsi"/>
        </w:rPr>
        <w:t xml:space="preserve">rezultatu bezpośredniego – po zakończeniu wsparcia, do 4 tygodni od zakończenia udziału uczestnika w projekcie </w:t>
      </w:r>
      <w:r w:rsidR="0033136D" w:rsidRPr="0088605B">
        <w:rPr>
          <w:rFonts w:asciiTheme="minorHAnsi" w:hAnsiTheme="minorHAnsi"/>
        </w:rPr>
        <w:t xml:space="preserve"> i być</w:t>
      </w:r>
      <w:r w:rsidR="00965BEF" w:rsidRPr="0088605B">
        <w:rPr>
          <w:rFonts w:asciiTheme="minorHAnsi" w:hAnsiTheme="minorHAnsi"/>
        </w:rPr>
        <w:t xml:space="preserve"> </w:t>
      </w:r>
      <w:r w:rsidR="00011084" w:rsidRPr="0088605B">
        <w:rPr>
          <w:rFonts w:asciiTheme="minorHAnsi" w:hAnsiTheme="minorHAnsi"/>
        </w:rPr>
        <w:t>wykazane we wniosku o płatność</w:t>
      </w:r>
      <w:r w:rsidR="0021279A">
        <w:rPr>
          <w:rFonts w:asciiTheme="minorHAnsi" w:hAnsiTheme="minorHAnsi"/>
        </w:rPr>
        <w:t xml:space="preserve"> </w:t>
      </w:r>
      <w:r w:rsidR="00011084" w:rsidRPr="0088605B">
        <w:rPr>
          <w:rFonts w:asciiTheme="minorHAnsi" w:hAnsiTheme="minorHAnsi"/>
        </w:rPr>
        <w:t>/korekcie do wniosku o płatność końcową.</w:t>
      </w:r>
    </w:p>
    <w:p w14:paraId="3D16D0B9" w14:textId="7DCC6CE1" w:rsidR="008C1DB7" w:rsidRPr="0088605B" w:rsidRDefault="008C1DB7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przypadku zidentyfikowania przez Beneficjenta ryzyka nieosiągnięcia wartości docelowych wskaźników produktu i rezultatu zobowiązany jest on niezwłocznie poinformować Instytucję Pośredniczącą i przedstawić stosowne wyjaśnienia.</w:t>
      </w:r>
    </w:p>
    <w:p w14:paraId="26E272F1" w14:textId="77777777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nieosiągnięcia przez Beneficjenta założonych wartości wskaźników produktu lub rezultatu, Instytucja Pośrednicząca na etapie weryfikacji wniosku o płatność końcową dokona indywidualnej analizy powodów odchylenia, w wyniku czego może pomniejszyć wartość dofinansowania stosownie do niezrealizowanego zakresu rzeczowego stosując regułę proporcjonalności. </w:t>
      </w:r>
    </w:p>
    <w:p w14:paraId="586055DA" w14:textId="77777777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Instytucja Pośrednicząca dokona indywidualnej analizy powodów nieosiągnięcia wskaźników, biorąc pod uwagę: </w:t>
      </w:r>
    </w:p>
    <w:p w14:paraId="02CA5EEC" w14:textId="77777777" w:rsidR="00326232" w:rsidRPr="0088605B" w:rsidRDefault="00707619" w:rsidP="0088605B">
      <w:pPr>
        <w:numPr>
          <w:ilvl w:val="1"/>
          <w:numId w:val="8"/>
        </w:numPr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zakres % odchylenia wartości osiągniętej od wartości założonej, </w:t>
      </w:r>
    </w:p>
    <w:p w14:paraId="28A8253B" w14:textId="77777777" w:rsidR="00326232" w:rsidRPr="0088605B" w:rsidRDefault="00707619" w:rsidP="0088605B">
      <w:pPr>
        <w:numPr>
          <w:ilvl w:val="1"/>
          <w:numId w:val="8"/>
        </w:numPr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liczbę nieosiągniętych wskaźników, </w:t>
      </w:r>
    </w:p>
    <w:p w14:paraId="55A90354" w14:textId="77777777" w:rsidR="00326232" w:rsidRPr="0088605B" w:rsidRDefault="00707619" w:rsidP="0088605B">
      <w:pPr>
        <w:numPr>
          <w:ilvl w:val="1"/>
          <w:numId w:val="8"/>
        </w:numPr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informację, w jaki sposób odchylenie wskaźnika/wskaźników wpływa na odchylenie wskaźnika/wskaźników ujętych w Programie/Ramach wykonania, </w:t>
      </w:r>
    </w:p>
    <w:p w14:paraId="4FF19584" w14:textId="77777777" w:rsidR="00326232" w:rsidRPr="0088605B" w:rsidRDefault="00707619" w:rsidP="0088605B">
      <w:pPr>
        <w:numPr>
          <w:ilvl w:val="1"/>
          <w:numId w:val="8"/>
        </w:numPr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informację, czy wskaźnik/wskaźniki miał/y wpływ na wybór Projektu do dofinansowania, </w:t>
      </w:r>
    </w:p>
    <w:p w14:paraId="0201C74B" w14:textId="77777777" w:rsidR="00326232" w:rsidRPr="0088605B" w:rsidRDefault="00707619" w:rsidP="0088605B">
      <w:pPr>
        <w:numPr>
          <w:ilvl w:val="1"/>
          <w:numId w:val="8"/>
        </w:numPr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wyjaśnienia Beneficjenta, w szczególności podejmowane przez niego działania naprawcze. </w:t>
      </w:r>
    </w:p>
    <w:p w14:paraId="19472FA9" w14:textId="2AB7C031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zależności od wyników indywidualnej analizy, przeprowadzonej w oparciu o zapisy ust. 10, zmiany w realizacji założonych wartości docelowych wskaźnik</w:t>
      </w:r>
      <w:r w:rsidR="0021279A">
        <w:rPr>
          <w:rFonts w:asciiTheme="minorHAnsi" w:hAnsiTheme="minorHAnsi"/>
          <w:color w:val="auto"/>
          <w:sz w:val="24"/>
          <w:szCs w:val="24"/>
        </w:rPr>
        <w:t xml:space="preserve">ów rezultatu związane mogą być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regułą proporcjonalności Projektu: </w:t>
      </w:r>
    </w:p>
    <w:p w14:paraId="5AFC2EB4" w14:textId="3A823EE3" w:rsidR="00326232" w:rsidRPr="0088605B" w:rsidRDefault="00707619" w:rsidP="0088605B">
      <w:pPr>
        <w:numPr>
          <w:ilvl w:val="1"/>
          <w:numId w:val="8"/>
        </w:numPr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osiągnięcie na poziomie minimum 80% - o stosowaniu reguły proporcjonalności decyduje Instytucja Pośrednicząca, </w:t>
      </w:r>
    </w:p>
    <w:p w14:paraId="179884BD" w14:textId="56D1E9FB" w:rsidR="00326232" w:rsidRPr="0088605B" w:rsidRDefault="00707619" w:rsidP="0088605B">
      <w:pPr>
        <w:numPr>
          <w:ilvl w:val="1"/>
          <w:numId w:val="8"/>
        </w:numPr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osiągnięcie na poziomie poniżej 80% - stosuje się regułę proporcjonalności do poziomu odchylenia wskaźnika. </w:t>
      </w:r>
    </w:p>
    <w:p w14:paraId="5128F5DD" w14:textId="77777777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Zgodnie z regułą proporcjonalności:  </w:t>
      </w:r>
    </w:p>
    <w:p w14:paraId="2B6D09C3" w14:textId="77777777" w:rsidR="00326232" w:rsidRPr="0088605B" w:rsidRDefault="00707619" w:rsidP="0088605B">
      <w:pPr>
        <w:numPr>
          <w:ilvl w:val="1"/>
          <w:numId w:val="8"/>
        </w:numPr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niespełnienia kryterium zatwierdzonego przez Komitet Monitorujący – Instytucja Pośrednicząca może uznać wszystkie lub odpowiednią część wydatków dotychczas rozliczonych w ramach Projektu za niekwalifikowalne,  </w:t>
      </w:r>
    </w:p>
    <w:p w14:paraId="111C3597" w14:textId="77777777" w:rsidR="00326232" w:rsidRPr="0088605B" w:rsidRDefault="00707619" w:rsidP="0088605B">
      <w:pPr>
        <w:numPr>
          <w:ilvl w:val="1"/>
          <w:numId w:val="8"/>
        </w:numPr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nieosiągnięcia celu Projektu, wyrażonego wskaźnikami produktu lub rezultatu bezpośredniego w zatwierdzonym wniosku o dofinansowanie – Instytucja Pośrednicząca może uznać wszystkie lub odpowiednią część wydatków dotychczas rozliczonych w ramach Projektu za niekwalifikowalne. Wysokość wydatków niekwalifikowalnych uzależniona jest od stopnia niezrealizowania celu Projektu. Wydatki niekwalifikowalne obejmują wydatki związane z tym zadaniem merytorycznym (zadaniami merytorycznymi), którego założenia nie zostały osiągnięte i kosztów pośrednich. Stopień nieosiągnięcia założeń Projektu określany jest przez Instytucję Pośredniczącą.  </w:t>
      </w:r>
    </w:p>
    <w:p w14:paraId="02409ABB" w14:textId="77777777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Reguła proporcjonalności weryfikowana jest przez Instytucję Pośredniczącą według stanu na zakończenie realizacji Projektu na etapie weryfikacji końcowego wniosku o płatność.  </w:t>
      </w:r>
    </w:p>
    <w:p w14:paraId="037CA63E" w14:textId="77777777" w:rsidR="00326232" w:rsidRPr="0088605B" w:rsidRDefault="00707619" w:rsidP="0088605B">
      <w:pPr>
        <w:numPr>
          <w:ilvl w:val="0"/>
          <w:numId w:val="8"/>
        </w:numPr>
        <w:spacing w:after="0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Niewykonanie wskaźnika w Projekcie może stanowić przesłankę do stwierdzenia nieprawidłowości indywidualnej. </w:t>
      </w:r>
    </w:p>
    <w:p w14:paraId="600255BE" w14:textId="71EEA84E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zobowiąże uczestników Projektu, na etapie rekrutacji do Projektu, do przekazania danych dotyczących ich sytuacji po zakończeniu udziału w Projekcie, potrzebnych do wyliczenia wskaźników rezultatu bezpośredniego, tj. do 4 tygodni od zakończenia udziału w Projekcie oraz możliwości przyszłego udziału w badaniu ewaluacyjnym na potrzeby pomiaru wskaźników rezultatu długoterminowego</w:t>
      </w:r>
      <w:r w:rsidR="00986C6A"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51173738" w14:textId="27B3437D" w:rsidR="00986C6A" w:rsidRPr="0088605B" w:rsidRDefault="00986C6A" w:rsidP="0088605B">
      <w:pPr>
        <w:numPr>
          <w:ilvl w:val="0"/>
          <w:numId w:val="8"/>
        </w:numPr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>W przypadku zakończenia Projektu z końcem czerwca, okres pomiaru wskaźników wymienionych w ust. 15 może ulec wydłużeniu i zostanie dokonany w pierwszym miesiącu nowego roku szkolnego.</w:t>
      </w:r>
    </w:p>
    <w:p w14:paraId="20F21AF3" w14:textId="77777777" w:rsidR="00D95950" w:rsidRPr="0088605B" w:rsidRDefault="00D95950" w:rsidP="0088605B">
      <w:pPr>
        <w:numPr>
          <w:ilvl w:val="0"/>
          <w:numId w:val="8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jest zobowiązany utrzymać zrealizowane wskaźniki produktu i rezultatu na niezmienionym poziomie przez cały okres trwałości Projektu. Beneficjent jest zobowiązany każdorazowo udostępnić dokumentację potwierdzającą utrzymanie wskaźników, w szczególności podczas kontroli prowadzonych w ramach Projektu.</w:t>
      </w:r>
    </w:p>
    <w:p w14:paraId="6AB11F90" w14:textId="3C3FCC56" w:rsidR="00986C6A" w:rsidRPr="0088605B" w:rsidRDefault="00986C6A" w:rsidP="0088605B">
      <w:pPr>
        <w:numPr>
          <w:ilvl w:val="0"/>
          <w:numId w:val="8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przypadku zmiany struktury szkoły lub jej likwidacji organ prowadzący szkołę jest zobowiązany do zachowania trwałości projektu poprzez wykorzystanie pomocy dydaktycznych oraz środków trwałych w placówkach edukacyjnych, które mu podlegają pod warunkiem ich dalszego wykorzystania na cele edukacyjne przewidziane w projekcie.</w:t>
      </w:r>
    </w:p>
    <w:p w14:paraId="4735F52F" w14:textId="77777777" w:rsidR="00326232" w:rsidRPr="0088605B" w:rsidRDefault="00707619" w:rsidP="0088605B">
      <w:pPr>
        <w:numPr>
          <w:ilvl w:val="0"/>
          <w:numId w:val="8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ma obowiązek wykorzystywać środki trwałe nabyte w ramach Projektu po zakończeniu jego realizacji na działalność statutową lub przekazać je nieodpłatnie podmiotowi niedziałającemu dla zysku. </w:t>
      </w:r>
    </w:p>
    <w:p w14:paraId="6D6F427A" w14:textId="6FE6E8A6" w:rsidR="00C5554A" w:rsidRPr="0088605B" w:rsidRDefault="00707619">
      <w:pPr>
        <w:spacing w:after="9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60563017" w14:textId="77777777" w:rsidR="00326232" w:rsidRPr="0088605B" w:rsidRDefault="00707619" w:rsidP="0088605B">
      <w:pPr>
        <w:spacing w:after="90" w:line="240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6 </w:t>
      </w:r>
    </w:p>
    <w:p w14:paraId="657FC03D" w14:textId="48ED611B" w:rsidR="00326232" w:rsidRPr="0088605B" w:rsidRDefault="00707619" w:rsidP="0088605B">
      <w:pPr>
        <w:numPr>
          <w:ilvl w:val="0"/>
          <w:numId w:val="9"/>
        </w:numPr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związku z realizacją Projektu Beneficjentowi przysługują, zgodnie z Wytycznymi, </w:t>
      </w:r>
      <w:r w:rsidR="0063264F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których mowa w § 1 pkt </w:t>
      </w:r>
      <w:r w:rsidR="007A7CFC" w:rsidRPr="0088605B">
        <w:rPr>
          <w:rFonts w:asciiTheme="minorHAnsi" w:hAnsiTheme="minorHAnsi"/>
          <w:color w:val="auto"/>
          <w:sz w:val="24"/>
          <w:szCs w:val="24"/>
        </w:rPr>
        <w:t>19</w:t>
      </w:r>
      <w:r w:rsidRPr="0088605B">
        <w:rPr>
          <w:rFonts w:asciiTheme="minorHAnsi" w:hAnsiTheme="minorHAnsi"/>
          <w:color w:val="auto"/>
          <w:sz w:val="24"/>
          <w:szCs w:val="24"/>
        </w:rPr>
        <w:t>, koszty pośrednie rozliczane stawką ryczałtową w wysokości ………</w:t>
      </w:r>
      <w:r w:rsidR="00FB00B4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% </w:t>
      </w:r>
      <w:r w:rsidR="00FB00B4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>poniesionych, udokumentowanych i zatwierdzonych w ramach Projektu wydatków bezpośrednich,</w:t>
      </w:r>
      <w:r w:rsidR="00FB00B4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zastrzeżeniem ust. 2. </w:t>
      </w:r>
    </w:p>
    <w:p w14:paraId="7B389039" w14:textId="55B316BC" w:rsidR="00326232" w:rsidRPr="0088605B" w:rsidRDefault="00707619" w:rsidP="0088605B">
      <w:pPr>
        <w:numPr>
          <w:ilvl w:val="0"/>
          <w:numId w:val="9"/>
        </w:numPr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Instytucja Pośrednicząca może obniżyć stawkę ryczałtową kosztów pośrednich </w:t>
      </w:r>
      <w:r w:rsidR="0063264F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przypadkach rażącego naruszenia przez Beneficjenta postanowień </w:t>
      </w:r>
      <w:r w:rsidR="004A46B7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zakresie zarządzania Projektem.  </w:t>
      </w:r>
    </w:p>
    <w:p w14:paraId="4401E39A" w14:textId="50A96C2E" w:rsidR="00326232" w:rsidRPr="0088605B" w:rsidRDefault="00707619" w:rsidP="0088605B">
      <w:pPr>
        <w:numPr>
          <w:ilvl w:val="0"/>
          <w:numId w:val="9"/>
        </w:numPr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Katalog kosztów pośrednich określony został </w:t>
      </w:r>
      <w:r w:rsidR="00043A77" w:rsidRPr="0088605B">
        <w:rPr>
          <w:rFonts w:asciiTheme="minorHAnsi" w:hAnsiTheme="minorHAnsi"/>
          <w:color w:val="auto"/>
          <w:sz w:val="24"/>
          <w:szCs w:val="24"/>
        </w:rPr>
        <w:t xml:space="preserve">w Wytycznych, o których mowa w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§ 1 pkt </w:t>
      </w:r>
      <w:r w:rsidR="007A7CFC" w:rsidRPr="0088605B">
        <w:rPr>
          <w:rFonts w:asciiTheme="minorHAnsi" w:hAnsiTheme="minorHAnsi"/>
          <w:color w:val="auto"/>
          <w:sz w:val="24"/>
          <w:szCs w:val="24"/>
        </w:rPr>
        <w:t>19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17855F64" w14:textId="77777777" w:rsidR="00326232" w:rsidRPr="0088605B" w:rsidRDefault="00707619">
      <w:pPr>
        <w:spacing w:after="9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2A94E00" w14:textId="77777777" w:rsidR="00326232" w:rsidRPr="0088605B" w:rsidRDefault="00707619" w:rsidP="0088605B">
      <w:pPr>
        <w:spacing w:after="90" w:line="240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Odpowiedzialność Instytucji Pośredniczącej i Beneficjenta </w:t>
      </w:r>
    </w:p>
    <w:p w14:paraId="64224B90" w14:textId="77777777" w:rsidR="00326232" w:rsidRPr="0088605B" w:rsidRDefault="00707619" w:rsidP="0088605B">
      <w:pPr>
        <w:spacing w:after="90" w:line="240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7 </w:t>
      </w:r>
    </w:p>
    <w:p w14:paraId="12B9AD01" w14:textId="6F267F97" w:rsidR="00326232" w:rsidRPr="0088605B" w:rsidRDefault="00707619" w:rsidP="0088605B">
      <w:pPr>
        <w:numPr>
          <w:ilvl w:val="0"/>
          <w:numId w:val="10"/>
        </w:numPr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Instytucja Pośrednicząca nie ponosi odpowiedzialności wobec o</w:t>
      </w:r>
      <w:r w:rsidR="00D825C5">
        <w:rPr>
          <w:rFonts w:asciiTheme="minorHAnsi" w:hAnsiTheme="minorHAnsi"/>
          <w:color w:val="auto"/>
          <w:sz w:val="24"/>
          <w:szCs w:val="24"/>
        </w:rPr>
        <w:t xml:space="preserve">sób trzecich za szkody powstałe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związku z realizacją Projektu. </w:t>
      </w:r>
    </w:p>
    <w:p w14:paraId="782EC318" w14:textId="0EA7FB9A" w:rsidR="00326232" w:rsidRPr="0088605B" w:rsidRDefault="00707619" w:rsidP="0088605B">
      <w:pPr>
        <w:numPr>
          <w:ilvl w:val="0"/>
          <w:numId w:val="10"/>
        </w:numPr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realizowania Projektu przez Beneficjenta działającego w formie partnerstwa, umowa o partnerstwie określa odpowiedzialność Beneficjenta oraz Partnera/Partnerów wobec osób trzecich za działania wynikające z niniejszej </w:t>
      </w:r>
      <w:r w:rsidR="007A7CFC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34FF77B7" w14:textId="77777777" w:rsidR="00326232" w:rsidRPr="0088605B" w:rsidRDefault="00707619" w:rsidP="0088605B">
      <w:pPr>
        <w:numPr>
          <w:ilvl w:val="0"/>
          <w:numId w:val="10"/>
        </w:numPr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zobowiązuje się do: </w:t>
      </w:r>
    </w:p>
    <w:p w14:paraId="47A07508" w14:textId="77777777" w:rsidR="00326232" w:rsidRPr="0088605B" w:rsidRDefault="00707619" w:rsidP="0088605B">
      <w:pPr>
        <w:numPr>
          <w:ilvl w:val="1"/>
          <w:numId w:val="1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pisemnego poinformowania Instytucji Pośredniczącej o złożeniu do Sądu wniosków                             o ogłoszenie upadłości przez Beneficjenta lub Partnera/Partnerów lub przez ich wierzycieli;  </w:t>
      </w:r>
    </w:p>
    <w:p w14:paraId="71B68DAB" w14:textId="0EA19FF2" w:rsidR="00326232" w:rsidRPr="0088605B" w:rsidRDefault="00707619" w:rsidP="0088605B">
      <w:pPr>
        <w:numPr>
          <w:ilvl w:val="1"/>
          <w:numId w:val="1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pisemnego informowania Instytucji Pośredniczącej o pozostawaniu w stanie likwidacji albo podleganiu zarządowi komisarycznemu, bądź zawieszeniu sw</w:t>
      </w:r>
      <w:r w:rsidR="00D825C5">
        <w:rPr>
          <w:rFonts w:asciiTheme="minorHAnsi" w:hAnsiTheme="minorHAnsi"/>
          <w:color w:val="auto"/>
          <w:sz w:val="24"/>
          <w:szCs w:val="24"/>
        </w:rPr>
        <w:t xml:space="preserve">ej działalności, </w:t>
      </w:r>
      <w:r w:rsidR="00D825C5">
        <w:rPr>
          <w:rFonts w:asciiTheme="minorHAnsi" w:hAnsiTheme="minorHAnsi"/>
          <w:color w:val="auto"/>
          <w:sz w:val="24"/>
          <w:szCs w:val="24"/>
        </w:rPr>
        <w:br/>
        <w:t xml:space="preserve">w terminie do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3 dni od dnia wystąpienia powyższych okoliczności;  </w:t>
      </w:r>
    </w:p>
    <w:p w14:paraId="0365CA31" w14:textId="4AF9F1DA" w:rsidR="00326232" w:rsidRPr="0088605B" w:rsidRDefault="00707619" w:rsidP="0088605B">
      <w:pPr>
        <w:numPr>
          <w:ilvl w:val="1"/>
          <w:numId w:val="1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pisemnego informowania Instytucji Pośredniczącej o toczącym się wobec Beneficjenta jakimkolwiek postępowaniu egzekucyjnym, o posiadaniu zajętych wierzytelności lub </w:t>
      </w:r>
      <w:r w:rsidR="008D0FC7" w:rsidRPr="008860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toczącym się w stosunku do Beneficjenta lub jego organów postępowaniu karnym lub karnoskarbowym, w terminie do 7 dni od dnia wystąpienia powyższych okoliczności oraz pisemnego powiadamiania Instytucji Pośredniczącej w terminie do 7 dni od daty powzięcia przez Beneficjenta informacji o każdej zmianie w tym zakresie. </w:t>
      </w:r>
    </w:p>
    <w:p w14:paraId="730A7105" w14:textId="77777777" w:rsidR="00326232" w:rsidRPr="0088605B" w:rsidRDefault="00707619">
      <w:pPr>
        <w:spacing w:after="130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29EC7FF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Wyodrębniona ewidencja wydatków </w:t>
      </w:r>
    </w:p>
    <w:p w14:paraId="506B7327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8 </w:t>
      </w:r>
    </w:p>
    <w:p w14:paraId="452D8033" w14:textId="5A8220A1" w:rsidR="00326232" w:rsidRPr="0088605B" w:rsidRDefault="00707619" w:rsidP="0088605B">
      <w:pPr>
        <w:numPr>
          <w:ilvl w:val="0"/>
          <w:numId w:val="11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zobowiązuje się do prowadzenia wyodrębnionej ewidencji wszystkich wydatków Projektu w sposób przejrzysty zgodnie z zasadami określonymi w Programie, tak aby możliwa była identyfikacja poszczególnych operacji związanych z Projektem, </w:t>
      </w:r>
      <w:r w:rsidR="00980A20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wyłączeniem wydatków rozliczanych w oparciu o metody uproszczone wskazane </w:t>
      </w:r>
      <w:r w:rsidR="00980A20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Wytycznych, o których mowa w § 1 pkt </w:t>
      </w:r>
      <w:r w:rsidR="007A7CFC" w:rsidRPr="0088605B">
        <w:rPr>
          <w:rFonts w:asciiTheme="minorHAnsi" w:hAnsiTheme="minorHAnsi"/>
          <w:color w:val="auto"/>
          <w:sz w:val="24"/>
          <w:szCs w:val="24"/>
        </w:rPr>
        <w:t>19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01883914" w14:textId="7CDC177F" w:rsidR="00326232" w:rsidRPr="0088605B" w:rsidRDefault="00707619" w:rsidP="0088605B">
      <w:pPr>
        <w:numPr>
          <w:ilvl w:val="0"/>
          <w:numId w:val="11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przypadku Projektu partnerskiego obowiązek, o którym mowa w ust. 1, d</w:t>
      </w:r>
      <w:r w:rsidR="00980A20">
        <w:rPr>
          <w:rFonts w:asciiTheme="minorHAnsi" w:hAnsiTheme="minorHAnsi"/>
          <w:color w:val="auto"/>
          <w:sz w:val="24"/>
          <w:szCs w:val="24"/>
        </w:rPr>
        <w:t>otyczy każdego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z Partnerów, w zakresie tej części Projektu, za której realizację odpowiadają Partnerzy. </w:t>
      </w:r>
    </w:p>
    <w:p w14:paraId="62026C16" w14:textId="77777777" w:rsidR="00326232" w:rsidRPr="0088605B" w:rsidRDefault="00707619">
      <w:pPr>
        <w:spacing w:after="133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1F96E33" w14:textId="77777777" w:rsidR="00326232" w:rsidRPr="0088605B" w:rsidRDefault="00707619" w:rsidP="0088605B">
      <w:pPr>
        <w:spacing w:after="90" w:line="240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Planowanie płatności na rzecz Beneficjenta </w:t>
      </w:r>
    </w:p>
    <w:p w14:paraId="2905502D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9 </w:t>
      </w:r>
    </w:p>
    <w:p w14:paraId="4BE1AA49" w14:textId="7DF6D0BD" w:rsidR="00326232" w:rsidRPr="0088605B" w:rsidRDefault="00707619" w:rsidP="0088605B">
      <w:pPr>
        <w:numPr>
          <w:ilvl w:val="0"/>
          <w:numId w:val="12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przed podpisaniem </w:t>
      </w:r>
      <w:r w:rsidR="007A7CFC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uzgadnia i przekazuje do Instytucji Pośredniczącej harmonogram płatności, który stanowi załącznik nr 3 do </w:t>
      </w:r>
      <w:r w:rsidR="007A7CFC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Harmonogram powinien obejmować cały okres realizacji Projektu. </w:t>
      </w:r>
    </w:p>
    <w:p w14:paraId="2B4E877D" w14:textId="00B2E843" w:rsidR="00326232" w:rsidRPr="0088605B" w:rsidRDefault="00707619" w:rsidP="0088605B">
      <w:pPr>
        <w:numPr>
          <w:ilvl w:val="0"/>
          <w:numId w:val="12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Harmonogram może ulegać aktualizacji, która dokonywana jest wyłącznie poprzez SL2014 i nie wymaga </w:t>
      </w:r>
      <w:r w:rsidR="00334BB2" w:rsidRPr="0088605B">
        <w:rPr>
          <w:rFonts w:asciiTheme="minorHAnsi" w:hAnsiTheme="minorHAnsi"/>
          <w:color w:val="auto"/>
          <w:sz w:val="24"/>
          <w:szCs w:val="24"/>
        </w:rPr>
        <w:t>zmiany niniejszej 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EB09F7F" w14:textId="77777777" w:rsidR="00326232" w:rsidRPr="0088605B" w:rsidRDefault="00707619" w:rsidP="0088605B">
      <w:pPr>
        <w:numPr>
          <w:ilvl w:val="0"/>
          <w:numId w:val="12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Każda zmiana harmonogramu płatności wymaga akceptacji Instytucji Pośredniczącej. Instytucja Pośrednicząca dokonuje weryfikacji harmonogramu płatności w terminie do 10 dni roboczych od dnia otrzymania.   </w:t>
      </w:r>
    </w:p>
    <w:p w14:paraId="35D17C38" w14:textId="77777777" w:rsidR="00326232" w:rsidRPr="0088605B" w:rsidRDefault="00707619" w:rsidP="0088605B">
      <w:pPr>
        <w:numPr>
          <w:ilvl w:val="0"/>
          <w:numId w:val="12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Jeżeli Instytucja Pośrednicząca akceptuje harmonogram płatności po zakończeniu okresu rozliczeniowego, to w takim wypadku określa:  </w:t>
      </w:r>
    </w:p>
    <w:p w14:paraId="40973AD3" w14:textId="77777777" w:rsidR="00326232" w:rsidRPr="0088605B" w:rsidRDefault="00707619" w:rsidP="0088605B">
      <w:pPr>
        <w:numPr>
          <w:ilvl w:val="1"/>
          <w:numId w:val="12"/>
        </w:numPr>
        <w:ind w:hanging="348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datę, od której zaakceptowany harmonogram obowiązuje; </w:t>
      </w:r>
    </w:p>
    <w:p w14:paraId="04B87943" w14:textId="77777777" w:rsidR="00326232" w:rsidRPr="0088605B" w:rsidRDefault="00707619" w:rsidP="0088605B">
      <w:pPr>
        <w:numPr>
          <w:ilvl w:val="1"/>
          <w:numId w:val="12"/>
        </w:numPr>
        <w:ind w:hanging="348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zmiany, które akceptuje, tj. czy dotyczą przyszłych okresów rozliczeniowych, czy też okresów minionych, a jeśli tak, to których;  </w:t>
      </w:r>
    </w:p>
    <w:p w14:paraId="7FB72CF3" w14:textId="77777777" w:rsidR="00326232" w:rsidRPr="0088605B" w:rsidRDefault="00707619" w:rsidP="0088605B">
      <w:pPr>
        <w:numPr>
          <w:ilvl w:val="0"/>
          <w:numId w:val="12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Transze dofinansowania są przekazywane na następujący wyodrębniony dla Projektu rachunek bankowy Beneficjenta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3"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: </w:t>
      </w:r>
    </w:p>
    <w:p w14:paraId="3144516D" w14:textId="77777777" w:rsidR="0081783D" w:rsidRPr="0088605B" w:rsidRDefault="00AC04C0">
      <w:pPr>
        <w:spacing w:after="0" w:line="276" w:lineRule="auto"/>
        <w:ind w:left="23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     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>Nazwa wł</w:t>
      </w:r>
      <w:r w:rsidR="0081783D" w:rsidRPr="0088605B">
        <w:rPr>
          <w:rFonts w:asciiTheme="minorHAnsi" w:hAnsiTheme="minorHAnsi"/>
          <w:color w:val="auto"/>
          <w:sz w:val="24"/>
          <w:szCs w:val="24"/>
        </w:rPr>
        <w:t xml:space="preserve">aściciela rachunku bankowego: 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>………………………………………….……</w:t>
      </w:r>
      <w:r w:rsidR="0081783D" w:rsidRPr="0088605B">
        <w:rPr>
          <w:rFonts w:asciiTheme="minorHAnsi" w:hAnsiTheme="minorHAnsi"/>
          <w:color w:val="auto"/>
          <w:sz w:val="24"/>
          <w:szCs w:val="24"/>
        </w:rPr>
        <w:t>..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>…</w:t>
      </w:r>
      <w:r w:rsidR="0081783D" w:rsidRPr="0088605B">
        <w:rPr>
          <w:rFonts w:asciiTheme="minorHAnsi" w:hAnsiTheme="minorHAnsi"/>
          <w:color w:val="auto"/>
          <w:sz w:val="24"/>
          <w:szCs w:val="24"/>
        </w:rPr>
        <w:t>.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 xml:space="preserve">……. </w:t>
      </w:r>
    </w:p>
    <w:p w14:paraId="02A13B6B" w14:textId="79126E80" w:rsidR="00326232" w:rsidRPr="0088605B" w:rsidRDefault="0081783D" w:rsidP="0088605B">
      <w:pPr>
        <w:spacing w:after="0"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   </w:t>
      </w:r>
      <w:r w:rsidR="00762EAC" w:rsidRPr="0088605B">
        <w:rPr>
          <w:rFonts w:asciiTheme="minorHAnsi" w:hAnsiTheme="minorHAnsi"/>
          <w:color w:val="auto"/>
          <w:sz w:val="24"/>
          <w:szCs w:val="24"/>
        </w:rPr>
        <w:t xml:space="preserve">  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 xml:space="preserve">Nazwa </w:t>
      </w:r>
      <w:r w:rsidRPr="0088605B">
        <w:rPr>
          <w:rFonts w:asciiTheme="minorHAnsi" w:hAnsiTheme="minorHAnsi"/>
          <w:color w:val="auto"/>
          <w:sz w:val="24"/>
          <w:szCs w:val="24"/>
        </w:rPr>
        <w:t>banku i Nr rachunku bankowego: ….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>…………………………………..………….…</w:t>
      </w:r>
      <w:r w:rsidRPr="0088605B">
        <w:rPr>
          <w:rFonts w:asciiTheme="minorHAnsi" w:hAnsiTheme="minorHAnsi"/>
          <w:color w:val="auto"/>
          <w:sz w:val="24"/>
          <w:szCs w:val="24"/>
        </w:rPr>
        <w:t>..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>…....</w:t>
      </w:r>
    </w:p>
    <w:p w14:paraId="7E711C6F" w14:textId="4FF399CB" w:rsidR="00326232" w:rsidRPr="0088605B" w:rsidRDefault="00707619" w:rsidP="0088605B">
      <w:pPr>
        <w:numPr>
          <w:ilvl w:val="0"/>
          <w:numId w:val="12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realizowania Projektu przez Beneficjenta działającego w formie partnerstwa, Beneficjent przekazuje odpowiednią część dofinansowania na pokrycie wydatków Partnera/Partnerów, zgodnie z umową o partnerstwie. Wszystkie płatności dokonywane  w związku z realizacją niniejszej </w:t>
      </w:r>
      <w:r w:rsidR="00334BB2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pomiędzy Beneficjentem a Partnerem/Partnerami, powinny być dokonywane za pośrednictwem rachunku bankowego, o którym mowa w ust. </w:t>
      </w:r>
      <w:r w:rsidR="00C7435F" w:rsidRPr="0088605B">
        <w:rPr>
          <w:rFonts w:asciiTheme="minorHAnsi" w:hAnsiTheme="minorHAnsi"/>
          <w:color w:val="auto"/>
          <w:sz w:val="24"/>
          <w:szCs w:val="24"/>
        </w:rPr>
        <w:t>5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pod rygorem nieuznania poniesionych wydatków za kwalifikowalne. </w:t>
      </w:r>
    </w:p>
    <w:p w14:paraId="055B1185" w14:textId="227E4BF7" w:rsidR="00326232" w:rsidRPr="0088605B" w:rsidRDefault="00707619" w:rsidP="0088605B">
      <w:pPr>
        <w:numPr>
          <w:ilvl w:val="0"/>
          <w:numId w:val="12"/>
        </w:numPr>
        <w:spacing w:after="95" w:line="242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 zobowiązany jest niezwłocznie poinformować Instytucję Pośredniczącą </w:t>
      </w:r>
      <w:r w:rsidR="00980A20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zmianie </w:t>
      </w:r>
      <w:r w:rsidR="00334BB2" w:rsidRPr="0088605B">
        <w:rPr>
          <w:rFonts w:asciiTheme="minorHAnsi" w:hAnsiTheme="minorHAnsi"/>
          <w:color w:val="auto"/>
          <w:sz w:val="24"/>
          <w:szCs w:val="24"/>
        </w:rPr>
        <w:t>rachunku bankowego</w:t>
      </w:r>
      <w:r w:rsidRPr="0088605B">
        <w:rPr>
          <w:rFonts w:asciiTheme="minorHAnsi" w:hAnsiTheme="minorHAnsi"/>
          <w:color w:val="auto"/>
          <w:sz w:val="24"/>
          <w:szCs w:val="24"/>
        </w:rPr>
        <w:t>, o który</w:t>
      </w:r>
      <w:r w:rsidR="00334BB2" w:rsidRPr="0088605B">
        <w:rPr>
          <w:rFonts w:asciiTheme="minorHAnsi" w:hAnsiTheme="minorHAnsi"/>
          <w:color w:val="auto"/>
          <w:sz w:val="24"/>
          <w:szCs w:val="24"/>
        </w:rPr>
        <w:t>m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mowa w ust. </w:t>
      </w:r>
      <w:r w:rsidR="00C7435F" w:rsidRPr="0088605B">
        <w:rPr>
          <w:rFonts w:asciiTheme="minorHAnsi" w:hAnsiTheme="minorHAnsi"/>
          <w:color w:val="auto"/>
          <w:sz w:val="24"/>
          <w:szCs w:val="24"/>
        </w:rPr>
        <w:t>5</w:t>
      </w:r>
      <w:r w:rsidRPr="0088605B">
        <w:rPr>
          <w:rFonts w:asciiTheme="minorHAnsi" w:hAnsiTheme="minorHAnsi"/>
          <w:color w:val="auto"/>
          <w:sz w:val="24"/>
          <w:szCs w:val="24"/>
        </w:rPr>
        <w:t>. Zmiana rachunk</w:t>
      </w:r>
      <w:r w:rsidR="00334BB2" w:rsidRPr="0088605B">
        <w:rPr>
          <w:rFonts w:asciiTheme="minorHAnsi" w:hAnsiTheme="minorHAnsi"/>
          <w:color w:val="auto"/>
          <w:sz w:val="24"/>
          <w:szCs w:val="24"/>
        </w:rPr>
        <w:t xml:space="preserve">u </w:t>
      </w:r>
      <w:r w:rsidRPr="0088605B">
        <w:rPr>
          <w:rFonts w:asciiTheme="minorHAnsi" w:hAnsiTheme="minorHAnsi"/>
          <w:color w:val="auto"/>
          <w:sz w:val="24"/>
          <w:szCs w:val="24"/>
        </w:rPr>
        <w:t>bankow</w:t>
      </w:r>
      <w:r w:rsidR="00334BB2" w:rsidRPr="0088605B">
        <w:rPr>
          <w:rFonts w:asciiTheme="minorHAnsi" w:hAnsiTheme="minorHAnsi"/>
          <w:color w:val="auto"/>
          <w:sz w:val="24"/>
          <w:szCs w:val="24"/>
        </w:rPr>
        <w:t>ego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wymaga </w:t>
      </w:r>
      <w:r w:rsidR="00334BB2" w:rsidRPr="0088605B">
        <w:rPr>
          <w:rFonts w:asciiTheme="minorHAnsi" w:hAnsiTheme="minorHAnsi"/>
          <w:color w:val="auto"/>
          <w:sz w:val="24"/>
          <w:szCs w:val="24"/>
        </w:rPr>
        <w:t>zmiany niniejszej 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11BBBC4A" w14:textId="77777777" w:rsidR="00326232" w:rsidRPr="0088605B" w:rsidRDefault="00707619">
      <w:pPr>
        <w:spacing w:after="133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6A33135C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Przekazanie Beneficjentowi dofinansowania </w:t>
      </w:r>
    </w:p>
    <w:p w14:paraId="447A9E44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10 </w:t>
      </w:r>
    </w:p>
    <w:p w14:paraId="2F167B7C" w14:textId="6C8F7A91" w:rsidR="00326232" w:rsidRPr="0088605B" w:rsidRDefault="00707619" w:rsidP="0088605B">
      <w:pPr>
        <w:numPr>
          <w:ilvl w:val="0"/>
          <w:numId w:val="13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Dofinansowanie, o którym mowa w § 2 ust. 4 pkt 1 jest wypłacane w formie zaliczki lub refundacji w wysokości określonej w harmonogramie płatności stanowiącym załącznik nr 3 do </w:t>
      </w:r>
      <w:r w:rsidR="00334BB2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064F006F" w14:textId="4CD8AE29" w:rsidR="00170A61" w:rsidRPr="0088605B" w:rsidRDefault="00334BB2" w:rsidP="0088605B">
      <w:pPr>
        <w:pStyle w:val="Tekstkomentarza"/>
        <w:numPr>
          <w:ilvl w:val="0"/>
          <w:numId w:val="13"/>
        </w:numPr>
        <w:jc w:val="left"/>
        <w:rPr>
          <w:rFonts w:asciiTheme="minorHAnsi" w:hAnsiTheme="minorHAnsi"/>
          <w:caps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>Środki europejskie są przekazywane na rachunek bankowy Instytucji Zarządzającej na podstawie Zleceń płatności do BGK, a następnie na podstawie dyspozycji przelewu środków z rachunku bankowego Instytucji Zarządzającej na rachunek bankowy Beneficjenta. Dotacja celowa jest przekazywana na rachunek bankowy Beneficjenta na podstawie dyspozycji przelewu środków z rachunku bankowego Instytucji Zarządzającej. Jednocześnie Instytucja Pośrednicząca zobowiązuje się do pisemnego poinformowania Instytucji Zarządzającej o zatwierdzeniu wniosku o płatność oraz konieczności przekazania na rachunek bankowy Beneficjenta dofinansowania we wskazanych kwotach.  Instytucja Zarządzająca nie ponosi odpowiedzialności za terminowość wypłat środków przez BGK.</w:t>
      </w:r>
    </w:p>
    <w:p w14:paraId="7266ED0B" w14:textId="77777777" w:rsidR="00326232" w:rsidRPr="0088605B" w:rsidRDefault="00707619" w:rsidP="0088605B">
      <w:pPr>
        <w:numPr>
          <w:ilvl w:val="0"/>
          <w:numId w:val="13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Warunkiem przekazania Beneficjentowi pierwszej transzy dofinansowania jest: </w:t>
      </w:r>
    </w:p>
    <w:p w14:paraId="71A0C3EB" w14:textId="028B80DD" w:rsidR="0030518C" w:rsidRPr="0088605B" w:rsidRDefault="00707619" w:rsidP="0088605B">
      <w:pPr>
        <w:numPr>
          <w:ilvl w:val="1"/>
          <w:numId w:val="13"/>
        </w:numPr>
        <w:spacing w:after="0"/>
        <w:ind w:left="709" w:right="16" w:hanging="339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złożenie przez Beneficjenta do Instytucji Pośred</w:t>
      </w:r>
      <w:r w:rsidR="0030518C" w:rsidRPr="0088605B">
        <w:rPr>
          <w:rFonts w:asciiTheme="minorHAnsi" w:hAnsiTheme="minorHAnsi"/>
          <w:color w:val="auto"/>
          <w:sz w:val="24"/>
          <w:szCs w:val="24"/>
        </w:rPr>
        <w:t xml:space="preserve">niczącej prawidłowego wniosku </w:t>
      </w:r>
      <w:r w:rsidR="002523C0">
        <w:rPr>
          <w:rFonts w:asciiTheme="minorHAnsi" w:hAnsiTheme="minorHAnsi"/>
          <w:color w:val="auto"/>
          <w:sz w:val="24"/>
          <w:szCs w:val="24"/>
        </w:rPr>
        <w:br/>
      </w:r>
      <w:r w:rsidR="0030518C" w:rsidRPr="0088605B">
        <w:rPr>
          <w:rFonts w:asciiTheme="minorHAnsi" w:hAnsiTheme="minorHAnsi"/>
          <w:color w:val="auto"/>
          <w:sz w:val="24"/>
          <w:szCs w:val="24"/>
        </w:rPr>
        <w:t>o</w:t>
      </w:r>
      <w:r w:rsidR="00A940DB" w:rsidRPr="0088605B">
        <w:rPr>
          <w:rFonts w:asciiTheme="minorHAnsi" w:hAnsiTheme="minorHAnsi"/>
          <w:color w:val="auto"/>
          <w:sz w:val="24"/>
          <w:szCs w:val="24"/>
        </w:rPr>
        <w:t xml:space="preserve"> płatność (tzw. zaliczkowego) i jego zatwierdzenie przez Instytucję Pośredniczącą,</w:t>
      </w:r>
    </w:p>
    <w:p w14:paraId="0C86C3E8" w14:textId="5637B8E5" w:rsidR="00170A61" w:rsidRPr="0088605B" w:rsidRDefault="00707619" w:rsidP="0088605B">
      <w:pPr>
        <w:numPr>
          <w:ilvl w:val="1"/>
          <w:numId w:val="13"/>
        </w:numPr>
        <w:spacing w:after="0" w:line="304" w:lineRule="auto"/>
        <w:ind w:right="16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dostępność środków europejskich w limicie określonym przez Ministra</w:t>
      </w:r>
      <w:r w:rsidR="00715477">
        <w:rPr>
          <w:rFonts w:asciiTheme="minorHAnsi" w:hAnsiTheme="minorHAnsi"/>
          <w:color w:val="auto"/>
          <w:sz w:val="24"/>
          <w:szCs w:val="24"/>
        </w:rPr>
        <w:t xml:space="preserve"> Inwestycji</w:t>
      </w:r>
      <w:r w:rsidR="00715477">
        <w:rPr>
          <w:rFonts w:asciiTheme="minorHAnsi" w:hAnsiTheme="minorHAnsi"/>
          <w:color w:val="auto"/>
          <w:sz w:val="24"/>
          <w:szCs w:val="24"/>
        </w:rPr>
        <w:br/>
        <w:t xml:space="preserve">       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Rozwoju</w:t>
      </w:r>
      <w:r w:rsidR="00170A61" w:rsidRPr="0088605B">
        <w:rPr>
          <w:rFonts w:asciiTheme="minorHAnsi" w:hAnsiTheme="minorHAnsi"/>
          <w:color w:val="auto"/>
          <w:sz w:val="24"/>
          <w:szCs w:val="24"/>
        </w:rPr>
        <w:t>,</w:t>
      </w:r>
    </w:p>
    <w:p w14:paraId="3F88F134" w14:textId="7FE16F79" w:rsidR="00326232" w:rsidRPr="0088605B" w:rsidRDefault="00170A61" w:rsidP="0088605B">
      <w:pPr>
        <w:numPr>
          <w:ilvl w:val="1"/>
          <w:numId w:val="13"/>
        </w:numPr>
        <w:spacing w:after="0" w:line="304" w:lineRule="auto"/>
        <w:ind w:right="16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dostępność środków dotacji celowej na rachunku Instytucji </w:t>
      </w:r>
      <w:r w:rsidR="00334BB2"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Zarządzającej</w:t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.</w:t>
      </w:r>
      <w:r w:rsidR="00163784" w:rsidRPr="0088605B">
        <w:rPr>
          <w:rFonts w:asciiTheme="minorHAnsi" w:hAnsiTheme="minorHAnsi"/>
          <w:color w:val="auto"/>
          <w:sz w:val="24"/>
          <w:szCs w:val="24"/>
        </w:rPr>
        <w:t xml:space="preserve">           </w:t>
      </w:r>
    </w:p>
    <w:p w14:paraId="039A21D9" w14:textId="77777777" w:rsidR="00326232" w:rsidRPr="0088605B" w:rsidRDefault="00707619" w:rsidP="0088605B">
      <w:pPr>
        <w:numPr>
          <w:ilvl w:val="0"/>
          <w:numId w:val="14"/>
        </w:numPr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Warunkiem przekazania Beneficjentowi drugiej i kolejnych transz dofinansowania jest: </w:t>
      </w:r>
    </w:p>
    <w:p w14:paraId="4B114006" w14:textId="0AE18B57" w:rsidR="00326232" w:rsidRPr="0088605B" w:rsidRDefault="00707619" w:rsidP="0088605B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złożenie </w:t>
      </w:r>
      <w:r w:rsidR="00CA0673" w:rsidRPr="0088605B">
        <w:rPr>
          <w:rFonts w:asciiTheme="minorHAnsi" w:hAnsiTheme="minorHAnsi"/>
          <w:color w:val="auto"/>
          <w:sz w:val="24"/>
          <w:szCs w:val="24"/>
        </w:rPr>
        <w:t xml:space="preserve">przez Beneficjenta i zweryfikowanie przez Instytucję Pośredniczącą wniosku </w:t>
      </w:r>
      <w:r w:rsidR="00CA0673" w:rsidRPr="0088605B">
        <w:rPr>
          <w:rFonts w:asciiTheme="minorHAnsi" w:hAnsiTheme="minorHAnsi"/>
          <w:color w:val="auto"/>
          <w:sz w:val="24"/>
          <w:szCs w:val="24"/>
        </w:rPr>
        <w:br/>
        <w:t xml:space="preserve">o płatność, w którym wykazano wydatki kwalifikowalne w wysokości co najmniej 70% łącznej kwoty transz dofinansowania otrzymanych na dzień zatwierdzenia wniosku lub </w:t>
      </w:r>
      <w:r w:rsidR="00162FFA" w:rsidRPr="0088605B">
        <w:rPr>
          <w:rFonts w:asciiTheme="minorHAnsi" w:hAnsiTheme="minorHAnsi"/>
          <w:color w:val="auto"/>
          <w:sz w:val="24"/>
          <w:szCs w:val="24"/>
        </w:rPr>
        <w:t xml:space="preserve">odesłania </w:t>
      </w:r>
      <w:r w:rsidR="00CA0673" w:rsidRPr="0088605B">
        <w:rPr>
          <w:rFonts w:asciiTheme="minorHAnsi" w:hAnsiTheme="minorHAnsi"/>
          <w:color w:val="auto"/>
          <w:sz w:val="24"/>
          <w:szCs w:val="24"/>
        </w:rPr>
        <w:t xml:space="preserve">wniosku do poprawy; w przypadku </w:t>
      </w:r>
      <w:r w:rsidR="00162FFA" w:rsidRPr="0088605B">
        <w:rPr>
          <w:rFonts w:asciiTheme="minorHAnsi" w:hAnsiTheme="minorHAnsi"/>
          <w:color w:val="auto"/>
          <w:sz w:val="24"/>
          <w:szCs w:val="24"/>
        </w:rPr>
        <w:t xml:space="preserve">odesłania </w:t>
      </w:r>
      <w:r w:rsidR="00CA0673" w:rsidRPr="0088605B">
        <w:rPr>
          <w:rFonts w:asciiTheme="minorHAnsi" w:hAnsiTheme="minorHAnsi"/>
          <w:color w:val="auto"/>
          <w:sz w:val="24"/>
          <w:szCs w:val="24"/>
        </w:rPr>
        <w:t>wniosku do poprawy wydatki w ww. wysokości nie wymagają składania przez Beneficjenta dalszych wyjaśnień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 </w:t>
      </w:r>
    </w:p>
    <w:p w14:paraId="6FD1F6E0" w14:textId="77777777" w:rsidR="00326232" w:rsidRPr="0088605B" w:rsidRDefault="00707619" w:rsidP="0088605B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zatwierdzenie wniosku o płatność za poprzedni okres rozliczeniowy, </w:t>
      </w:r>
    </w:p>
    <w:p w14:paraId="64F8E144" w14:textId="067E7251" w:rsidR="00326232" w:rsidRPr="0088605B" w:rsidRDefault="00707619" w:rsidP="0088605B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nie stwierdzenie okoliczności, o których mowa  w  § </w:t>
      </w:r>
      <w:r w:rsidR="00E10E13" w:rsidRPr="0088605B">
        <w:rPr>
          <w:rFonts w:asciiTheme="minorHAnsi" w:hAnsiTheme="minorHAnsi"/>
          <w:color w:val="auto"/>
          <w:sz w:val="24"/>
          <w:szCs w:val="24"/>
        </w:rPr>
        <w:t xml:space="preserve">28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ust. 1, </w:t>
      </w:r>
    </w:p>
    <w:p w14:paraId="5F800951" w14:textId="1A3823EA" w:rsidR="00170A61" w:rsidRPr="0088605B" w:rsidRDefault="00707619" w:rsidP="0088605B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dostępność środków europejskich w limicie określonym przez Ministra</w:t>
      </w:r>
      <w:r w:rsidR="00715477">
        <w:rPr>
          <w:rFonts w:asciiTheme="minorHAnsi" w:hAnsiTheme="minorHAnsi"/>
          <w:color w:val="auto"/>
          <w:sz w:val="24"/>
          <w:szCs w:val="24"/>
        </w:rPr>
        <w:t xml:space="preserve"> Inwestycji </w:t>
      </w:r>
      <w:r w:rsidR="00715477">
        <w:rPr>
          <w:rFonts w:asciiTheme="minorHAnsi" w:hAnsiTheme="minorHAnsi"/>
          <w:color w:val="auto"/>
          <w:sz w:val="24"/>
          <w:szCs w:val="24"/>
        </w:rPr>
        <w:br/>
        <w:t>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Rozwoju</w:t>
      </w:r>
      <w:r w:rsidR="00170A61" w:rsidRPr="0088605B">
        <w:rPr>
          <w:rFonts w:asciiTheme="minorHAnsi" w:hAnsiTheme="minorHAnsi"/>
          <w:color w:val="auto"/>
          <w:sz w:val="24"/>
          <w:szCs w:val="24"/>
        </w:rPr>
        <w:t>,</w:t>
      </w:r>
    </w:p>
    <w:p w14:paraId="3AE6CB24" w14:textId="3BF43C8E" w:rsidR="00D1051D" w:rsidRPr="0088605B" w:rsidRDefault="00170A61" w:rsidP="0088605B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dostępność środków dotacji celowej na rachunku Instytucji </w:t>
      </w:r>
      <w:r w:rsidR="00334BB2"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Zarządzającej</w:t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.</w:t>
      </w:r>
    </w:p>
    <w:p w14:paraId="3B41B2C3" w14:textId="77777777" w:rsidR="00326232" w:rsidRPr="0088605B" w:rsidRDefault="00707619" w:rsidP="0088605B">
      <w:pPr>
        <w:numPr>
          <w:ilvl w:val="0"/>
          <w:numId w:val="14"/>
        </w:numPr>
        <w:spacing w:after="0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Poprzez rozliczenie zaliczki rozumie się złożenie wniosku o płatność rozliczającego dofinansowanie przekazane w formie zaliczki lub zwrot środków zaliczki do końca okresu rozliczeniowego. </w:t>
      </w:r>
    </w:p>
    <w:p w14:paraId="6273C30C" w14:textId="67C1CC59" w:rsidR="00326232" w:rsidRPr="0088605B" w:rsidRDefault="00707619" w:rsidP="0088605B">
      <w:pPr>
        <w:numPr>
          <w:ilvl w:val="0"/>
          <w:numId w:val="14"/>
        </w:numPr>
        <w:spacing w:after="0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Dofinansowanie, o którym mowa w § 2 ust. 4, pkt 1 będzie przekazywane na wskazan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>y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przez Beneficjenta rachun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>ek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bankow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>y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w terminie nie dłuższym niż 90 dni licząc od dnia przedłożenia wniosku o płatność, uwzględniając zapisy § 12 ust. 3-4.   </w:t>
      </w:r>
    </w:p>
    <w:p w14:paraId="4F5D5E06" w14:textId="2160E615" w:rsidR="00C028BD" w:rsidRPr="0088605B" w:rsidRDefault="00C028BD" w:rsidP="0088605B">
      <w:pPr>
        <w:numPr>
          <w:ilvl w:val="0"/>
          <w:numId w:val="14"/>
        </w:numPr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Odsetki bankowe naliczone na rachunku bankowym Beneficjenta, o którym mowa w § 9 ust. </w:t>
      </w:r>
      <w:r w:rsidR="00E10E13" w:rsidRPr="0088605B">
        <w:rPr>
          <w:rFonts w:asciiTheme="minorHAnsi" w:hAnsiTheme="minorHAnsi"/>
          <w:color w:val="auto"/>
          <w:sz w:val="24"/>
          <w:szCs w:val="24"/>
        </w:rPr>
        <w:t>5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od przekazanych w formie zaliczki środków stanowią dochód Samorządu Województwa Opolskiego i nie są wykazywane we wniosku o płatność. W przypadku realizowania Projektu przez Beneficjenta działającego w formie partnerstwa, kwestie zwrotu odsetek bankowych naliczonych na rachunkach projektowych Partnera</w:t>
      </w:r>
      <w:r w:rsidR="00D825C5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>/</w:t>
      </w:r>
      <w:r w:rsidR="00D825C5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>Partnerów reguluje umowa o partnerstwie.</w:t>
      </w:r>
    </w:p>
    <w:p w14:paraId="5EB7A25E" w14:textId="3CDB42C7" w:rsidR="00326232" w:rsidRPr="00886903" w:rsidRDefault="00707619" w:rsidP="0088605B">
      <w:pPr>
        <w:numPr>
          <w:ilvl w:val="0"/>
          <w:numId w:val="14"/>
        </w:numPr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Instytucja Pośrednicząca może zawiesić wypłatę dofinansowania w przypadku, gdy zachodzi  uzasadnione podejrzenie, że w związku z realizacją Projektu doszło do powstania rażących nieprawidłowości, w szczególności oszustwa. Instytucja Pośrednicząca informuje Beneficjenta  o  zawieszeniu biegu terminu wypłaty transzy </w:t>
      </w:r>
      <w:r w:rsidRPr="00886903">
        <w:rPr>
          <w:rFonts w:asciiTheme="minorHAnsi" w:hAnsiTheme="minorHAnsi"/>
          <w:color w:val="auto"/>
          <w:sz w:val="24"/>
          <w:szCs w:val="24"/>
        </w:rPr>
        <w:t xml:space="preserve">dofinansowania i jego przyczynach. </w:t>
      </w:r>
    </w:p>
    <w:p w14:paraId="41EEDCC9" w14:textId="50C1C12C" w:rsidR="00326232" w:rsidRPr="00A41396" w:rsidRDefault="00707619" w:rsidP="0088605B">
      <w:pPr>
        <w:numPr>
          <w:ilvl w:val="0"/>
          <w:numId w:val="14"/>
        </w:numPr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A41396">
        <w:rPr>
          <w:rFonts w:asciiTheme="minorHAnsi" w:hAnsiTheme="minorHAnsi"/>
          <w:color w:val="auto"/>
          <w:sz w:val="24"/>
          <w:szCs w:val="24"/>
        </w:rPr>
        <w:t>Kwota dofinansowania , o której mowa w § 2 ust. 4 pkt 1</w:t>
      </w:r>
      <w:r w:rsidR="00CE3F91" w:rsidRPr="00A41396">
        <w:rPr>
          <w:rFonts w:asciiTheme="minorHAnsi" w:hAnsiTheme="minorHAnsi"/>
          <w:color w:val="auto"/>
          <w:sz w:val="24"/>
          <w:szCs w:val="24"/>
        </w:rPr>
        <w:t xml:space="preserve"> lit. a oraz w formie dotacji celowej , o której mowa w § 2 ust. 4 pkt 1 lit. b, </w:t>
      </w:r>
      <w:r w:rsidRPr="00A41396">
        <w:rPr>
          <w:rFonts w:asciiTheme="minorHAnsi" w:hAnsiTheme="minorHAnsi"/>
          <w:color w:val="auto"/>
          <w:sz w:val="24"/>
          <w:szCs w:val="24"/>
        </w:rPr>
        <w:t xml:space="preserve">niewydatkowana z końcem roku budżetowego, pozostaje </w:t>
      </w:r>
      <w:r w:rsidR="0023527C" w:rsidRPr="00A41396">
        <w:rPr>
          <w:rFonts w:asciiTheme="minorHAnsi" w:hAnsiTheme="minorHAnsi"/>
          <w:color w:val="auto"/>
          <w:sz w:val="24"/>
          <w:szCs w:val="24"/>
        </w:rPr>
        <w:t xml:space="preserve">na rachunku bankowym, o którym mowa w § 9 ust. 5 </w:t>
      </w:r>
      <w:r w:rsidRPr="00A41396">
        <w:rPr>
          <w:rFonts w:asciiTheme="minorHAnsi" w:hAnsiTheme="minorHAnsi"/>
          <w:color w:val="auto"/>
          <w:sz w:val="24"/>
          <w:szCs w:val="24"/>
        </w:rPr>
        <w:t>do dyspozycji Beneficjenta w następnym roku budżetowym</w:t>
      </w:r>
      <w:r w:rsidR="00D94B95" w:rsidRPr="00A41396">
        <w:rPr>
          <w:rFonts w:asciiTheme="minorHAnsi" w:hAnsiTheme="minorHAnsi"/>
          <w:color w:val="auto"/>
          <w:sz w:val="24"/>
          <w:szCs w:val="24"/>
        </w:rPr>
        <w:t>, o ile realizacja projektu przewidziana jest w kolejnym roku budżetowym.</w:t>
      </w:r>
    </w:p>
    <w:p w14:paraId="70169970" w14:textId="330B54C1" w:rsidR="00C028BD" w:rsidRPr="0088605B" w:rsidRDefault="00C028BD" w:rsidP="0088605B">
      <w:pPr>
        <w:numPr>
          <w:ilvl w:val="0"/>
          <w:numId w:val="14"/>
        </w:numPr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informuje Instytucję Zarządzającą o wysokości środków niewydatkowanych </w:t>
      </w:r>
      <w:r w:rsidR="00D825C5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upływem roku budżetowego, wskazując poszczególne źródła finansowania projektu </w:t>
      </w:r>
      <w:r w:rsidR="00D825C5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z uwzględnieniem środków bieżących i majątkowych, w terminie do 5 stycznia roku następującego po danym roku budżetowym.</w:t>
      </w:r>
    </w:p>
    <w:p w14:paraId="472691B9" w14:textId="036C7B31" w:rsidR="00C028BD" w:rsidRPr="0088605B" w:rsidRDefault="00422A11" w:rsidP="0088605B">
      <w:pPr>
        <w:numPr>
          <w:ilvl w:val="0"/>
          <w:numId w:val="14"/>
        </w:numPr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Wszelkich zwrotów środków w trakcie realizacji projektu Beneficjent dokonuje na rachunek bankowy Instytucji Zarządzającej wyodrębniony dla projektów finansowanych ze środków EFS w ramach RPO WO 201-2020 nr: 74 1160 2202 0000 0001 5356 9775.</w:t>
      </w:r>
    </w:p>
    <w:p w14:paraId="5FD6AAD9" w14:textId="6F129B0B" w:rsidR="009C2EA2" w:rsidRPr="0088605B" w:rsidRDefault="00707619">
      <w:pPr>
        <w:spacing w:after="30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6B0B0A3D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Zasady i terminy składania wniosków o płatność </w:t>
      </w:r>
    </w:p>
    <w:p w14:paraId="2194B9ED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11 </w:t>
      </w:r>
    </w:p>
    <w:p w14:paraId="61AD8500" w14:textId="7DDD3156" w:rsidR="00326232" w:rsidRPr="0088605B" w:rsidRDefault="00707619" w:rsidP="0088605B">
      <w:pPr>
        <w:numPr>
          <w:ilvl w:val="0"/>
          <w:numId w:val="15"/>
        </w:numPr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składa pierwszy wniosek o płatność, będący podstawą wypłaty pierwszej transzy dofinansowania w terminie do 14 dni roboczych od dnia 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 xml:space="preserve">podjęcia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niniejszej 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lub rozpoczęcia realizacji Projektu. </w:t>
      </w:r>
    </w:p>
    <w:p w14:paraId="58D42AEA" w14:textId="70A024DC" w:rsidR="00326232" w:rsidRPr="0088605B" w:rsidRDefault="00707619" w:rsidP="0088605B">
      <w:pPr>
        <w:numPr>
          <w:ilvl w:val="0"/>
          <w:numId w:val="15"/>
        </w:numPr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składa drugi i kolejne wnioski o płatność zgodnie z harmonogramem płatności,  o którym mowa w § 9 ust. 1, nie rzadziej niż raz na </w:t>
      </w:r>
      <w:r w:rsidR="00E3284E" w:rsidRPr="0088605B">
        <w:rPr>
          <w:rFonts w:asciiTheme="minorHAnsi" w:hAnsiTheme="minorHAnsi"/>
          <w:color w:val="auto"/>
          <w:sz w:val="24"/>
          <w:szCs w:val="24"/>
        </w:rPr>
        <w:t>3 miesiące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w terminie do 10 dni roboczych od zakończenia okresu rozliczeniowego, a końcowy wniosek o płatność </w:t>
      </w:r>
      <w:r w:rsidR="00C24CD9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terminie do 30 dni kalendarzowych od dnia finansowego zakończenia realizacji Projektu. Beneficjent ma obowiązek złożenia wniosku o płatność również w przypadku, gdy w okresie rozliczeniowym nie poniósł żadnych wydatków związanych z realizacją Projektu. </w:t>
      </w:r>
    </w:p>
    <w:p w14:paraId="221E44EB" w14:textId="0715B169" w:rsidR="00D82A90" w:rsidRPr="0088605B" w:rsidRDefault="00707619" w:rsidP="0088605B">
      <w:pPr>
        <w:numPr>
          <w:ilvl w:val="0"/>
          <w:numId w:val="15"/>
        </w:numPr>
        <w:spacing w:after="32"/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przedkłada wniosek o płatność oraz dokumenty niezbędne do rozliczenia Projektu za pośrednictwem SL2014, o którym mowa w § </w:t>
      </w:r>
      <w:r w:rsidR="00E10E13" w:rsidRPr="0088605B">
        <w:rPr>
          <w:rFonts w:asciiTheme="minorHAnsi" w:hAnsiTheme="minorHAnsi"/>
          <w:color w:val="auto"/>
          <w:sz w:val="24"/>
          <w:szCs w:val="24"/>
        </w:rPr>
        <w:t>15</w:t>
      </w:r>
      <w:r w:rsidRPr="0088605B">
        <w:rPr>
          <w:rFonts w:asciiTheme="minorHAnsi" w:hAnsiTheme="minorHAnsi"/>
          <w:color w:val="auto"/>
          <w:sz w:val="24"/>
          <w:szCs w:val="24"/>
        </w:rPr>
        <w:t>, chyba że z przyczyn technicznych nie jest to możliwe. W takim przypadku Beneficjent składa w wersji</w:t>
      </w:r>
      <w:r w:rsidR="00C24CD9">
        <w:rPr>
          <w:rFonts w:asciiTheme="minorHAnsi" w:hAnsiTheme="minorHAnsi"/>
          <w:color w:val="auto"/>
          <w:sz w:val="24"/>
          <w:szCs w:val="24"/>
        </w:rPr>
        <w:t xml:space="preserve"> papierowej wniosek o płatność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terminach wynikających z zapisów ust. 1 i ust. 2, przy czym zobowiązuje się do złożenia wniosku za pośrednictwem SL2014 w terminie wskazanym w § </w:t>
      </w:r>
      <w:r w:rsidR="00F82D9C" w:rsidRPr="0088605B">
        <w:rPr>
          <w:rFonts w:asciiTheme="minorHAnsi" w:hAnsiTheme="minorHAnsi"/>
          <w:color w:val="auto"/>
          <w:sz w:val="24"/>
          <w:szCs w:val="24"/>
        </w:rPr>
        <w:t xml:space="preserve">15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ust. 9. Wzór wniosku </w:t>
      </w:r>
      <w:r w:rsidR="008913B0" w:rsidRPr="0088605B">
        <w:rPr>
          <w:rFonts w:asciiTheme="minorHAnsi" w:hAnsiTheme="minorHAnsi"/>
          <w:color w:val="auto"/>
          <w:sz w:val="24"/>
          <w:szCs w:val="24"/>
        </w:rPr>
        <w:t xml:space="preserve">o płatność, który Beneficjent ma obowiązek złożyć w wersji papierowej stanowi załącznik nr 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 xml:space="preserve">4 </w:t>
      </w:r>
      <w:r w:rsidR="008913B0" w:rsidRPr="0088605B">
        <w:rPr>
          <w:rFonts w:asciiTheme="minorHAnsi" w:hAnsiTheme="minorHAnsi"/>
          <w:color w:val="auto"/>
          <w:sz w:val="24"/>
          <w:szCs w:val="24"/>
        </w:rPr>
        <w:t xml:space="preserve">do 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="008913B0" w:rsidRPr="0088605B">
        <w:rPr>
          <w:rFonts w:asciiTheme="minorHAnsi" w:hAnsiTheme="minorHAnsi"/>
          <w:color w:val="auto"/>
          <w:sz w:val="24"/>
          <w:szCs w:val="24"/>
        </w:rPr>
        <w:t>.</w:t>
      </w:r>
    </w:p>
    <w:p w14:paraId="3D6D6B0D" w14:textId="4DDC0620" w:rsidR="00E3284E" w:rsidRPr="0088605B" w:rsidRDefault="00E3284E" w:rsidP="0088605B">
      <w:pPr>
        <w:numPr>
          <w:ilvl w:val="0"/>
          <w:numId w:val="15"/>
        </w:numPr>
        <w:spacing w:after="32"/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przypadku konieczności złożenia wniosku o płatność w wersj</w:t>
      </w:r>
      <w:r w:rsidR="00C24CD9">
        <w:rPr>
          <w:rFonts w:asciiTheme="minorHAnsi" w:hAnsiTheme="minorHAnsi"/>
          <w:color w:val="auto"/>
          <w:sz w:val="24"/>
          <w:szCs w:val="24"/>
        </w:rPr>
        <w:t xml:space="preserve">i papierowej, o czym jest mowa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ust. 3, Beneficjent ma obowiązek przechowywania drugiego egzemplarza wniosku o płatność (wraz z załącznikami – jeśli ich złożenia wraz z wnioskiem wymaga Instytucja Pośrednicząca) złożonego do Instytucji Pośredniczącej w swojej siedzibie, zgodnie z zapisami 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dotyczącymi dokumentacji Projektu, o których mowa w § </w:t>
      </w:r>
      <w:r w:rsidR="004B14B3" w:rsidRPr="0088605B">
        <w:rPr>
          <w:rFonts w:asciiTheme="minorHAnsi" w:hAnsiTheme="minorHAnsi"/>
          <w:color w:val="auto"/>
          <w:sz w:val="24"/>
          <w:szCs w:val="24"/>
        </w:rPr>
        <w:t>19</w:t>
      </w:r>
      <w:r w:rsidRPr="0088605B">
        <w:rPr>
          <w:rFonts w:asciiTheme="minorHAnsi" w:hAnsiTheme="minorHAnsi"/>
          <w:color w:val="auto"/>
          <w:sz w:val="24"/>
          <w:szCs w:val="24"/>
        </w:rPr>
        <w:t>.</w:t>
      </w:r>
    </w:p>
    <w:p w14:paraId="27FEA0B4" w14:textId="2E01015A" w:rsidR="00444C06" w:rsidRPr="0088605B" w:rsidRDefault="00D82A90" w:rsidP="0088605B">
      <w:pPr>
        <w:numPr>
          <w:ilvl w:val="0"/>
          <w:numId w:val="15"/>
        </w:numPr>
        <w:spacing w:after="32"/>
        <w:ind w:left="284"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 w:cs="Calibri"/>
          <w:sz w:val="24"/>
          <w:szCs w:val="24"/>
        </w:rPr>
        <w:t xml:space="preserve">Beneficjent </w:t>
      </w:r>
      <w:r w:rsidR="00444C06" w:rsidRPr="0088605B">
        <w:rPr>
          <w:rFonts w:asciiTheme="minorHAnsi" w:hAnsiTheme="minorHAnsi" w:cs="Calibri"/>
          <w:color w:val="auto"/>
          <w:sz w:val="24"/>
          <w:szCs w:val="24"/>
        </w:rPr>
        <w:t>zobowiązuje się do przedkładania każdorazowo na żądanie Instytucji Pośredniczącej wraz z wnioskiem o płatność nas</w:t>
      </w:r>
      <w:r w:rsidR="00C24CD9">
        <w:rPr>
          <w:rFonts w:asciiTheme="minorHAnsi" w:hAnsiTheme="minorHAnsi" w:cs="Calibri"/>
          <w:color w:val="auto"/>
          <w:sz w:val="24"/>
          <w:szCs w:val="24"/>
        </w:rPr>
        <w:t xml:space="preserve">tępujących dokumentów (w formie </w:t>
      </w:r>
      <w:r w:rsidR="00444C06" w:rsidRPr="0088605B">
        <w:rPr>
          <w:rFonts w:asciiTheme="minorHAnsi" w:hAnsiTheme="minorHAnsi" w:cs="Calibri"/>
          <w:color w:val="auto"/>
          <w:sz w:val="24"/>
          <w:szCs w:val="24"/>
        </w:rPr>
        <w:t>wskazanej przez Instytucję Pośredniczącą – skany (za pośrednictwem SL 2014) oryginałów dokumentów lub kopii dokumentów oznaczonych datą i potwierdzonych za zgodność z oryginałem przez Beneficjenta lub osobę upoważnioną do reprezentowania Beneficjenta):</w:t>
      </w:r>
    </w:p>
    <w:p w14:paraId="6E67E12B" w14:textId="77777777" w:rsidR="00444C06" w:rsidRPr="0088605B" w:rsidRDefault="00444C06" w:rsidP="0088605B">
      <w:pPr>
        <w:numPr>
          <w:ilvl w:val="1"/>
          <w:numId w:val="53"/>
        </w:numPr>
        <w:suppressAutoHyphens/>
        <w:spacing w:after="0" w:line="240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faktur lub innych dokumentów o równoważnej wartości dowodowej,</w:t>
      </w:r>
    </w:p>
    <w:p w14:paraId="22362F46" w14:textId="77777777" w:rsidR="00444C06" w:rsidRPr="0088605B" w:rsidRDefault="00444C06" w:rsidP="0088605B">
      <w:pPr>
        <w:numPr>
          <w:ilvl w:val="1"/>
          <w:numId w:val="53"/>
        </w:numPr>
        <w:suppressAutoHyphens/>
        <w:spacing w:after="0" w:line="240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umów z wykonawcami,</w:t>
      </w:r>
    </w:p>
    <w:p w14:paraId="13C065A0" w14:textId="77777777" w:rsidR="00444C06" w:rsidRPr="0088605B" w:rsidRDefault="00444C06" w:rsidP="0088605B">
      <w:pPr>
        <w:numPr>
          <w:ilvl w:val="1"/>
          <w:numId w:val="53"/>
        </w:numPr>
        <w:suppressAutoHyphens/>
        <w:spacing w:after="0" w:line="240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umów z personelem projektów,</w:t>
      </w:r>
    </w:p>
    <w:p w14:paraId="570772C1" w14:textId="77777777" w:rsidR="00444C06" w:rsidRPr="0088605B" w:rsidRDefault="00444C06" w:rsidP="0088605B">
      <w:pPr>
        <w:numPr>
          <w:ilvl w:val="1"/>
          <w:numId w:val="53"/>
        </w:numPr>
        <w:suppressAutoHyphens/>
        <w:spacing w:after="0" w:line="240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dokumentów potwierdzających odbiór urządzeń, sprzętu lub wykonanie prac,</w:t>
      </w:r>
    </w:p>
    <w:p w14:paraId="53CA48D4" w14:textId="1DC4675C" w:rsidR="00444C06" w:rsidRPr="0088605B" w:rsidRDefault="00444C06" w:rsidP="0088605B">
      <w:pPr>
        <w:numPr>
          <w:ilvl w:val="1"/>
          <w:numId w:val="53"/>
        </w:numPr>
        <w:suppressAutoHyphens/>
        <w:spacing w:after="0" w:line="240" w:lineRule="auto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innych niezbędnych dokumentów potwierdzających i uzasadniających prawidłową realizację Projektu oraz potwierdzających, że wydatki zostały poniesion</w:t>
      </w:r>
      <w:r w:rsidR="00C24CD9">
        <w:rPr>
          <w:rFonts w:asciiTheme="minorHAnsi" w:hAnsiTheme="minorHAnsi"/>
          <w:color w:val="auto"/>
          <w:sz w:val="24"/>
          <w:szCs w:val="24"/>
        </w:rPr>
        <w:t xml:space="preserve">e w sposób celowy i oszczędny, </w:t>
      </w:r>
      <w:r w:rsidRPr="0088605B">
        <w:rPr>
          <w:rFonts w:asciiTheme="minorHAnsi" w:hAnsiTheme="minorHAnsi"/>
          <w:color w:val="auto"/>
          <w:sz w:val="24"/>
          <w:szCs w:val="24"/>
        </w:rPr>
        <w:t>z zachowaniem zasady uzyskiwania najlepszych efe</w:t>
      </w:r>
      <w:r w:rsidR="00C24CD9">
        <w:rPr>
          <w:rFonts w:asciiTheme="minorHAnsi" w:hAnsiTheme="minorHAnsi"/>
          <w:color w:val="auto"/>
          <w:sz w:val="24"/>
          <w:szCs w:val="24"/>
        </w:rPr>
        <w:t xml:space="preserve">któw z danych nakładów zgodnie </w:t>
      </w:r>
      <w:r w:rsidRPr="0088605B">
        <w:rPr>
          <w:rFonts w:asciiTheme="minorHAnsi" w:hAnsiTheme="minorHAnsi"/>
          <w:color w:val="auto"/>
          <w:sz w:val="24"/>
          <w:szCs w:val="24"/>
        </w:rPr>
        <w:t>z zapisami Wytycznych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ujętych w </w:t>
      </w:r>
      <w:r w:rsidRPr="0088605B">
        <w:rPr>
          <w:rFonts w:asciiTheme="minorHAnsi" w:hAnsiTheme="minorHAnsi" w:cs="Calibri"/>
          <w:color w:val="auto"/>
          <w:sz w:val="24"/>
          <w:szCs w:val="24"/>
        </w:rPr>
        <w:t>§ 1 ust. 16.</w:t>
      </w:r>
    </w:p>
    <w:p w14:paraId="4FBA5493" w14:textId="77777777" w:rsidR="00326232" w:rsidRPr="0088605B" w:rsidRDefault="00707619" w:rsidP="0088605B">
      <w:pPr>
        <w:numPr>
          <w:ilvl w:val="0"/>
          <w:numId w:val="15"/>
        </w:numPr>
        <w:spacing w:after="32" w:line="259" w:lineRule="auto"/>
        <w:ind w:left="284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Po dokonaniu przez Instytucję Pośredniczącą doboru próby, o której mowa w § 12 ust. 1 Beneficjent zobowiązany jest do złożenia w formie i w terminie wyznaczonym przez Instytucję Pośredniczącą wymaganych  dokumentów. </w:t>
      </w:r>
    </w:p>
    <w:p w14:paraId="7FD9CCA6" w14:textId="12BDEE58" w:rsidR="003404A6" w:rsidRPr="0088605B" w:rsidRDefault="003404A6" w:rsidP="0088605B">
      <w:pPr>
        <w:numPr>
          <w:ilvl w:val="0"/>
          <w:numId w:val="15"/>
        </w:numPr>
        <w:suppressAutoHyphens/>
        <w:spacing w:afterLines="60" w:after="144" w:line="240" w:lineRule="auto"/>
        <w:ind w:left="284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wraz z wnioskiem o płatność przedkłada skany wyciągów bankowych/</w:t>
      </w:r>
      <w:r w:rsidR="00C24CD9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>dowodów zapłaty (za pośrednictwem SL2014) potwierdzające poniesienie wydatków rozliczanych w danym wniosku o płatność (należy dołączyć dokument potwierdzający dokonanie zapłaty za całą wartość faktury/dokumentu księgowego, a nie tylko wydatku kwalifikowalnego lub kwoty dofinansowania), do dokumentów wskazanych do weryfikacji w oparciu o metodologię doboru próby.</w:t>
      </w:r>
    </w:p>
    <w:p w14:paraId="2BB276F5" w14:textId="71642C63" w:rsidR="003404A6" w:rsidRPr="0088605B" w:rsidRDefault="003404A6" w:rsidP="0088605B">
      <w:pPr>
        <w:pStyle w:val="Akapitzlist"/>
        <w:numPr>
          <w:ilvl w:val="0"/>
          <w:numId w:val="15"/>
        </w:numPr>
        <w:ind w:hanging="381"/>
        <w:rPr>
          <w:rFonts w:asciiTheme="minorHAnsi" w:hAnsiTheme="minorHAnsi"/>
        </w:rPr>
      </w:pPr>
      <w:r w:rsidRPr="0088605B">
        <w:rPr>
          <w:rFonts w:asciiTheme="minorHAnsi" w:hAnsiTheme="minorHAnsi"/>
        </w:rPr>
        <w:t>Oprócz dokumentów wskazanych w ust. 5, ust. 6 i ust. 7 Beneficjent zobowiązuje się przekazać Instytucji Pośredniczącej w jednej z form wskazanych przez Instytucję Pośredniczącą na jej żądanie: skan oryginału (za pośrednictwem SL2014) lub poświadczonej za zgodność z oryginałem kopii, wskazanych przez Instytucję Pośredniczącą dokumentów potwierdzających kwalifikowalność wydatków ujętych we wniosku o płatność, w wyznaczonym przez Instytucję Pośredniczącą terminie.</w:t>
      </w:r>
    </w:p>
    <w:p w14:paraId="3A4B5A01" w14:textId="6F8279CD" w:rsidR="00326232" w:rsidRPr="0088605B" w:rsidRDefault="00707619" w:rsidP="0088605B">
      <w:pPr>
        <w:numPr>
          <w:ilvl w:val="0"/>
          <w:numId w:val="15"/>
        </w:numPr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zobowiązany jest ująć każdy wydatek kwalifikowalny we wniosku o płatność przekazywanym do Instytucji Pośredniczącej w terminie do 3 miesięcy od dnia jego poniesienia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4"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Zobowiązanie nie dotyczy wydatków, które można uznać za kwalifikowalne a zostały poniesione  przed </w:t>
      </w:r>
      <w:r w:rsidR="00E45D92" w:rsidRPr="0088605B">
        <w:rPr>
          <w:rFonts w:asciiTheme="minorHAnsi" w:hAnsiTheme="minorHAnsi"/>
          <w:color w:val="auto"/>
          <w:sz w:val="24"/>
          <w:szCs w:val="24"/>
        </w:rPr>
        <w:t>podjęciem 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6D8B4990" w14:textId="1B6D691B" w:rsidR="00D82A90" w:rsidRPr="0088605B" w:rsidRDefault="00D82A90" w:rsidP="0088605B">
      <w:pPr>
        <w:numPr>
          <w:ilvl w:val="0"/>
          <w:numId w:val="15"/>
        </w:numPr>
        <w:spacing w:after="160" w:line="259" w:lineRule="auto"/>
        <w:ind w:left="284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 xml:space="preserve">Oryginały faktur lub innych dokumentów o równoważnej wartości dowodowej związane </w:t>
      </w:r>
      <w:r w:rsidR="00C24CD9">
        <w:rPr>
          <w:rFonts w:asciiTheme="minorHAnsi" w:hAnsiTheme="minorHAnsi"/>
          <w:sz w:val="24"/>
          <w:szCs w:val="24"/>
        </w:rPr>
        <w:br/>
      </w:r>
      <w:r w:rsidRPr="0088605B">
        <w:rPr>
          <w:rFonts w:asciiTheme="minorHAnsi" w:hAnsiTheme="minorHAnsi"/>
          <w:sz w:val="24"/>
          <w:szCs w:val="24"/>
        </w:rPr>
        <w:t>z realizacją Projektu  na odwrocie powinny posiadać opis zawierający co najmniej:</w:t>
      </w:r>
    </w:p>
    <w:p w14:paraId="13921C4A" w14:textId="7B87AA00" w:rsidR="00D82A90" w:rsidRPr="0088605B" w:rsidRDefault="00D82A90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numer </w:t>
      </w:r>
      <w:r w:rsidR="004A46B7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</w:t>
      </w:r>
    </w:p>
    <w:p w14:paraId="675409D6" w14:textId="77777777" w:rsidR="00D82A90" w:rsidRPr="0088605B" w:rsidRDefault="00D82A90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nazwę Projektu, </w:t>
      </w:r>
    </w:p>
    <w:p w14:paraId="1E0A5779" w14:textId="77777777" w:rsidR="00D82A90" w:rsidRPr="0088605B" w:rsidRDefault="00D82A90" w:rsidP="0088605B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opis związku wydatku z Projektem – należy zaznaczyć w opisie faktury, do którego zadania oraz do której kategorii wydatku przedstawionego we Wniosku odnosi się wydatek kwalifikowalny,  </w:t>
      </w:r>
    </w:p>
    <w:p w14:paraId="0DCA72AF" w14:textId="77777777" w:rsidR="00D82A90" w:rsidRPr="0088605B" w:rsidRDefault="00D82A90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kwotę wydatków kwalifikowanych, </w:t>
      </w:r>
    </w:p>
    <w:p w14:paraId="2A9E601E" w14:textId="77777777" w:rsidR="00D82A90" w:rsidRPr="0088605B" w:rsidRDefault="00D82A90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informację o poprawności formalno-rachunkowej i merytorycznej, </w:t>
      </w:r>
    </w:p>
    <w:p w14:paraId="18DA2FC0" w14:textId="4F66010E" w:rsidR="00D82A90" w:rsidRPr="0088605B" w:rsidRDefault="00D82A90" w:rsidP="0088605B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informację o zakresie stosowania ustawy PZP, tj. tryb zastosowanego postępowania </w:t>
      </w:r>
      <w:r w:rsidR="00C24CD9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udzielenie zamówienia publicznego wraz ze wskazaniem konkretnego artykułu, numer ustawy, na podstawie której przeprowadzane było postępowanie o udzielenie zamówienia publicznego, lub podstawę prawną nie stosowania ustawy PZP, </w:t>
      </w:r>
    </w:p>
    <w:p w14:paraId="6A6FFAA0" w14:textId="1B05F4B3" w:rsidR="00B85C95" w:rsidRPr="0088605B" w:rsidRDefault="001D2F93" w:rsidP="0088605B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w przypadku, gdy w ramach Projektu występuje pomoc publiczna należy zamieścić     informację w tym zakresie z podziałem na kwoty objęte pomocą publiczną oraz nieobjęte pomocą publiczną</w:t>
      </w:r>
      <w:r w:rsidR="00B85C95" w:rsidRPr="0088605B">
        <w:rPr>
          <w:rFonts w:asciiTheme="minorHAnsi" w:hAnsiTheme="minorHAnsi"/>
          <w:color w:val="auto"/>
          <w:sz w:val="24"/>
          <w:szCs w:val="24"/>
        </w:rPr>
        <w:t>,</w:t>
      </w:r>
    </w:p>
    <w:p w14:paraId="70295F90" w14:textId="380C0A4D" w:rsidR="00B85C95" w:rsidRPr="0088605B" w:rsidRDefault="00D82A90">
      <w:pPr>
        <w:numPr>
          <w:ilvl w:val="3"/>
          <w:numId w:val="54"/>
        </w:numPr>
        <w:tabs>
          <w:tab w:val="left" w:pos="360"/>
          <w:tab w:val="num" w:pos="720"/>
        </w:tabs>
        <w:spacing w:after="0" w:line="240" w:lineRule="auto"/>
        <w:ind w:left="720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 xml:space="preserve">podanie numeru ewidencyjnego lub księgowego, </w:t>
      </w:r>
    </w:p>
    <w:p w14:paraId="08C3AEF9" w14:textId="72B7E459" w:rsidR="00B85C95" w:rsidRPr="0088605B" w:rsidRDefault="00B85C95" w:rsidP="0088605B">
      <w:pPr>
        <w:numPr>
          <w:ilvl w:val="3"/>
          <w:numId w:val="54"/>
        </w:numPr>
        <w:tabs>
          <w:tab w:val="left" w:pos="360"/>
          <w:tab w:val="num" w:pos="720"/>
        </w:tabs>
        <w:spacing w:line="240" w:lineRule="auto"/>
        <w:ind w:left="714" w:hanging="357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>w przypadku faktur wystawionych w walucie obcej należy za</w:t>
      </w:r>
      <w:r w:rsidR="00F239B2">
        <w:rPr>
          <w:rFonts w:asciiTheme="minorHAnsi" w:hAnsiTheme="minorHAnsi"/>
          <w:sz w:val="24"/>
          <w:szCs w:val="24"/>
        </w:rPr>
        <w:t xml:space="preserve">mieścić datę i kurs waluty na </w:t>
      </w:r>
      <w:r w:rsidRPr="0088605B">
        <w:rPr>
          <w:rFonts w:asciiTheme="minorHAnsi" w:hAnsiTheme="minorHAnsi"/>
          <w:sz w:val="24"/>
          <w:szCs w:val="24"/>
        </w:rPr>
        <w:t xml:space="preserve"> dzień przeprowadzenia operacji zakupu oraz datę i kurs waluty na dzień zapłaty.</w:t>
      </w:r>
    </w:p>
    <w:p w14:paraId="5938035F" w14:textId="0F748535" w:rsidR="00D82A90" w:rsidRPr="0088605B" w:rsidRDefault="002D497C" w:rsidP="0088605B">
      <w:pPr>
        <w:numPr>
          <w:ilvl w:val="0"/>
          <w:numId w:val="15"/>
        </w:numPr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przypadku, gdy Wniosek przewiduje trwałość Projektu lub rezultatów, Beneficjent po okresie realizacji Projektu jest zobowiązany</w:t>
      </w:r>
      <w:r w:rsidR="00C24CD9">
        <w:rPr>
          <w:rFonts w:asciiTheme="minorHAnsi" w:hAnsiTheme="minorHAnsi"/>
          <w:color w:val="auto"/>
          <w:sz w:val="24"/>
          <w:szCs w:val="24"/>
        </w:rPr>
        <w:t xml:space="preserve"> do przedkładania do Instytucji </w:t>
      </w:r>
      <w:r w:rsidRPr="0088605B">
        <w:rPr>
          <w:rFonts w:asciiTheme="minorHAnsi" w:hAnsiTheme="minorHAnsi"/>
          <w:color w:val="auto"/>
          <w:sz w:val="24"/>
          <w:szCs w:val="24"/>
        </w:rPr>
        <w:t>Pośredniczącej, na koniec każdego kwartału kalendarzowego, dokumentów potwierdzających zachowanie trwałości Projektu lub rezultatów. Zakres ww. dokumentów zostanie określony przez Instytucję Pośredniczącą nie później niż na miesiąc przed zakończeniem realizacji Projektu</w:t>
      </w:r>
      <w:r w:rsidR="00CE6F9E" w:rsidRPr="0088605B">
        <w:rPr>
          <w:rStyle w:val="Odwoanieprzypisudolnego"/>
          <w:rFonts w:asciiTheme="minorHAnsi" w:hAnsiTheme="minorHAnsi"/>
          <w:color w:val="auto"/>
          <w:sz w:val="24"/>
          <w:szCs w:val="24"/>
        </w:rPr>
        <w:footnoteReference w:id="5"/>
      </w:r>
      <w:r w:rsidRPr="0088605B">
        <w:rPr>
          <w:rFonts w:asciiTheme="minorHAnsi" w:hAnsiTheme="minorHAnsi"/>
          <w:color w:val="auto"/>
          <w:sz w:val="24"/>
          <w:szCs w:val="24"/>
        </w:rPr>
        <w:t>.</w:t>
      </w:r>
    </w:p>
    <w:p w14:paraId="66C5C4F4" w14:textId="77777777" w:rsidR="00122AD0" w:rsidRPr="0088605B" w:rsidRDefault="00122AD0">
      <w:pPr>
        <w:spacing w:after="92" w:line="240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4C21A778" w14:textId="1E91BE02" w:rsidR="00326232" w:rsidRPr="0088605B" w:rsidRDefault="00707619" w:rsidP="0088605B">
      <w:pPr>
        <w:spacing w:after="90" w:line="303" w:lineRule="auto"/>
        <w:ind w:left="142" w:right="565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Zasady i terminy weryfikacji wniosków o płatność przez Instytucję Pośredniczącą </w:t>
      </w:r>
      <w:r w:rsidR="00870EAC" w:rsidRPr="0088605B">
        <w:rPr>
          <w:rFonts w:asciiTheme="minorHAnsi" w:hAnsiTheme="minorHAnsi"/>
          <w:b/>
          <w:color w:val="auto"/>
          <w:sz w:val="24"/>
          <w:szCs w:val="24"/>
        </w:rPr>
        <w:t xml:space="preserve">          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12 </w:t>
      </w:r>
    </w:p>
    <w:p w14:paraId="422296D6" w14:textId="77777777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Instytucja Pośrednicząca, w terminie 5 dni od dnia nastę</w:t>
      </w:r>
      <w:r w:rsidR="007F7891" w:rsidRPr="0088605B">
        <w:rPr>
          <w:rFonts w:asciiTheme="minorHAnsi" w:hAnsiTheme="minorHAnsi"/>
          <w:color w:val="auto"/>
          <w:sz w:val="24"/>
          <w:szCs w:val="24"/>
        </w:rPr>
        <w:t xml:space="preserve">pującego po otrzymaniu wniosku </w:t>
      </w:r>
      <w:r w:rsidR="007F7891" w:rsidRPr="008860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płatność, dokona wyboru próby dokumentów do weryfikacji, w oparciu o metodologię doboru próby. Dokumenty te będą stanowić m.in. podstawę oceny kwalifikowalności wydatków objętych  wnioskiem o płatność. </w:t>
      </w:r>
    </w:p>
    <w:p w14:paraId="44016D54" w14:textId="714644C4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Instytucja Po</w:t>
      </w:r>
      <w:r w:rsidR="007F7891" w:rsidRPr="0088605B">
        <w:rPr>
          <w:rFonts w:asciiTheme="minorHAnsi" w:hAnsiTheme="minorHAnsi"/>
          <w:color w:val="auto"/>
          <w:sz w:val="24"/>
          <w:szCs w:val="24"/>
        </w:rPr>
        <w:t xml:space="preserve">średnicząca dokona weryfikacji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pierwszego wniosku o płatność (tzw. zaliczkowego), o którym mowa w § 11 ust. 1, w terminie 10 dni roboczych od dnia następującego po dniu otrzymania wniosku o płatność. </w:t>
      </w:r>
    </w:p>
    <w:p w14:paraId="05CC0457" w14:textId="4E9E7E40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Instytucja Pośrednicząca dokona weryfikacji drugiego i kolejnych wniosków o płatność,  w terminie 23 dni roboczych od dnia następującego po dniu otrzymania dokumentów </w:t>
      </w:r>
      <w:r w:rsidR="00C24CD9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wyboru próby lub otrzymania wniosku, w którym nie rozliczono żadnych wydatków, przy czym termin ten dotyczy każdej złożonej przez Beneficjenta wersji wniosku </w:t>
      </w:r>
      <w:r w:rsidR="00C24CD9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płatność.   </w:t>
      </w:r>
    </w:p>
    <w:p w14:paraId="7ECF2264" w14:textId="0876C7E2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przypadku, gdy Beneficjent złoży kolejny wniosek o płatność, przed zatwierdzeniem  poprzedniego wniosku o płatność, weryfikac</w:t>
      </w:r>
      <w:r w:rsidR="00C24CD9">
        <w:rPr>
          <w:rFonts w:asciiTheme="minorHAnsi" w:hAnsiTheme="minorHAnsi"/>
          <w:color w:val="auto"/>
          <w:sz w:val="24"/>
          <w:szCs w:val="24"/>
        </w:rPr>
        <w:t xml:space="preserve">ja tego wniosku o płatność jest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wstrzymywana do czasu zatwierdzenia poprzedniego wniosku o płatność. W takim przypadku termin weryfikacji wniosku o płatność rozpocznie się od dnia następującego po dniu zatwierdzenia poprzedniego wniosku o płatność.  </w:t>
      </w:r>
    </w:p>
    <w:p w14:paraId="6B675DA5" w14:textId="77777777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gdy:  </w:t>
      </w:r>
    </w:p>
    <w:p w14:paraId="778084F0" w14:textId="0D3E7525" w:rsidR="00326232" w:rsidRPr="0088605B" w:rsidRDefault="00707619" w:rsidP="0088605B">
      <w:pPr>
        <w:numPr>
          <w:ilvl w:val="1"/>
          <w:numId w:val="1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ramach Projektu jest dokonywana kontrola i złożony został końcowy wniosek </w:t>
      </w:r>
      <w:r w:rsidR="00C24CD9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o płatność, termin jego weryfikacji ulegnie wstrzymaniu do dnia przekazania do Instytucji Pośredniczącej informacji o wykonaniu lub zaniechaniu wykonania zaleceń pokontrolnych, chyba że wyniki kontroli zawarte w Informacji Pokontrolnej nie wskazuj</w:t>
      </w:r>
      <w:r w:rsidR="00C24CD9">
        <w:rPr>
          <w:rFonts w:asciiTheme="minorHAnsi" w:hAnsiTheme="minorHAnsi"/>
          <w:color w:val="auto"/>
          <w:sz w:val="24"/>
          <w:szCs w:val="24"/>
        </w:rPr>
        <w:t xml:space="preserve">ą wystąpienia nieprawidłowości </w:t>
      </w:r>
      <w:r w:rsidRPr="0088605B">
        <w:rPr>
          <w:rFonts w:asciiTheme="minorHAnsi" w:hAnsiTheme="minorHAnsi"/>
          <w:color w:val="auto"/>
          <w:sz w:val="24"/>
          <w:szCs w:val="24"/>
        </w:rPr>
        <w:t>w Projekcie lub nie ma</w:t>
      </w:r>
      <w:r w:rsidR="00C24CD9">
        <w:rPr>
          <w:rFonts w:asciiTheme="minorHAnsi" w:hAnsiTheme="minorHAnsi"/>
          <w:color w:val="auto"/>
          <w:sz w:val="24"/>
          <w:szCs w:val="24"/>
        </w:rPr>
        <w:t xml:space="preserve">ją wpływu na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rozliczenie końcowe Projektu, </w:t>
      </w:r>
    </w:p>
    <w:p w14:paraId="1878F116" w14:textId="77777777" w:rsidR="00326232" w:rsidRPr="0088605B" w:rsidRDefault="00707619" w:rsidP="0088605B">
      <w:pPr>
        <w:numPr>
          <w:ilvl w:val="1"/>
          <w:numId w:val="1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dokonywana jest przez Instytucję Pośredniczącą kontrola doraźna na Projekcie, termin weryfikacji złożonego przez Beneficjenta wniosku o płatność, którego dotyczy kontrola, ulegnie wstrzymaniu do dnia przekazania do Instytucji Pośredniczącej informacji o wykonaniu lub zaniechaniu wykonania zaleceń pokontrolnych, chyba że Instytucja Pośrednicząca ma możliwość wyłączenia z wniosku o płatność zakwestionowanych wydatków i zatwierdzenia pozostałych wykazanych w danym wniosku o płatność. </w:t>
      </w:r>
    </w:p>
    <w:p w14:paraId="05BC47D9" w14:textId="16B48892" w:rsidR="00CE6F9E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</w:t>
      </w:r>
      <w:r w:rsidR="00CE6F9E" w:rsidRPr="0088605B">
        <w:rPr>
          <w:rFonts w:asciiTheme="minorHAnsi" w:hAnsiTheme="minorHAnsi"/>
          <w:color w:val="auto"/>
          <w:sz w:val="24"/>
          <w:szCs w:val="24"/>
        </w:rPr>
        <w:t xml:space="preserve"> przypadku stwierdzenia błędów w złożonym wniosku o płatność, Instytucja Pośrednicząca może dokonać uzupełnienia lub poprawienia wniosku, o czym poinformuje Beneficjenta, albo wezwać Beneficjenta do poprawienia lub uzupełnienia wniosku lub złożenia dodatkowych wyjaśnień. Instytucja Pośrednicząca nie może poprawiać lub uzupełniać kopii dokumentów potwierdzających poniesione wydatki załączonych do wniosku o płatność. </w:t>
      </w:r>
    </w:p>
    <w:p w14:paraId="3B53B754" w14:textId="77777777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do usunięcia błędów lub złożenia pisemnych wyjaśnień  </w:t>
      </w:r>
      <w:r w:rsidR="00107F12" w:rsidRPr="0088605B">
        <w:rPr>
          <w:rFonts w:asciiTheme="minorHAnsi" w:hAnsiTheme="minorHAnsi"/>
          <w:color w:val="auto"/>
          <w:sz w:val="24"/>
          <w:szCs w:val="24"/>
        </w:rPr>
        <w:t xml:space="preserve">                            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wyznaczonym przez Instytucję Pośredniczącą terminie. </w:t>
      </w:r>
    </w:p>
    <w:p w14:paraId="15ACD8A0" w14:textId="72377427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Instytucja Pośrednicząc</w:t>
      </w:r>
      <w:r w:rsidR="007F7891" w:rsidRPr="0088605B">
        <w:rPr>
          <w:rFonts w:asciiTheme="minorHAnsi" w:hAnsiTheme="minorHAnsi"/>
          <w:color w:val="auto"/>
          <w:sz w:val="24"/>
          <w:szCs w:val="24"/>
        </w:rPr>
        <w:t xml:space="preserve">a, po pozytywnym zweryfikowaniu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wniosku o płatność, przekaże  Beneficjentowi w terminie, o którym mowa w ust. </w:t>
      </w:r>
      <w:r w:rsidR="007E065E" w:rsidRPr="0088605B">
        <w:rPr>
          <w:rFonts w:asciiTheme="minorHAnsi" w:hAnsiTheme="minorHAnsi"/>
          <w:color w:val="auto"/>
          <w:sz w:val="24"/>
          <w:szCs w:val="24"/>
        </w:rPr>
        <w:t xml:space="preserve">2 i </w:t>
      </w:r>
      <w:r w:rsidRPr="0088605B">
        <w:rPr>
          <w:rFonts w:asciiTheme="minorHAnsi" w:hAnsiTheme="minorHAnsi"/>
          <w:color w:val="auto"/>
          <w:sz w:val="24"/>
          <w:szCs w:val="24"/>
        </w:rPr>
        <w:t>3 informacj</w:t>
      </w:r>
      <w:r w:rsidR="007F7891" w:rsidRPr="0088605B">
        <w:rPr>
          <w:rFonts w:asciiTheme="minorHAnsi" w:hAnsiTheme="minorHAnsi"/>
          <w:color w:val="auto"/>
          <w:sz w:val="24"/>
          <w:szCs w:val="24"/>
        </w:rPr>
        <w:t xml:space="preserve">ę o wyniku weryfikacji wniosku </w:t>
      </w:r>
      <w:r w:rsidR="007F7891" w:rsidRPr="008860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płatność, przy czym informacja o zatwierdzeniu wniosku o płatność powinna zawierać:  </w:t>
      </w:r>
    </w:p>
    <w:p w14:paraId="22FF3410" w14:textId="77777777" w:rsidR="00326232" w:rsidRPr="0088605B" w:rsidRDefault="00707619" w:rsidP="0088605B">
      <w:pPr>
        <w:numPr>
          <w:ilvl w:val="1"/>
          <w:numId w:val="1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zidentyfikowania wydatków niekwalifikowalnych kwotę wydatków, które zostały uznane za niekwalifikowalne wraz z uzasadnieniem,  </w:t>
      </w:r>
    </w:p>
    <w:p w14:paraId="337D1DA9" w14:textId="279370D9" w:rsidR="00326232" w:rsidRPr="0088605B" w:rsidRDefault="00707619" w:rsidP="0088605B">
      <w:pPr>
        <w:numPr>
          <w:ilvl w:val="1"/>
          <w:numId w:val="16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zatwierdzoną kwotę dofinansowania, oraz wkładu własnego, wynikającą </w:t>
      </w:r>
      <w:r w:rsidR="009A0AB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pomniejszenia kwoty wydatków rozliczanych we wniosku o płatność o wydatki niekwalifikowalne, o których mowa w pkt 1. </w:t>
      </w:r>
    </w:p>
    <w:p w14:paraId="61E799AF" w14:textId="28A429EA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Zatwierdzenie wniosku o płatność nie wyklucza stwierdzenia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niekwalifikowalności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 wydatków w późniejszym okresie. W przypadku stwierdzenia nieprawidłowoś</w:t>
      </w:r>
      <w:r w:rsidR="009A0AB2">
        <w:rPr>
          <w:rFonts w:asciiTheme="minorHAnsi" w:hAnsiTheme="minorHAnsi"/>
          <w:color w:val="auto"/>
          <w:sz w:val="24"/>
          <w:szCs w:val="24"/>
        </w:rPr>
        <w:t xml:space="preserve">ci wydatków we wniosku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płatność, kwota wydatków objętych wnioskiem podlega pomniejszeniu. </w:t>
      </w:r>
    </w:p>
    <w:p w14:paraId="0CFFBEBF" w14:textId="216C8934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stwierdzenia nieprawidłowości w złożonym przez Beneficjenta wniosku </w:t>
      </w:r>
      <w:r w:rsidR="009A0AB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o płatność, Instytucja Pośrednicząca, w trakcie weryfikacji wniosku, dokona pomniejszenia wartości  wydatków kwalifikowalnych, ujętych we wniosku o płatnoś</w:t>
      </w:r>
      <w:r w:rsidR="009A0AB2">
        <w:rPr>
          <w:rFonts w:asciiTheme="minorHAnsi" w:hAnsiTheme="minorHAnsi"/>
          <w:color w:val="auto"/>
          <w:sz w:val="24"/>
          <w:szCs w:val="24"/>
        </w:rPr>
        <w:t xml:space="preserve">ć, złożonym przez Beneficjenta,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całkowitą kwotę wydatków nieprawidłowych. </w:t>
      </w:r>
    </w:p>
    <w:p w14:paraId="4A4555A4" w14:textId="5BD8525A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Stwierdzenie nieprawidłowych wydatków we wniosku o płatność przed jego zatwierdzeniem,</w:t>
      </w:r>
      <w:r w:rsidR="00107F12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czym mowa w art. 24 ust. 9 pkt 1 ustawy wdrożeniowej, nie wiąże się z obniżeniem dofinansowania dla Projektu, z zastrzeżeniem ust. 13. </w:t>
      </w:r>
    </w:p>
    <w:p w14:paraId="60F34D84" w14:textId="14DC24F5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miejsce wydatków nieprawidłowych Beneficjent może przedstawić inne wydatki kwalifikowalne. Wydatki te mogą być przedstawione w jednym bądź kilku wnioskach </w:t>
      </w:r>
      <w:r w:rsidR="009A0AB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płatność składanych w późniejszym terminie.  </w:t>
      </w:r>
    </w:p>
    <w:p w14:paraId="70F1B218" w14:textId="77777777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przypadku, gdy Beneficjent nie może przedstawić do dofinansowania innych wydatków kwalifikowalnych, dofinansowanie dla Projektu ulegnie obniżeniu. </w:t>
      </w:r>
    </w:p>
    <w:p w14:paraId="034A2734" w14:textId="77777777" w:rsidR="00326232" w:rsidRPr="0088605B" w:rsidRDefault="00707619" w:rsidP="0088605B">
      <w:pPr>
        <w:numPr>
          <w:ilvl w:val="0"/>
          <w:numId w:val="16"/>
        </w:numPr>
        <w:spacing w:after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Zgodnie z art. 24 ust. 10 ustawy wdrożeniowej, Beneficjent może w terminie 14 dni od dnia otrzymania informacji o pomniejszeniu wnieść umotywowane pisemne zastrzeżenia w trybie określonym w art. 25 ust. 2-12 ustawy wdrożeniowej. </w:t>
      </w:r>
    </w:p>
    <w:p w14:paraId="4ECE9955" w14:textId="5C8291CF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stwierdzenia nieprawidłowości po zatwierdzeniu wniosku o płatność Instytucja Pośrednicząca dokona korekty finansowej na wydatki w ramach Projektu, co spowoduje obniżenie całkowitej kwoty dofinansowania o kwoty nałożonej korekty. </w:t>
      </w:r>
      <w:r w:rsidR="009A0AB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nałożenia korekty Beneficjent nie będzie miał możliwości przedstawienia do dofinansowania innych wydatków kwalifikowalnych w miejsce nieprawidłowych wydatków, w odniesieniu do których zastosowano korektę.   </w:t>
      </w:r>
    </w:p>
    <w:p w14:paraId="66DD287F" w14:textId="77777777" w:rsidR="00326232" w:rsidRPr="0088605B" w:rsidRDefault="00707619" w:rsidP="0088605B">
      <w:pPr>
        <w:numPr>
          <w:ilvl w:val="0"/>
          <w:numId w:val="16"/>
        </w:numPr>
        <w:spacing w:after="101" w:line="24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Szczegółowe zasady dotyczące skorygowania i odzyskiwania nieprawidłowych wydatków określają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Wytyczne w zakresie sposobu korygowania i odzyskiwania nieprawidłowych wydatków oraz raportowania nieprawidłowości w ramach programów operacyjnych polityki spójności na lata 2014-2020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które zamieszczone są na stronie internetowej Instytucji Pośredniczącej. </w:t>
      </w:r>
    </w:p>
    <w:p w14:paraId="4D678014" w14:textId="0028D9FB" w:rsidR="00326232" w:rsidRPr="0088605B" w:rsidRDefault="00707619" w:rsidP="0088605B">
      <w:pPr>
        <w:numPr>
          <w:ilvl w:val="0"/>
          <w:numId w:val="1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Zwrotowi podlegają kwoty korekt wydatków kwalifikowalnych, czyli wydatki niekwalifikowalne nie stanowiące nieprawidłowości, które zostały dotychczas rozliczone w ramach Projektu</w:t>
      </w:r>
      <w:r w:rsidR="007E065E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(w zatwierdzonych wnioskach o płatność). </w:t>
      </w:r>
    </w:p>
    <w:p w14:paraId="31F4847D" w14:textId="00B6CED1" w:rsidR="00F80AFA" w:rsidRDefault="00707619" w:rsidP="009A0AB2">
      <w:pPr>
        <w:spacing w:after="9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89D8627" w14:textId="77777777" w:rsidR="004829C1" w:rsidRDefault="004829C1" w:rsidP="009A0AB2">
      <w:pPr>
        <w:spacing w:after="9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E303B97" w14:textId="77777777" w:rsidR="004829C1" w:rsidRDefault="004829C1" w:rsidP="009A0AB2">
      <w:pPr>
        <w:spacing w:after="9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4B6AFD40" w14:textId="77777777" w:rsidR="004829C1" w:rsidRDefault="004829C1" w:rsidP="009A0AB2">
      <w:pPr>
        <w:spacing w:after="9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2826194" w14:textId="77777777" w:rsidR="004829C1" w:rsidRDefault="004829C1" w:rsidP="009A0AB2">
      <w:pPr>
        <w:spacing w:after="92" w:line="240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7BEE59E8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Dochód </w:t>
      </w:r>
    </w:p>
    <w:p w14:paraId="01FC094E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13 </w:t>
      </w:r>
    </w:p>
    <w:p w14:paraId="3CFD97BB" w14:textId="1C6BC830" w:rsidR="00326232" w:rsidRPr="0088605B" w:rsidRDefault="00707619" w:rsidP="0088605B">
      <w:pPr>
        <w:numPr>
          <w:ilvl w:val="0"/>
          <w:numId w:val="17"/>
        </w:numPr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ma obowiąze</w:t>
      </w:r>
      <w:r w:rsidR="00D07414" w:rsidRPr="0088605B">
        <w:rPr>
          <w:rFonts w:asciiTheme="minorHAnsi" w:hAnsiTheme="minorHAnsi"/>
          <w:color w:val="auto"/>
          <w:sz w:val="24"/>
          <w:szCs w:val="24"/>
        </w:rPr>
        <w:t>k ujawniania wszelkich dochodów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C7BD5" w:rsidRPr="0088605B">
        <w:rPr>
          <w:rFonts w:asciiTheme="minorHAnsi" w:hAnsiTheme="minorHAnsi"/>
          <w:color w:val="auto"/>
          <w:sz w:val="24"/>
          <w:szCs w:val="24"/>
        </w:rPr>
        <w:t xml:space="preserve">w okresie realizacji </w:t>
      </w:r>
      <w:r w:rsidR="009A0AB2">
        <w:rPr>
          <w:rFonts w:asciiTheme="minorHAnsi" w:hAnsiTheme="minorHAnsi"/>
          <w:color w:val="auto"/>
          <w:sz w:val="24"/>
          <w:szCs w:val="24"/>
        </w:rPr>
        <w:br/>
      </w:r>
      <w:r w:rsidR="0064090A" w:rsidRPr="0088605B">
        <w:rPr>
          <w:rFonts w:asciiTheme="minorHAnsi" w:hAnsiTheme="minorHAnsi"/>
          <w:color w:val="auto"/>
          <w:sz w:val="24"/>
          <w:szCs w:val="24"/>
        </w:rPr>
        <w:t>i</w:t>
      </w:r>
      <w:r w:rsidR="002C7BD5" w:rsidRPr="0088605B">
        <w:rPr>
          <w:rFonts w:asciiTheme="minorHAnsi" w:hAnsiTheme="minorHAnsi"/>
          <w:color w:val="auto"/>
          <w:sz w:val="24"/>
          <w:szCs w:val="24"/>
        </w:rPr>
        <w:t xml:space="preserve"> trwałości</w:t>
      </w:r>
      <w:r w:rsidR="0064090A" w:rsidRPr="0088605B">
        <w:rPr>
          <w:rStyle w:val="Odwoanieprzypisudolnego"/>
          <w:rFonts w:asciiTheme="minorHAnsi" w:hAnsiTheme="minorHAnsi"/>
          <w:color w:val="auto"/>
          <w:sz w:val="24"/>
          <w:szCs w:val="24"/>
        </w:rPr>
        <w:footnoteReference w:id="6"/>
      </w:r>
      <w:r w:rsidR="002C7BD5" w:rsidRPr="0088605B">
        <w:rPr>
          <w:rFonts w:asciiTheme="minorHAnsi" w:hAnsiTheme="minorHAnsi"/>
          <w:color w:val="auto"/>
          <w:sz w:val="24"/>
          <w:szCs w:val="24"/>
        </w:rPr>
        <w:t xml:space="preserve"> Projektu, które powstają w związku z jego realizacją.</w:t>
      </w:r>
    </w:p>
    <w:p w14:paraId="67B2A2B9" w14:textId="77777777" w:rsidR="000F6116" w:rsidRPr="0088605B" w:rsidRDefault="00707619" w:rsidP="0088605B">
      <w:pPr>
        <w:numPr>
          <w:ilvl w:val="0"/>
          <w:numId w:val="17"/>
        </w:numPr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przypadku, gdy Projekt generuje na etapie realizacji</w:t>
      </w:r>
      <w:r w:rsidR="00D0115B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80041E" w:rsidRPr="0088605B">
        <w:rPr>
          <w:rFonts w:asciiTheme="minorHAnsi" w:hAnsiTheme="minorHAnsi"/>
          <w:color w:val="auto"/>
          <w:sz w:val="24"/>
          <w:szCs w:val="24"/>
        </w:rPr>
        <w:t>i w okresie trwałości</w:t>
      </w:r>
      <w:r w:rsidR="0080041E" w:rsidRPr="0088605B">
        <w:rPr>
          <w:rStyle w:val="Odwoanieprzypisudolnego"/>
          <w:rFonts w:asciiTheme="minorHAnsi" w:hAnsiTheme="minorHAnsi"/>
          <w:color w:val="auto"/>
          <w:sz w:val="24"/>
          <w:szCs w:val="24"/>
        </w:rPr>
        <w:footnoteReference w:id="7"/>
      </w:r>
      <w:r w:rsidR="0080041E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D0115B" w:rsidRPr="0088605B">
        <w:rPr>
          <w:rFonts w:asciiTheme="minorHAnsi" w:hAnsiTheme="minorHAnsi"/>
          <w:color w:val="auto"/>
          <w:sz w:val="24"/>
          <w:szCs w:val="24"/>
        </w:rPr>
        <w:t xml:space="preserve">dochody, Beneficjent </w:t>
      </w:r>
      <w:r w:rsidR="0080041E" w:rsidRPr="0088605B">
        <w:rPr>
          <w:rFonts w:asciiTheme="minorHAnsi" w:hAnsiTheme="minorHAnsi"/>
          <w:color w:val="auto"/>
          <w:sz w:val="24"/>
          <w:szCs w:val="24"/>
        </w:rPr>
        <w:t xml:space="preserve">wykazuje </w:t>
      </w:r>
      <w:r w:rsidRPr="0088605B">
        <w:rPr>
          <w:rFonts w:asciiTheme="minorHAnsi" w:hAnsiTheme="minorHAnsi"/>
          <w:color w:val="auto"/>
          <w:sz w:val="24"/>
          <w:szCs w:val="24"/>
        </w:rPr>
        <w:t>we wnioskach o płatność wartość uzyskanego dochodu i dokonuje jego zwrotu do 31 grudnia roku, w którym powstał. Instytucja Pośrednicząca może wezwać Beneficjenta do zwr</w:t>
      </w:r>
      <w:r w:rsidR="0080041E" w:rsidRPr="0088605B">
        <w:rPr>
          <w:rFonts w:asciiTheme="minorHAnsi" w:hAnsiTheme="minorHAnsi"/>
          <w:color w:val="auto"/>
          <w:sz w:val="24"/>
          <w:szCs w:val="24"/>
        </w:rPr>
        <w:t xml:space="preserve">otu dochodu 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innym terminie. </w:t>
      </w:r>
    </w:p>
    <w:p w14:paraId="4B19701E" w14:textId="77777777" w:rsidR="00D0115B" w:rsidRPr="0088605B" w:rsidRDefault="0080041E" w:rsidP="0088605B">
      <w:pPr>
        <w:numPr>
          <w:ilvl w:val="0"/>
          <w:numId w:val="17"/>
        </w:numPr>
        <w:spacing w:line="303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Postanowienia ust. 1 i 2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 xml:space="preserve"> stosuje się do dochodów, które nie z</w:t>
      </w:r>
      <w:r w:rsidR="00D0115B" w:rsidRPr="0088605B">
        <w:rPr>
          <w:rFonts w:asciiTheme="minorHAnsi" w:hAnsiTheme="minorHAnsi"/>
          <w:color w:val="auto"/>
          <w:sz w:val="24"/>
          <w:szCs w:val="24"/>
        </w:rPr>
        <w:t>ostały przewidziane we wniosku.</w:t>
      </w:r>
    </w:p>
    <w:p w14:paraId="29EF11BB" w14:textId="77777777" w:rsidR="00326232" w:rsidRPr="0088605B" w:rsidRDefault="00707619" w:rsidP="0088605B">
      <w:pPr>
        <w:numPr>
          <w:ilvl w:val="0"/>
          <w:numId w:val="17"/>
        </w:numPr>
        <w:spacing w:line="303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przypadku n</w:t>
      </w:r>
      <w:r w:rsidR="0080041E" w:rsidRPr="0088605B">
        <w:rPr>
          <w:rFonts w:asciiTheme="minorHAnsi" w:hAnsiTheme="minorHAnsi"/>
          <w:color w:val="auto"/>
          <w:sz w:val="24"/>
          <w:szCs w:val="24"/>
        </w:rPr>
        <w:t>aruszenia postanowień ust. 1 - 2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stosuje się odpowiednio postanowienia § 14. </w:t>
      </w:r>
    </w:p>
    <w:p w14:paraId="5387FCD0" w14:textId="052F8528" w:rsidR="00AF7B54" w:rsidRPr="0088605B" w:rsidRDefault="00AF7B54" w:rsidP="0088605B">
      <w:pPr>
        <w:numPr>
          <w:ilvl w:val="0"/>
          <w:numId w:val="17"/>
        </w:numPr>
        <w:spacing w:line="240" w:lineRule="auto"/>
        <w:ind w:left="375" w:hanging="35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 w:cs="Calibri"/>
          <w:color w:val="auto"/>
          <w:sz w:val="24"/>
          <w:szCs w:val="24"/>
        </w:rPr>
        <w:t xml:space="preserve">Szczegółową definicję dochodu wygenerowanego w okresie trwałości zawarto w art. 61  Rozporządzenia nr 1303/2013 oraz w </w:t>
      </w:r>
      <w:r w:rsidR="00495C68" w:rsidRPr="0088605B">
        <w:rPr>
          <w:rFonts w:asciiTheme="minorHAnsi" w:hAnsiTheme="minorHAnsi" w:cs="Calibri"/>
          <w:color w:val="auto"/>
          <w:sz w:val="24"/>
          <w:szCs w:val="24"/>
        </w:rPr>
        <w:t>Wytyc</w:t>
      </w:r>
      <w:r w:rsidR="00467A79" w:rsidRPr="0088605B">
        <w:rPr>
          <w:rFonts w:asciiTheme="minorHAnsi" w:hAnsiTheme="minorHAnsi" w:cs="Calibri"/>
          <w:color w:val="auto"/>
          <w:sz w:val="24"/>
          <w:szCs w:val="24"/>
        </w:rPr>
        <w:t>znych, o których mowa w § 1 pkt</w:t>
      </w:r>
      <w:r w:rsidR="00495C68" w:rsidRPr="0088605B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E45D92" w:rsidRPr="0088605B">
        <w:rPr>
          <w:rFonts w:asciiTheme="minorHAnsi" w:hAnsiTheme="minorHAnsi" w:cs="Calibri"/>
          <w:color w:val="auto"/>
          <w:sz w:val="24"/>
          <w:szCs w:val="24"/>
        </w:rPr>
        <w:t xml:space="preserve">19 </w:t>
      </w:r>
      <w:r w:rsidR="004A46B7" w:rsidRPr="0088605B">
        <w:rPr>
          <w:rFonts w:asciiTheme="minorHAnsi" w:hAnsiTheme="minorHAnsi" w:cs="Calibri"/>
          <w:color w:val="auto"/>
          <w:sz w:val="24"/>
          <w:szCs w:val="24"/>
        </w:rPr>
        <w:t>Decyzji</w:t>
      </w:r>
      <w:r w:rsidR="00495C68" w:rsidRPr="0088605B">
        <w:rPr>
          <w:rFonts w:asciiTheme="minorHAnsi" w:hAnsiTheme="minorHAnsi" w:cs="Calibri"/>
          <w:color w:val="auto"/>
          <w:sz w:val="24"/>
          <w:szCs w:val="24"/>
        </w:rPr>
        <w:t>.</w:t>
      </w:r>
    </w:p>
    <w:p w14:paraId="52837047" w14:textId="64198131" w:rsidR="0080041E" w:rsidRPr="0088605B" w:rsidRDefault="00707619">
      <w:pPr>
        <w:spacing w:after="9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77734C1" w14:textId="77777777" w:rsidR="00326232" w:rsidRPr="0088605B" w:rsidRDefault="00707619" w:rsidP="0088605B">
      <w:pPr>
        <w:spacing w:after="90" w:line="240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Nieprawidłowości i zwrot środków </w:t>
      </w:r>
    </w:p>
    <w:p w14:paraId="532F9C3D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14 </w:t>
      </w:r>
    </w:p>
    <w:p w14:paraId="6489BEFA" w14:textId="77777777" w:rsidR="00326232" w:rsidRPr="0088605B" w:rsidRDefault="00707619" w:rsidP="0088605B">
      <w:pPr>
        <w:numPr>
          <w:ilvl w:val="0"/>
          <w:numId w:val="18"/>
        </w:numPr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Jeżeli na podstawie wniosków o płatność lub czynności kontrolnych uprawnionych organów  zostanie stwierdzone, że dofinansowanie jest: </w:t>
      </w:r>
    </w:p>
    <w:p w14:paraId="13706F77" w14:textId="77777777" w:rsidR="00326232" w:rsidRPr="0088605B" w:rsidRDefault="00707619" w:rsidP="0088605B">
      <w:pPr>
        <w:numPr>
          <w:ilvl w:val="1"/>
          <w:numId w:val="18"/>
        </w:numPr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wykorzystane niezgodnie z przeznaczeniem; </w:t>
      </w:r>
    </w:p>
    <w:p w14:paraId="5B70D842" w14:textId="13C02F68" w:rsidR="00DB51BE" w:rsidRPr="0088605B" w:rsidRDefault="00707619" w:rsidP="0088605B">
      <w:pPr>
        <w:numPr>
          <w:ilvl w:val="1"/>
          <w:numId w:val="18"/>
        </w:numPr>
        <w:spacing w:line="303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wykorzystane z naruszeniem procedur, o których mowa w art. 184 ustawy </w:t>
      </w:r>
      <w:r w:rsidR="009A0AB2">
        <w:rPr>
          <w:rFonts w:asciiTheme="minorHAnsi" w:hAnsiTheme="minorHAnsi"/>
          <w:color w:val="auto"/>
          <w:sz w:val="24"/>
          <w:szCs w:val="24"/>
        </w:rPr>
        <w:br/>
      </w:r>
      <w:r w:rsidR="00F239B2">
        <w:rPr>
          <w:rFonts w:asciiTheme="minorHAnsi" w:hAnsiTheme="minorHAnsi"/>
          <w:color w:val="auto"/>
          <w:sz w:val="24"/>
          <w:szCs w:val="24"/>
        </w:rPr>
        <w:t xml:space="preserve">     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finansach; </w:t>
      </w:r>
    </w:p>
    <w:p w14:paraId="13254661" w14:textId="77777777" w:rsidR="00326232" w:rsidRPr="0088605B" w:rsidRDefault="00707619" w:rsidP="0088605B">
      <w:pPr>
        <w:numPr>
          <w:ilvl w:val="1"/>
          <w:numId w:val="18"/>
        </w:numPr>
        <w:spacing w:line="303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pobrane nienależnie lub w nadmiernej wysokości, </w:t>
      </w:r>
    </w:p>
    <w:p w14:paraId="1809A805" w14:textId="4AB2F62B" w:rsidR="00326232" w:rsidRPr="0088605B" w:rsidRDefault="00707619" w:rsidP="0088605B">
      <w:pPr>
        <w:ind w:left="36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Instytucja Pośrednicząca wezwie Beneficjenta do zwrotu całości lub części dofinansowania wraz  z odsetkami w wysokości określonej jak dla zaległości podatkowych liczonymi od daty przekazania Beneficjentowi ostatniej transzy przed poniesieniem wydatków, które zostały uznane za nieprawidłowości do dnia obciążenia rachunku bankowego Beneficjenta kwotą zwrotu. W przypadku zaangażowania do realizacji Projektu środków własnych Beneficjenta, odsetki naliczane są od dnia transzy przekazanej po poniesieniu wydatku,</w:t>
      </w:r>
      <w:r w:rsidR="00377520" w:rsidRPr="0088605B">
        <w:rPr>
          <w:rFonts w:asciiTheme="minorHAnsi" w:hAnsiTheme="minorHAnsi"/>
          <w:color w:val="auto"/>
          <w:sz w:val="24"/>
          <w:szCs w:val="24"/>
        </w:rPr>
        <w:t xml:space="preserve"> który został uznany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za nieprawidłowość. </w:t>
      </w:r>
    </w:p>
    <w:p w14:paraId="457F84CF" w14:textId="77777777" w:rsidR="00326232" w:rsidRPr="0088605B" w:rsidRDefault="00707619" w:rsidP="0088605B">
      <w:pPr>
        <w:numPr>
          <w:ilvl w:val="0"/>
          <w:numId w:val="18"/>
        </w:numPr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zwraca środki, o których mowa w ust. 1, wraz z odsetkami, na pisemne wezwanie Instytucji Pośredniczącej, w terminie 14 dni kalendarzowych od dnia doręczenia wezwania do   zapłaty na rachunek bankowy wskazany przez Instytucję Pośredniczącą w tym wezwaniu. </w:t>
      </w:r>
    </w:p>
    <w:p w14:paraId="4816CD7E" w14:textId="77777777" w:rsidR="00326232" w:rsidRPr="0088605B" w:rsidRDefault="00707619" w:rsidP="0088605B">
      <w:pPr>
        <w:numPr>
          <w:ilvl w:val="0"/>
          <w:numId w:val="18"/>
        </w:numPr>
        <w:spacing w:after="0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dokonuje również zwrotu na rachunek bankowy wskazany przez Instytucję Pośredniczącą kwot korekt wydatków kwalifikowalnych, o których mowa w § 12 ust. 17 oraz innych kwot zgodnie z § 21 ust. 4.  </w:t>
      </w:r>
    </w:p>
    <w:p w14:paraId="2DD641E0" w14:textId="0B13FAB2" w:rsidR="00326232" w:rsidRPr="0088605B" w:rsidRDefault="00707619" w:rsidP="0088605B">
      <w:pPr>
        <w:numPr>
          <w:ilvl w:val="0"/>
          <w:numId w:val="18"/>
        </w:numPr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stwierdzenia nieprawidłowości, zwrot kwoty nieprawidłowości nastąpi na rachunek Instytucji </w:t>
      </w:r>
      <w:r w:rsidR="00A23368" w:rsidRPr="0088605B">
        <w:rPr>
          <w:rFonts w:asciiTheme="minorHAnsi" w:hAnsiTheme="minorHAnsi"/>
          <w:color w:val="auto"/>
          <w:sz w:val="24"/>
          <w:szCs w:val="24"/>
        </w:rPr>
        <w:t>Zarządzającej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Jednocześnie Beneficjent będzie zobowiązany do przedłożenia wyciągu bankowego potwierdzającego dokonanie zwrotu środków. </w:t>
      </w:r>
    </w:p>
    <w:p w14:paraId="0FAA05D2" w14:textId="77777777" w:rsidR="00326232" w:rsidRPr="0088605B" w:rsidRDefault="00707619" w:rsidP="0088605B">
      <w:pPr>
        <w:numPr>
          <w:ilvl w:val="0"/>
          <w:numId w:val="18"/>
        </w:numPr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dokona opisu przelewu zwracanych środków, o których mowa w ust. 2 i 3 poprzez  wskazanie: </w:t>
      </w:r>
    </w:p>
    <w:p w14:paraId="08ADFBCB" w14:textId="77777777" w:rsidR="00326232" w:rsidRPr="0088605B" w:rsidRDefault="00707619" w:rsidP="0088605B">
      <w:pPr>
        <w:numPr>
          <w:ilvl w:val="1"/>
          <w:numId w:val="18"/>
        </w:numPr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numeru Projektu, </w:t>
      </w:r>
    </w:p>
    <w:p w14:paraId="15A15E8F" w14:textId="77777777" w:rsidR="00326232" w:rsidRPr="0088605B" w:rsidRDefault="00707619" w:rsidP="0088605B">
      <w:pPr>
        <w:numPr>
          <w:ilvl w:val="1"/>
          <w:numId w:val="18"/>
        </w:numPr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informacji o kwocie głównej i kwocie odsetek, </w:t>
      </w:r>
    </w:p>
    <w:p w14:paraId="6AB5562F" w14:textId="30149855" w:rsidR="00326232" w:rsidRPr="0088605B" w:rsidRDefault="00707619" w:rsidP="0088605B">
      <w:pPr>
        <w:numPr>
          <w:ilvl w:val="1"/>
          <w:numId w:val="18"/>
        </w:numPr>
        <w:ind w:left="709" w:hanging="339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tytułu zwrotu (a w przypadku dokonania zwrotu środków na podstawie decyzji, </w:t>
      </w:r>
      <w:r w:rsidR="009A0AB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której mowa w art. 207 ustawy o finansach, także numeru decyzji), </w:t>
      </w:r>
    </w:p>
    <w:p w14:paraId="49B838CB" w14:textId="77777777" w:rsidR="003B0446" w:rsidRPr="0088605B" w:rsidRDefault="00707619" w:rsidP="0088605B">
      <w:pPr>
        <w:numPr>
          <w:ilvl w:val="1"/>
          <w:numId w:val="18"/>
        </w:numPr>
        <w:spacing w:line="303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roku, w którym zostały przekazane środki, których dotyczy zwrot, </w:t>
      </w:r>
    </w:p>
    <w:p w14:paraId="3B6796EB" w14:textId="77777777" w:rsidR="00326232" w:rsidRPr="0088605B" w:rsidRDefault="00707619" w:rsidP="0088605B">
      <w:pPr>
        <w:numPr>
          <w:ilvl w:val="1"/>
          <w:numId w:val="18"/>
        </w:numPr>
        <w:spacing w:line="303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klasyfikacji budżetowej.  </w:t>
      </w:r>
    </w:p>
    <w:p w14:paraId="101580AD" w14:textId="43A0269C" w:rsidR="00326232" w:rsidRPr="0088605B" w:rsidRDefault="00707619" w:rsidP="0088605B">
      <w:pPr>
        <w:numPr>
          <w:ilvl w:val="0"/>
          <w:numId w:val="18"/>
        </w:numPr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przypadku niedokonania przez Beneficjenta zwrotu środków zgodnie z ust. 2 Instytucja Pośrednicząca, po przeprowadzeniu postępowania określ</w:t>
      </w:r>
      <w:r w:rsidR="00377520" w:rsidRPr="0088605B">
        <w:rPr>
          <w:rFonts w:asciiTheme="minorHAnsi" w:hAnsiTheme="minorHAnsi"/>
          <w:color w:val="auto"/>
          <w:sz w:val="24"/>
          <w:szCs w:val="24"/>
        </w:rPr>
        <w:t xml:space="preserve">onego przepisami ustawy z dnia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14 czerwca 1960 r. Kodeks postępowania administracyjnego (Dz. U. z </w:t>
      </w:r>
      <w:r w:rsidR="007E065E" w:rsidRPr="0088605B">
        <w:rPr>
          <w:rFonts w:asciiTheme="minorHAnsi" w:hAnsiTheme="minorHAnsi"/>
          <w:color w:val="auto"/>
          <w:sz w:val="24"/>
          <w:szCs w:val="24"/>
        </w:rPr>
        <w:t xml:space="preserve">2017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r., poz. </w:t>
      </w:r>
      <w:r w:rsidR="007E065E" w:rsidRPr="0088605B">
        <w:rPr>
          <w:rFonts w:asciiTheme="minorHAnsi" w:hAnsiTheme="minorHAnsi"/>
          <w:color w:val="auto"/>
          <w:sz w:val="24"/>
          <w:szCs w:val="24"/>
        </w:rPr>
        <w:t>1257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), wydaje decyzję, o której mowa w art. 207 ust. 9 ustawy o finansach.  </w:t>
      </w:r>
    </w:p>
    <w:p w14:paraId="23F63561" w14:textId="77777777" w:rsidR="00326232" w:rsidRPr="0088605B" w:rsidRDefault="00707619" w:rsidP="0088605B">
      <w:pPr>
        <w:numPr>
          <w:ilvl w:val="0"/>
          <w:numId w:val="18"/>
        </w:numPr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Decyzji, o której mowa w ust. 6, nie wydaje się, jeżeli Beneficjent dokonał zwrotu środków przed jej wydaniem. </w:t>
      </w:r>
    </w:p>
    <w:p w14:paraId="376A9D7C" w14:textId="77777777" w:rsidR="00326232" w:rsidRPr="0088605B" w:rsidRDefault="00707619" w:rsidP="0088605B">
      <w:pPr>
        <w:numPr>
          <w:ilvl w:val="0"/>
          <w:numId w:val="18"/>
        </w:numPr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zobowiązuje się do ponoszenia udokumentowanych kosztów podejmowanych wobec niego działań windykacyjnych, o ile nie narusza to przepisów prawa powszechnego. </w:t>
      </w:r>
    </w:p>
    <w:p w14:paraId="146E6EFA" w14:textId="09030E62" w:rsidR="00F12882" w:rsidRPr="0088605B" w:rsidRDefault="00F12882" w:rsidP="0088605B">
      <w:pPr>
        <w:numPr>
          <w:ilvl w:val="0"/>
          <w:numId w:val="18"/>
        </w:numPr>
        <w:spacing w:after="60" w:line="240" w:lineRule="auto"/>
        <w:ind w:hanging="360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 xml:space="preserve">Beneficjent jest zobowiązany do rozliczenia całości otrzymanego dofinansowania </w:t>
      </w:r>
      <w:r w:rsidR="009A0AB2">
        <w:rPr>
          <w:rFonts w:asciiTheme="minorHAnsi" w:hAnsiTheme="minorHAnsi"/>
          <w:sz w:val="24"/>
          <w:szCs w:val="24"/>
        </w:rPr>
        <w:br/>
      </w:r>
      <w:r w:rsidRPr="0088605B">
        <w:rPr>
          <w:rFonts w:asciiTheme="minorHAnsi" w:hAnsiTheme="minorHAnsi"/>
          <w:sz w:val="24"/>
          <w:szCs w:val="24"/>
        </w:rPr>
        <w:t>w końcowym wniosku o płatność. W przypadku, gdy z rozliczenia wynika,</w:t>
      </w:r>
      <w:r w:rsidR="009A0AB2">
        <w:rPr>
          <w:rFonts w:asciiTheme="minorHAnsi" w:hAnsiTheme="minorHAnsi"/>
          <w:sz w:val="24"/>
          <w:szCs w:val="24"/>
        </w:rPr>
        <w:t xml:space="preserve"> że dofinansowanie nie zostało </w:t>
      </w:r>
      <w:r w:rsidRPr="0088605B">
        <w:rPr>
          <w:rFonts w:asciiTheme="minorHAnsi" w:hAnsiTheme="minorHAnsi"/>
          <w:sz w:val="24"/>
          <w:szCs w:val="24"/>
        </w:rPr>
        <w:t xml:space="preserve">w całości rozliczone przez Beneficjenta zwraca on niewykorzystaną część dofinansowania, na rachunek bankowy wskazany w § </w:t>
      </w:r>
      <w:r w:rsidRPr="00A41396">
        <w:rPr>
          <w:rFonts w:asciiTheme="minorHAnsi" w:hAnsiTheme="minorHAnsi"/>
          <w:sz w:val="24"/>
          <w:szCs w:val="24"/>
        </w:rPr>
        <w:t xml:space="preserve">10 ust. </w:t>
      </w:r>
      <w:r w:rsidR="004E0241" w:rsidRPr="00A41396">
        <w:rPr>
          <w:rFonts w:asciiTheme="minorHAnsi" w:hAnsiTheme="minorHAnsi"/>
          <w:sz w:val="24"/>
          <w:szCs w:val="24"/>
        </w:rPr>
        <w:t>11</w:t>
      </w:r>
      <w:r w:rsidR="009A0AB2">
        <w:rPr>
          <w:rFonts w:asciiTheme="minorHAnsi" w:hAnsiTheme="minorHAnsi"/>
          <w:sz w:val="24"/>
          <w:szCs w:val="24"/>
        </w:rPr>
        <w:br/>
      </w:r>
      <w:r w:rsidRPr="0088605B">
        <w:rPr>
          <w:rFonts w:asciiTheme="minorHAnsi" w:hAnsiTheme="minorHAnsi"/>
          <w:sz w:val="24"/>
          <w:szCs w:val="24"/>
        </w:rPr>
        <w:t xml:space="preserve">w terminie 30 dni kalendarzowych od dnia zakończenia okresu realizacji Projektu. </w:t>
      </w:r>
    </w:p>
    <w:p w14:paraId="6BA416ED" w14:textId="10BFED4A" w:rsidR="00F12882" w:rsidRPr="0088605B" w:rsidRDefault="00F12882" w:rsidP="0088605B">
      <w:pPr>
        <w:numPr>
          <w:ilvl w:val="0"/>
          <w:numId w:val="18"/>
        </w:numPr>
        <w:spacing w:after="60" w:line="240" w:lineRule="auto"/>
        <w:ind w:hanging="360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 xml:space="preserve">W przypadku niedokonania zwrotu dofinansowania w części ze środków europejskich, zgodnie z ust. 9, stosuje się przepisy § 14 ust. . W przypadku niedokonania zwrotu dofinansowania w części z dotacji celowej, zgodnie z ust. 9, Instytucja Pośrednicząca wydaje decyzję o zwrocie środków na podstawie art. 169 ust. 6 ustawy z dnia 27 sierpnia 2009 r. o finansach publicznych (Dz. U. z 2013 r. poz. 885, z </w:t>
      </w:r>
      <w:proofErr w:type="spellStart"/>
      <w:r w:rsidRPr="0088605B">
        <w:rPr>
          <w:rFonts w:asciiTheme="minorHAnsi" w:hAnsiTheme="minorHAnsi"/>
          <w:sz w:val="24"/>
          <w:szCs w:val="24"/>
        </w:rPr>
        <w:t>późn</w:t>
      </w:r>
      <w:proofErr w:type="spellEnd"/>
      <w:r w:rsidRPr="0088605B">
        <w:rPr>
          <w:rFonts w:asciiTheme="minorHAnsi" w:hAnsiTheme="minorHAnsi"/>
          <w:sz w:val="24"/>
          <w:szCs w:val="24"/>
        </w:rPr>
        <w:t>. zm.), zwanej dalej „</w:t>
      </w:r>
      <w:proofErr w:type="spellStart"/>
      <w:r w:rsidRPr="0088605B">
        <w:rPr>
          <w:rFonts w:asciiTheme="minorHAnsi" w:hAnsiTheme="minorHAnsi"/>
          <w:sz w:val="24"/>
          <w:szCs w:val="24"/>
        </w:rPr>
        <w:t>Ufp</w:t>
      </w:r>
      <w:proofErr w:type="spellEnd"/>
      <w:r w:rsidRPr="0088605B">
        <w:rPr>
          <w:rFonts w:asciiTheme="minorHAnsi" w:hAnsiTheme="minorHAnsi"/>
          <w:sz w:val="24"/>
          <w:szCs w:val="24"/>
        </w:rPr>
        <w:t>”.</w:t>
      </w:r>
    </w:p>
    <w:p w14:paraId="0C8B7A44" w14:textId="77777777" w:rsidR="00F80AFA" w:rsidRDefault="00F80AFA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49653CB2" w14:textId="77777777" w:rsidR="009C2EA2" w:rsidRDefault="009C2EA2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4E9ABF57" w14:textId="77777777" w:rsidR="00FB00B4" w:rsidRDefault="00FB00B4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21AB3FC7" w14:textId="77777777" w:rsidR="00FB00B4" w:rsidRDefault="00FB00B4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4BD647CA" w14:textId="77777777" w:rsidR="009C2EA2" w:rsidRDefault="009C2EA2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10CA4DCE" w14:textId="75883195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Zasady wykorzystywania systemu teleinformatycznego SL2014 </w:t>
      </w:r>
    </w:p>
    <w:p w14:paraId="3C179D25" w14:textId="74900606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1</w:t>
      </w:r>
      <w:r w:rsidR="001664AC" w:rsidRPr="0088605B">
        <w:rPr>
          <w:rFonts w:asciiTheme="minorHAnsi" w:hAnsiTheme="minorHAnsi"/>
          <w:b/>
          <w:color w:val="auto"/>
          <w:sz w:val="24"/>
          <w:szCs w:val="24"/>
        </w:rPr>
        <w:t>5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70F46EF4" w14:textId="77777777" w:rsidR="00326232" w:rsidRPr="0088605B" w:rsidRDefault="00707619" w:rsidP="0088605B">
      <w:pPr>
        <w:numPr>
          <w:ilvl w:val="0"/>
          <w:numId w:val="20"/>
        </w:numPr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zobowiązuje się do wykorzystywania SL2014 w procesie rozliczania Projektu oraz komunikowania z Instytucją Pośredniczącą, zgodnie z Podręcznikiem Beneficjenta, udostępnionym na stronie internetowej Instytucji Pośredniczącej. Wykorzystanie SL2014 obejmuje co najmniej przesyłanie: </w:t>
      </w:r>
    </w:p>
    <w:p w14:paraId="6C5170A9" w14:textId="77777777" w:rsidR="00326232" w:rsidRPr="0088605B" w:rsidRDefault="00707619" w:rsidP="0088605B">
      <w:pPr>
        <w:numPr>
          <w:ilvl w:val="1"/>
          <w:numId w:val="2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wniosków o płatność, </w:t>
      </w:r>
    </w:p>
    <w:p w14:paraId="0B5C0480" w14:textId="77777777" w:rsidR="00326232" w:rsidRPr="0088605B" w:rsidRDefault="00707619" w:rsidP="0088605B">
      <w:pPr>
        <w:numPr>
          <w:ilvl w:val="1"/>
          <w:numId w:val="2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dokumentów potwierdzających kwalifikowalność wydatków ponoszonych w ramach Projektu i wykazywanych we wnioskach o płatność, </w:t>
      </w:r>
    </w:p>
    <w:p w14:paraId="642554C6" w14:textId="77777777" w:rsidR="00326232" w:rsidRPr="0088605B" w:rsidRDefault="00707619" w:rsidP="0088605B">
      <w:pPr>
        <w:numPr>
          <w:ilvl w:val="1"/>
          <w:numId w:val="2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danych uczestników Projektu i informacji na temat osób zatrudnionych do jego realizacji (jeżeli dotyczy), </w:t>
      </w:r>
    </w:p>
    <w:p w14:paraId="07322B91" w14:textId="77777777" w:rsidR="00326232" w:rsidRPr="0088605B" w:rsidRDefault="00707619" w:rsidP="0088605B">
      <w:pPr>
        <w:numPr>
          <w:ilvl w:val="1"/>
          <w:numId w:val="2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harmonogramu płatności, </w:t>
      </w:r>
    </w:p>
    <w:p w14:paraId="2ABE01EA" w14:textId="77777777" w:rsidR="00326232" w:rsidRPr="0088605B" w:rsidRDefault="00707619" w:rsidP="0088605B">
      <w:pPr>
        <w:numPr>
          <w:ilvl w:val="1"/>
          <w:numId w:val="2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innych dokumentów związanych z realizacją Projektu, w tym niezbędnych do przeprowadzenia kontroli Projektu, przy czym Beneficjent zobowiązuje się do wprowadzania danych do SL2014 z należytą starannością i zgodnie z dokumentami źródłowymi. </w:t>
      </w:r>
    </w:p>
    <w:p w14:paraId="565C363D" w14:textId="77777777" w:rsidR="00326232" w:rsidRPr="0088605B" w:rsidRDefault="00707619" w:rsidP="0088605B">
      <w:pPr>
        <w:numPr>
          <w:ilvl w:val="0"/>
          <w:numId w:val="20"/>
        </w:numPr>
        <w:spacing w:after="32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Przekazanie dokumentów, o których mowa w ust. 1 pkt 2), pkt 3) i pkt 5) drogą elektroniczną nie zdejmuje z Beneficjenta i Partnerów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8"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obowiązku przechowywania oryginałów dokumentów i ich udostępniania podczas kontroli na miejscu lub na wezwanie Instytucji Pośredniczącej. </w:t>
      </w:r>
    </w:p>
    <w:p w14:paraId="2A999FE6" w14:textId="54440FF6" w:rsidR="00326232" w:rsidRPr="0088605B" w:rsidRDefault="00707619" w:rsidP="0088605B">
      <w:pPr>
        <w:numPr>
          <w:ilvl w:val="0"/>
          <w:numId w:val="20"/>
        </w:numPr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i Instytucja Pośrednicząca uznają za prawnie wiążące przyjęte w </w:t>
      </w:r>
      <w:r w:rsidR="00244AA7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rozwiązania stosowane w zakresie komunikacji i wymiany danych w SL2014, bez możliwości kwestionowania skutków ich stosowania. </w:t>
      </w:r>
    </w:p>
    <w:p w14:paraId="6297F6F2" w14:textId="0A9017B1" w:rsidR="00326232" w:rsidRPr="0088605B" w:rsidRDefault="00707619" w:rsidP="0088605B">
      <w:pPr>
        <w:numPr>
          <w:ilvl w:val="0"/>
          <w:numId w:val="20"/>
        </w:numPr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i Partnerzy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9"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C6C09" w:rsidRPr="0088605B">
        <w:rPr>
          <w:rFonts w:asciiTheme="minorHAnsi" w:hAnsiTheme="minorHAnsi"/>
          <w:color w:val="auto"/>
          <w:sz w:val="24"/>
          <w:szCs w:val="24"/>
        </w:rPr>
        <w:t xml:space="preserve">wyznaczają osoby do obsługi realizowanego Projektu. Beneficjent jako lider Projektu wyznacza i zgłasza osoby uprawnione do wykonywania </w:t>
      </w:r>
      <w:r w:rsidR="009A0AB2">
        <w:rPr>
          <w:rFonts w:asciiTheme="minorHAnsi" w:hAnsiTheme="minorHAnsi"/>
          <w:color w:val="auto"/>
          <w:sz w:val="24"/>
          <w:szCs w:val="24"/>
        </w:rPr>
        <w:br/>
      </w:r>
      <w:r w:rsidR="003C6C09" w:rsidRPr="0088605B">
        <w:rPr>
          <w:rFonts w:asciiTheme="minorHAnsi" w:hAnsiTheme="minorHAnsi"/>
          <w:color w:val="auto"/>
          <w:sz w:val="24"/>
          <w:szCs w:val="24"/>
        </w:rPr>
        <w:t xml:space="preserve">w jego imieniu czynności związanych z realizacją Projektu i zgłasza je Instytucji Pośredniczącej do pracy w SL2014. Zgłoszenie ww. osób, zmiana ich uprawnień lub wycofanie dostępu jest  dokonywane na podstawie procedury zgłaszania osób uprawnionych w ramach Projektu stanowiącej załącznik nr </w:t>
      </w:r>
      <w:r w:rsidR="00EC1DB0" w:rsidRPr="0088605B">
        <w:rPr>
          <w:rFonts w:asciiTheme="minorHAnsi" w:hAnsiTheme="minorHAnsi"/>
          <w:color w:val="auto"/>
          <w:sz w:val="24"/>
          <w:szCs w:val="24"/>
        </w:rPr>
        <w:t xml:space="preserve">3 </w:t>
      </w:r>
      <w:r w:rsidR="003C6C09" w:rsidRPr="0088605B">
        <w:rPr>
          <w:rFonts w:asciiTheme="minorHAnsi" w:hAnsiTheme="minorHAnsi"/>
          <w:color w:val="auto"/>
          <w:sz w:val="24"/>
          <w:szCs w:val="24"/>
        </w:rPr>
        <w:t xml:space="preserve">do </w:t>
      </w:r>
      <w:r w:rsidR="003C6C09" w:rsidRPr="0088605B">
        <w:rPr>
          <w:rFonts w:asciiTheme="minorHAnsi" w:hAnsiTheme="minorHAnsi"/>
          <w:i/>
          <w:color w:val="auto"/>
          <w:sz w:val="24"/>
          <w:szCs w:val="24"/>
        </w:rPr>
        <w:t>Wytycznych w zakresie warunków gromadzenia i przekazywania danych w postaci elektronicznej na lata 2014-2020</w:t>
      </w:r>
      <w:r w:rsidR="003C6C09" w:rsidRPr="0088605B">
        <w:rPr>
          <w:rFonts w:asciiTheme="minorHAnsi" w:hAnsiTheme="minorHAnsi"/>
          <w:color w:val="auto"/>
          <w:sz w:val="24"/>
          <w:szCs w:val="24"/>
        </w:rPr>
        <w:t xml:space="preserve"> oraz w oparciu o formularz udostępniony przez Instytucję Pośredniczącą, który stanowi załącznik nr 1</w:t>
      </w:r>
      <w:r w:rsidR="00EC1DB0" w:rsidRPr="0088605B">
        <w:rPr>
          <w:rFonts w:asciiTheme="minorHAnsi" w:hAnsiTheme="minorHAnsi"/>
          <w:color w:val="auto"/>
          <w:sz w:val="24"/>
          <w:szCs w:val="24"/>
        </w:rPr>
        <w:t>1</w:t>
      </w:r>
      <w:r w:rsidR="003C6C09" w:rsidRPr="0088605B">
        <w:rPr>
          <w:rFonts w:asciiTheme="minorHAnsi" w:hAnsiTheme="minorHAnsi"/>
          <w:color w:val="auto"/>
          <w:sz w:val="24"/>
          <w:szCs w:val="24"/>
        </w:rPr>
        <w:t xml:space="preserve"> do</w:t>
      </w:r>
      <w:r w:rsidR="00EC1DB0" w:rsidRPr="0088605B">
        <w:rPr>
          <w:rFonts w:asciiTheme="minorHAnsi" w:hAnsiTheme="minorHAnsi"/>
          <w:color w:val="auto"/>
          <w:sz w:val="24"/>
          <w:szCs w:val="24"/>
        </w:rPr>
        <w:t xml:space="preserve"> Decyzji</w:t>
      </w:r>
      <w:r w:rsidR="003C6C09"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AE98B2F" w14:textId="1A0D9E4B" w:rsidR="00326232" w:rsidRPr="0088605B" w:rsidRDefault="00707619" w:rsidP="0088605B">
      <w:pPr>
        <w:numPr>
          <w:ilvl w:val="0"/>
          <w:numId w:val="20"/>
        </w:numPr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zapewnia, że osoby</w:t>
      </w:r>
      <w:r w:rsidR="003C6C09" w:rsidRPr="0088605B">
        <w:rPr>
          <w:rFonts w:asciiTheme="minorHAnsi" w:hAnsiTheme="minorHAnsi"/>
          <w:color w:val="auto"/>
          <w:sz w:val="24"/>
          <w:szCs w:val="24"/>
        </w:rPr>
        <w:t xml:space="preserve"> uprawnione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o których mowa w ust. 4, wykorzystują profil zaufany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ePUAP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 lub bezpieczny podpis elektroniczny weryfikowany za pomocą ważnego kwalifikowanego certyfikatu w ramach uwierzytelniania czynności dokonywanych w ramach SL2014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0"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Osoby te zobowiązane są do przestrzegania Podręcznika Beneficjenta udostępnionego na stronie internetowej Instytucji Pośredniczącej. Wszelkie działania w SL2014 osób uprawnionych są traktowane w sensie prawnym jako działanie Beneficjenta. </w:t>
      </w:r>
    </w:p>
    <w:p w14:paraId="6C8D9224" w14:textId="77777777" w:rsidR="00326232" w:rsidRPr="0088605B" w:rsidRDefault="00707619" w:rsidP="0088605B">
      <w:pPr>
        <w:numPr>
          <w:ilvl w:val="0"/>
          <w:numId w:val="20"/>
        </w:numPr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przypadku, gdy z powodów technicznych wykorzystanie profilu zaufanego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ePUAP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 nie jest możliwe, o czym Instytucja Pośrednicząca informuje Beneficjenta na adresy e-mail osób uprawnionych przez Beneficjenta do pracy w SL2014, uwierzytelnianie następuje przez wykorzystanie loginu i hasła wygenerowanego przez SL2014, gdzie jako login stosuje się PESEL danej osoby uprawnionej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1"/>
      </w:r>
      <w:r w:rsidRPr="0088605B">
        <w:rPr>
          <w:rFonts w:asciiTheme="minorHAnsi" w:hAnsiTheme="minorHAnsi"/>
          <w:color w:val="auto"/>
          <w:sz w:val="24"/>
          <w:szCs w:val="24"/>
        </w:rPr>
        <w:t>/adres e-mail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2"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0E2C69E4" w14:textId="77777777" w:rsidR="00326232" w:rsidRPr="0088605B" w:rsidRDefault="00707619" w:rsidP="0088605B">
      <w:pPr>
        <w:numPr>
          <w:ilvl w:val="0"/>
          <w:numId w:val="20"/>
        </w:numPr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zapewnia, że wszystkie osoby, o których mowa w ust. 4 przestrzegają regulaminu bezpieczeństwa informacji przetwarzanych w SL2014.  </w:t>
      </w:r>
    </w:p>
    <w:p w14:paraId="58E6F837" w14:textId="77777777" w:rsidR="00326232" w:rsidRPr="0088605B" w:rsidRDefault="00707619" w:rsidP="0088605B">
      <w:pPr>
        <w:numPr>
          <w:ilvl w:val="0"/>
          <w:numId w:val="20"/>
        </w:numPr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zobowiązuje się do każdorazowego informow</w:t>
      </w:r>
      <w:r w:rsidR="002C3C8A" w:rsidRPr="0088605B">
        <w:rPr>
          <w:rFonts w:asciiTheme="minorHAnsi" w:hAnsiTheme="minorHAnsi"/>
          <w:color w:val="auto"/>
          <w:sz w:val="24"/>
          <w:szCs w:val="24"/>
        </w:rPr>
        <w:t xml:space="preserve">ania Instytucji Pośredniczącej </w:t>
      </w:r>
      <w:r w:rsidR="002C3C8A" w:rsidRPr="008860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nieautoryzowanym dostępie do danych Beneficjenta w SL2014. </w:t>
      </w:r>
    </w:p>
    <w:p w14:paraId="2FCD2C26" w14:textId="20060794" w:rsidR="00326232" w:rsidRPr="0088605B" w:rsidRDefault="00707619" w:rsidP="0088605B">
      <w:pPr>
        <w:numPr>
          <w:ilvl w:val="0"/>
          <w:numId w:val="20"/>
        </w:numPr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Wsparciem technicznym i merytorycznym dla Beneficjenta w ramach SL2014 są Administratorzy Merytoryczni przy Instytucji Pośredniczącej. W przypadku pytań, wystąpienia problemów lub niedostępności SL2014 Beneficjent zgłasza Instytucji Pośredniczącej zaistniały problem na adres  e-mail: ami.rpop@wup.opole.pl lub telefonicznie pod numerem +48 77</w:t>
      </w:r>
      <w:r w:rsidR="00F37288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44-17-461. Po potwierdzeniu awarii SL2014 przez pracownika Instytucji Pośredniczącej proces rozliczania Projektu oraz komunikowania </w:t>
      </w:r>
      <w:r w:rsidR="009A0AB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z Instytucją Pośredniczącą odbywa się drogą pisemną. Wszelka korespondencja papierowa, aby została uznana za wiążącą, musi zostać podpisana przez osoby uprawnione do składania oświadczeń woli w imieniu Beneficjenta. O usunięciu awarii SL2014 Instytucja Pośrednicząca informuje Beneficjenta na adresy e-mail osób uprawnionych przez Beneficjenta do pracy w SL2014, Beneficjent zaś zobowiązuje się niezwłocznie uzupełnić dane  w SL2014 w zakresie dokumentów przekazanych drogą pisemną.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3"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 </w:t>
      </w:r>
    </w:p>
    <w:p w14:paraId="6D23834C" w14:textId="225D85CB" w:rsidR="00326232" w:rsidRPr="0088605B" w:rsidRDefault="00707619" w:rsidP="0088605B">
      <w:pPr>
        <w:numPr>
          <w:ilvl w:val="0"/>
          <w:numId w:val="20"/>
        </w:numPr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zobowiązuje się do wprowadzania do SL2014 danych dotyczących angażowania personelu Projektu zgodnie z zakresem określonym w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 xml:space="preserve">Wytycznych </w:t>
      </w:r>
      <w:r w:rsidR="009A0AB2">
        <w:rPr>
          <w:rFonts w:asciiTheme="minorHAnsi" w:hAnsiTheme="minorHAnsi"/>
          <w:i/>
          <w:color w:val="auto"/>
          <w:sz w:val="24"/>
          <w:szCs w:val="24"/>
        </w:rPr>
        <w:br/>
      </w:r>
      <w:r w:rsidRPr="0088605B">
        <w:rPr>
          <w:rFonts w:asciiTheme="minorHAnsi" w:hAnsiTheme="minorHAnsi"/>
          <w:i/>
          <w:color w:val="auto"/>
          <w:sz w:val="24"/>
          <w:szCs w:val="24"/>
        </w:rPr>
        <w:t>w zakresie warunków gromadzenia i przekazywania danych w postaci elektronicznej na lata 2014-2020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pod rygorem uznania związanych z tym wydatków za niekwalifikowalne. </w:t>
      </w:r>
    </w:p>
    <w:p w14:paraId="0670DE1E" w14:textId="77777777" w:rsidR="00326232" w:rsidRPr="0088605B" w:rsidRDefault="00707619" w:rsidP="0088605B">
      <w:pPr>
        <w:numPr>
          <w:ilvl w:val="0"/>
          <w:numId w:val="20"/>
        </w:numPr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Nie mogą być przedmiotem komunikacji wyłącznie przy wykorzystaniu SL2014: </w:t>
      </w:r>
    </w:p>
    <w:p w14:paraId="3305E0C4" w14:textId="6C68401F" w:rsidR="00326232" w:rsidRPr="0088605B" w:rsidRDefault="00707619" w:rsidP="0088605B">
      <w:pPr>
        <w:numPr>
          <w:ilvl w:val="1"/>
          <w:numId w:val="2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zmiany treści </w:t>
      </w:r>
      <w:r w:rsidR="00EC1DB0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z wyłączeniem harmonogramu płatności, zgodnie z § 9 ust. 2; </w:t>
      </w:r>
    </w:p>
    <w:p w14:paraId="038C9E11" w14:textId="77777777" w:rsidR="00326232" w:rsidRPr="0088605B" w:rsidRDefault="00707619" w:rsidP="0088605B">
      <w:pPr>
        <w:numPr>
          <w:ilvl w:val="1"/>
          <w:numId w:val="20"/>
        </w:numPr>
        <w:spacing w:after="30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kontrole na miejscu przeprowadzane w ramach Projektu; </w:t>
      </w:r>
    </w:p>
    <w:p w14:paraId="4498A401" w14:textId="77777777" w:rsidR="00326232" w:rsidRPr="0088605B" w:rsidRDefault="00707619" w:rsidP="0088605B">
      <w:pPr>
        <w:numPr>
          <w:ilvl w:val="1"/>
          <w:numId w:val="2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dochodzenie zwrotu środków od Beneficjenta, o których mowa w § 14, w tym prowadzenie postępowania administracyjnego w celu wydania decyzji o zwrocie środków. </w:t>
      </w:r>
    </w:p>
    <w:p w14:paraId="4486CE66" w14:textId="3EE66918" w:rsidR="00326232" w:rsidRPr="0088605B" w:rsidRDefault="00707619" w:rsidP="004829C1">
      <w:pPr>
        <w:spacing w:after="285" w:line="240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Pomoc </w:t>
      </w:r>
      <w:r w:rsidR="00045634" w:rsidRPr="0088605B">
        <w:rPr>
          <w:rFonts w:asciiTheme="minorHAnsi" w:hAnsiTheme="minorHAnsi"/>
          <w:b/>
          <w:color w:val="auto"/>
          <w:sz w:val="24"/>
          <w:szCs w:val="24"/>
        </w:rPr>
        <w:t xml:space="preserve">publiczna / pomoc de </w:t>
      </w:r>
      <w:proofErr w:type="spellStart"/>
      <w:r w:rsidR="00045634" w:rsidRPr="0088605B">
        <w:rPr>
          <w:rFonts w:asciiTheme="minorHAnsi" w:hAnsiTheme="minorHAnsi"/>
          <w:b/>
          <w:color w:val="auto"/>
          <w:sz w:val="24"/>
          <w:szCs w:val="24"/>
        </w:rPr>
        <w:t>minimis</w:t>
      </w:r>
      <w:proofErr w:type="spellEnd"/>
      <w:r w:rsidR="00045634" w:rsidRPr="0088605B">
        <w:rPr>
          <w:rFonts w:asciiTheme="minorHAnsi" w:hAnsiTheme="minorHAnsi"/>
          <w:b/>
          <w:color w:val="auto"/>
          <w:sz w:val="24"/>
          <w:szCs w:val="24"/>
          <w:vertAlign w:val="superscript"/>
        </w:rPr>
        <w:t xml:space="preserve"> </w:t>
      </w:r>
      <w:r w:rsidR="00EB09B5" w:rsidRPr="0088605B">
        <w:rPr>
          <w:rStyle w:val="Odwoanieprzypisudolnego"/>
          <w:rFonts w:asciiTheme="minorHAnsi" w:hAnsiTheme="minorHAnsi"/>
          <w:b/>
          <w:color w:val="auto"/>
          <w:sz w:val="24"/>
          <w:szCs w:val="24"/>
        </w:rPr>
        <w:footnoteReference w:id="14"/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02A90B68" w14:textId="7670C697" w:rsidR="00326232" w:rsidRPr="0088605B" w:rsidRDefault="00707619" w:rsidP="0051102B">
      <w:pPr>
        <w:spacing w:after="105" w:line="240" w:lineRule="auto"/>
        <w:ind w:left="11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§1</w:t>
      </w:r>
      <w:r w:rsidR="001664AC" w:rsidRPr="0088605B">
        <w:rPr>
          <w:rFonts w:asciiTheme="minorHAnsi" w:hAnsiTheme="minorHAnsi"/>
          <w:b/>
          <w:color w:val="auto"/>
          <w:sz w:val="24"/>
          <w:szCs w:val="24"/>
        </w:rPr>
        <w:t>6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2A273AEC" w14:textId="76B461BE" w:rsidR="00326232" w:rsidRPr="0088605B" w:rsidRDefault="00707619" w:rsidP="0088605B">
      <w:pPr>
        <w:numPr>
          <w:ilvl w:val="0"/>
          <w:numId w:val="21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Pomoc udzielana w oparciu o niniejszą </w:t>
      </w:r>
      <w:r w:rsidR="00EC1DB0" w:rsidRPr="0088605B">
        <w:rPr>
          <w:rFonts w:asciiTheme="minorHAnsi" w:hAnsiTheme="minorHAnsi"/>
          <w:color w:val="auto"/>
          <w:sz w:val="24"/>
          <w:szCs w:val="24"/>
        </w:rPr>
        <w:t xml:space="preserve">Decyzję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jest zgodna ze wspólnym rynkiem oraz  art. 107 Traktatu o funkcjonowaniu Unii Europejskiej (Dz. Ur. UE 2012 C 326 z 26.10.2012r.)  i dlatego jest zwolniona z wymogu notyfikacji zgodnie z art. 108 Traktatu </w:t>
      </w:r>
      <w:r w:rsidR="0051102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funkcjonowaniu Unii Europejskiej. </w:t>
      </w:r>
    </w:p>
    <w:p w14:paraId="3E0C34AC" w14:textId="0116B9E7" w:rsidR="00326232" w:rsidRPr="0088605B" w:rsidRDefault="00707619" w:rsidP="0088605B">
      <w:pPr>
        <w:numPr>
          <w:ilvl w:val="0"/>
          <w:numId w:val="21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Pomoc, o której mowa w ust. 1, udzielana jest na podstawie Rozporządzenia Ministra Infrastruktury i Rozwoju z dnia 2 lipca 2015 r. w sprawie udzielania pomocy de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   oraz pomocy publicznej w ramach programów operacyjnych finansowanych </w:t>
      </w:r>
      <w:r w:rsidR="0051102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Europejskiego Funduszu Społecznego na lata 2014-2020 (Dz. U. z 2015 r., poz. 1073). </w:t>
      </w:r>
    </w:p>
    <w:p w14:paraId="754D7928" w14:textId="77777777" w:rsidR="00326232" w:rsidRPr="0088605B" w:rsidRDefault="00707619">
      <w:pPr>
        <w:spacing w:after="87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382DE918" w14:textId="3B5B074D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§1</w:t>
      </w:r>
      <w:r w:rsidR="001664AC" w:rsidRPr="0088605B">
        <w:rPr>
          <w:rFonts w:asciiTheme="minorHAnsi" w:hAnsiTheme="minorHAnsi"/>
          <w:b/>
          <w:color w:val="auto"/>
          <w:sz w:val="24"/>
          <w:szCs w:val="24"/>
        </w:rPr>
        <w:t>7</w:t>
      </w:r>
      <w:r w:rsidRPr="0088605B">
        <w:rPr>
          <w:rFonts w:asciiTheme="minorHAnsi" w:hAnsiTheme="minorHAnsi"/>
          <w:b/>
          <w:color w:val="auto"/>
          <w:sz w:val="24"/>
          <w:szCs w:val="24"/>
          <w:vertAlign w:val="superscript"/>
        </w:rPr>
        <w:footnoteReference w:id="15"/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54541768" w14:textId="17EAA3EC" w:rsidR="00326232" w:rsidRPr="0088605B" w:rsidRDefault="00707619" w:rsidP="0088605B">
      <w:pPr>
        <w:numPr>
          <w:ilvl w:val="0"/>
          <w:numId w:val="22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Beneficjentowi przyznana zostaje pomoc publiczna lub pomoc de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 w wysokości określonej we Wniosku, zgodnie z którym na podstawie § 3 ust. </w:t>
      </w:r>
      <w:r w:rsidR="00265DE5" w:rsidRPr="0088605B">
        <w:rPr>
          <w:rFonts w:asciiTheme="minorHAnsi" w:hAnsiTheme="minorHAnsi"/>
          <w:color w:val="auto"/>
          <w:sz w:val="24"/>
          <w:szCs w:val="24"/>
        </w:rPr>
        <w:t>6</w:t>
      </w:r>
      <w:r w:rsidR="0089293B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niniejszej </w:t>
      </w:r>
      <w:r w:rsidR="00265DE5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jest zobowiązany do realizacji Projektu.  </w:t>
      </w:r>
    </w:p>
    <w:p w14:paraId="3912DAE1" w14:textId="50A3F449" w:rsidR="00326232" w:rsidRPr="0088605B" w:rsidRDefault="00707619" w:rsidP="0088605B">
      <w:pPr>
        <w:numPr>
          <w:ilvl w:val="0"/>
          <w:numId w:val="22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przypadku stwierdzenia, iż nie zostały dotrzymane warunki udzielania pomocy określone  w rozporządzeniu, o którym mowa w § 1</w:t>
      </w:r>
      <w:r w:rsidR="00EC1DB0" w:rsidRPr="0088605B">
        <w:rPr>
          <w:rFonts w:asciiTheme="minorHAnsi" w:hAnsiTheme="minorHAnsi"/>
          <w:color w:val="auto"/>
          <w:sz w:val="24"/>
          <w:szCs w:val="24"/>
        </w:rPr>
        <w:t>6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ust. 2 niniejszej </w:t>
      </w:r>
      <w:r w:rsidR="005C798A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</w:t>
      </w:r>
      <w:r w:rsidR="00843159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w szczególności  gdy stwierdzone zostanie, że pomoc została wykorzyst</w:t>
      </w:r>
      <w:r w:rsidR="004347E5" w:rsidRPr="0088605B">
        <w:rPr>
          <w:rFonts w:asciiTheme="minorHAnsi" w:hAnsiTheme="minorHAnsi"/>
          <w:color w:val="auto"/>
          <w:sz w:val="24"/>
          <w:szCs w:val="24"/>
        </w:rPr>
        <w:t xml:space="preserve">ana niezgodnie </w:t>
      </w:r>
      <w:r w:rsidR="0051102B">
        <w:rPr>
          <w:rFonts w:asciiTheme="minorHAnsi" w:hAnsiTheme="minorHAnsi"/>
          <w:color w:val="auto"/>
          <w:sz w:val="24"/>
          <w:szCs w:val="24"/>
        </w:rPr>
        <w:br/>
      </w:r>
      <w:r w:rsidR="004347E5" w:rsidRPr="0088605B">
        <w:rPr>
          <w:rFonts w:asciiTheme="minorHAnsi" w:hAnsiTheme="minorHAnsi"/>
          <w:color w:val="auto"/>
          <w:sz w:val="24"/>
          <w:szCs w:val="24"/>
        </w:rPr>
        <w:t>z przeznaczeniem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oraz stwierdzone zostanie niedotrzymanie warunków dotyczących:  </w:t>
      </w:r>
    </w:p>
    <w:p w14:paraId="2363CB5F" w14:textId="77777777" w:rsidR="00326232" w:rsidRPr="0088605B" w:rsidRDefault="00707619" w:rsidP="0088605B">
      <w:pPr>
        <w:numPr>
          <w:ilvl w:val="1"/>
          <w:numId w:val="22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pomocy publicznej:  </w:t>
      </w:r>
    </w:p>
    <w:p w14:paraId="467DC8FD" w14:textId="77777777" w:rsidR="00326232" w:rsidRPr="0088605B" w:rsidRDefault="00707619" w:rsidP="0088605B">
      <w:pPr>
        <w:numPr>
          <w:ilvl w:val="2"/>
          <w:numId w:val="22"/>
        </w:numPr>
        <w:ind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wystąpienia efektu zachęty,  </w:t>
      </w:r>
    </w:p>
    <w:p w14:paraId="629464B4" w14:textId="25658022" w:rsidR="00326232" w:rsidRPr="0088605B" w:rsidRDefault="00707619" w:rsidP="0088605B">
      <w:pPr>
        <w:numPr>
          <w:ilvl w:val="2"/>
          <w:numId w:val="22"/>
        </w:numPr>
        <w:ind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dopuszczalnej intensywności pomocy, jeśli dotyczy d</w:t>
      </w:r>
      <w:r w:rsidR="0051102B">
        <w:rPr>
          <w:rFonts w:asciiTheme="minorHAnsi" w:hAnsiTheme="minorHAnsi"/>
          <w:color w:val="auto"/>
          <w:sz w:val="24"/>
          <w:szCs w:val="24"/>
        </w:rPr>
        <w:t>anego rodzaju pomocy udzielanej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w ramach niniejszej </w:t>
      </w:r>
      <w:r w:rsidR="005C798A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71E84293" w14:textId="77777777" w:rsidR="00326232" w:rsidRPr="0088605B" w:rsidRDefault="00707619" w:rsidP="0088605B">
      <w:pPr>
        <w:numPr>
          <w:ilvl w:val="1"/>
          <w:numId w:val="22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pomocy de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: </w:t>
      </w:r>
    </w:p>
    <w:p w14:paraId="764F04E6" w14:textId="66495863" w:rsidR="00326232" w:rsidRPr="0088605B" w:rsidRDefault="00707619" w:rsidP="0088605B">
      <w:pPr>
        <w:numPr>
          <w:ilvl w:val="2"/>
          <w:numId w:val="22"/>
        </w:numPr>
        <w:ind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dopuszczalnego pułapu pomocy de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 określonego w rozporządzeniu, </w:t>
      </w:r>
      <w:r w:rsidR="0051102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o którym mowa w § 1</w:t>
      </w:r>
      <w:r w:rsidR="005C798A" w:rsidRPr="0088605B">
        <w:rPr>
          <w:rFonts w:asciiTheme="minorHAnsi" w:hAnsiTheme="minorHAnsi"/>
          <w:color w:val="auto"/>
          <w:sz w:val="24"/>
          <w:szCs w:val="24"/>
        </w:rPr>
        <w:t>6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ust. 2 niniejszej </w:t>
      </w:r>
      <w:r w:rsidR="005C798A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   </w:t>
      </w:r>
    </w:p>
    <w:p w14:paraId="507BE35D" w14:textId="26D0AA81" w:rsidR="00326232" w:rsidRDefault="00707619" w:rsidP="0088605B">
      <w:pPr>
        <w:ind w:left="437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do zwrotu całości lub części przyznanej pomocy wraz  </w:t>
      </w:r>
      <w:r w:rsidR="0051102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z odsetkami naliczanymi jak dla zaległości podatkow</w:t>
      </w:r>
      <w:r w:rsidR="004347E5" w:rsidRPr="0088605B">
        <w:rPr>
          <w:rFonts w:asciiTheme="minorHAnsi" w:hAnsiTheme="minorHAnsi"/>
          <w:color w:val="auto"/>
          <w:sz w:val="24"/>
          <w:szCs w:val="24"/>
        </w:rPr>
        <w:t xml:space="preserve">ych od dnia udzielenia pomocy,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na zasadach i w terminie określonym w § 14 ust. 1 i 2 niniejszej </w:t>
      </w:r>
      <w:r w:rsidR="005C798A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34B01020" w14:textId="77777777" w:rsidR="004829C1" w:rsidRPr="0088605B" w:rsidRDefault="004829C1" w:rsidP="0088605B">
      <w:pPr>
        <w:ind w:left="437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75216E4F" w14:textId="1C6C00CB" w:rsidR="00326232" w:rsidRPr="0088605B" w:rsidRDefault="00707619" w:rsidP="00BD7D23">
      <w:pPr>
        <w:spacing w:after="87" w:line="240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>§1</w:t>
      </w:r>
      <w:r w:rsidR="001664AC" w:rsidRPr="0088605B">
        <w:rPr>
          <w:rFonts w:asciiTheme="minorHAnsi" w:hAnsiTheme="minorHAnsi"/>
          <w:b/>
          <w:color w:val="auto"/>
          <w:sz w:val="24"/>
          <w:szCs w:val="24"/>
        </w:rPr>
        <w:t>8</w:t>
      </w:r>
      <w:r w:rsidR="00310285" w:rsidRPr="0088605B">
        <w:rPr>
          <w:rStyle w:val="Odwoanieprzypisudolnego"/>
          <w:rFonts w:asciiTheme="minorHAnsi" w:hAnsiTheme="minorHAnsi"/>
          <w:b/>
          <w:color w:val="auto"/>
          <w:sz w:val="24"/>
          <w:szCs w:val="24"/>
        </w:rPr>
        <w:footnoteReference w:id="16"/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1E91B993" w14:textId="08DEB9ED" w:rsidR="00326232" w:rsidRPr="0088605B" w:rsidRDefault="00707619" w:rsidP="0088605B">
      <w:pPr>
        <w:numPr>
          <w:ilvl w:val="0"/>
          <w:numId w:val="23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Beneficjent, jako podmiot udzielający pomocy, zobowiązany jest do wprowadzenia odpowiednio w Umowie o udzieleniu pomocy, zawieranej z Beneficjentem pomocy, zapisów ujętych w § 1</w:t>
      </w:r>
      <w:r w:rsidR="005C798A" w:rsidRPr="0088605B">
        <w:rPr>
          <w:rFonts w:asciiTheme="minorHAnsi" w:hAnsiTheme="minorHAnsi"/>
          <w:color w:val="auto"/>
          <w:sz w:val="24"/>
          <w:szCs w:val="24"/>
        </w:rPr>
        <w:t>6</w:t>
      </w:r>
      <w:r w:rsidR="00F120C0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>i § 1</w:t>
      </w:r>
      <w:r w:rsidR="005C798A" w:rsidRPr="0088605B">
        <w:rPr>
          <w:rFonts w:asciiTheme="minorHAnsi" w:hAnsiTheme="minorHAnsi"/>
          <w:color w:val="auto"/>
          <w:sz w:val="24"/>
          <w:szCs w:val="24"/>
        </w:rPr>
        <w:t>7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5788ED08" w14:textId="237BD0ED" w:rsidR="00326232" w:rsidRPr="0088605B" w:rsidRDefault="00707619" w:rsidP="0088605B">
      <w:pPr>
        <w:numPr>
          <w:ilvl w:val="0"/>
          <w:numId w:val="23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Zobowiązuje się podmiot udzielający pomocy do wypełniania wszelkich obowiązków, jakie nakładają na niego przepisy prawa wspólnotowego i krajowe</w:t>
      </w:r>
      <w:r w:rsidR="0051102B">
        <w:rPr>
          <w:rFonts w:asciiTheme="minorHAnsi" w:hAnsiTheme="minorHAnsi"/>
          <w:color w:val="auto"/>
          <w:sz w:val="24"/>
          <w:szCs w:val="24"/>
        </w:rPr>
        <w:t>go w zakresie pomocy publicznej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i pomocy de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, w szczególności do: </w:t>
      </w:r>
    </w:p>
    <w:p w14:paraId="3AFA2153" w14:textId="600AD489" w:rsidR="00326232" w:rsidRPr="0088605B" w:rsidRDefault="00707619" w:rsidP="0088605B">
      <w:pPr>
        <w:numPr>
          <w:ilvl w:val="1"/>
          <w:numId w:val="23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sporządzania i przedstawiania Prezesowi Urzędu Ochrony Konkurencji </w:t>
      </w:r>
      <w:r w:rsidR="0051102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i Konsumentów sprawozdań o udzielonej pomocy publicznej, zgodnie z art. 32 ust. 1 ustawy z dnia  30 kwietnia 2004 r. o postępowaniu w sprawach dotyczących pomocy publicznej (Dz. U.  z </w:t>
      </w:r>
      <w:r w:rsidR="0089293B" w:rsidRPr="0088605B">
        <w:rPr>
          <w:rFonts w:asciiTheme="minorHAnsi" w:hAnsiTheme="minorHAnsi"/>
          <w:color w:val="auto"/>
          <w:sz w:val="24"/>
          <w:szCs w:val="24"/>
        </w:rPr>
        <w:t xml:space="preserve">2016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r., poz. </w:t>
      </w:r>
      <w:r w:rsidR="0089293B" w:rsidRPr="0088605B">
        <w:rPr>
          <w:rFonts w:asciiTheme="minorHAnsi" w:hAnsiTheme="minorHAnsi"/>
          <w:color w:val="auto"/>
          <w:sz w:val="24"/>
          <w:szCs w:val="24"/>
        </w:rPr>
        <w:t>1808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z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. zm.), </w:t>
      </w:r>
    </w:p>
    <w:p w14:paraId="28DD49B1" w14:textId="77777777" w:rsidR="00326232" w:rsidRPr="0088605B" w:rsidRDefault="00707619" w:rsidP="0088605B">
      <w:pPr>
        <w:numPr>
          <w:ilvl w:val="1"/>
          <w:numId w:val="23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wydawania Beneficjentom pomocy zaświadczeń o pomocy de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4C60CB4A" w14:textId="3331683C" w:rsidR="00326232" w:rsidRPr="0088605B" w:rsidRDefault="00707619" w:rsidP="0088605B">
      <w:pPr>
        <w:numPr>
          <w:ilvl w:val="0"/>
          <w:numId w:val="23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Jeżeli na etapie kontroli Projektu lub weryfikacji wniosków o płatność zostanie stwierdzone, że pomoc została przyznana niezgodnie z zasadami jej udzielania w wyniku niedopełnienia obowiązków przez podmiot udzielający pomocy, tj. Beneficjenta, wydatki objęte pomocą zostaną uznane za niekwalifikowalne i w takim wypadku konieczne będzie dokonanie ich z</w:t>
      </w:r>
      <w:r w:rsidR="0051102B">
        <w:rPr>
          <w:rFonts w:asciiTheme="minorHAnsi" w:hAnsiTheme="minorHAnsi"/>
          <w:color w:val="auto"/>
          <w:sz w:val="24"/>
          <w:szCs w:val="24"/>
        </w:rPr>
        <w:t xml:space="preserve">wrotu wraz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odsetkami naliczanymi jak dla zaległości podatkowych od dnia przekazania transzy na zasadach i w terminie określonym w § 14 ust. 1 i 2 niniejszej </w:t>
      </w:r>
      <w:r w:rsidR="005C798A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3863B45E" w14:textId="77777777" w:rsidR="00326232" w:rsidRPr="0088605B" w:rsidRDefault="00326232">
      <w:pPr>
        <w:spacing w:after="92" w:line="240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640B55DC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Dokumentacja Projektu </w:t>
      </w:r>
    </w:p>
    <w:p w14:paraId="21E9BF5A" w14:textId="00850D18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</w:t>
      </w:r>
      <w:r w:rsidR="005C798A" w:rsidRPr="0088605B">
        <w:rPr>
          <w:rFonts w:asciiTheme="minorHAnsi" w:hAnsiTheme="minorHAnsi"/>
          <w:b/>
          <w:color w:val="auto"/>
          <w:sz w:val="24"/>
          <w:szCs w:val="24"/>
        </w:rPr>
        <w:t>19</w:t>
      </w:r>
    </w:p>
    <w:p w14:paraId="1F5E9ECA" w14:textId="7D04C331" w:rsidR="00326232" w:rsidRPr="0088605B" w:rsidRDefault="00707619" w:rsidP="0088605B">
      <w:pPr>
        <w:numPr>
          <w:ilvl w:val="0"/>
          <w:numId w:val="24"/>
        </w:numPr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zobowiązany jest do przechowywania dokumentacji związanej z realizacją Projektu  przez okres dwóch lat od dnia 31 grudnia roku następującego po złożeniu do Komisji Europejskiej zestawienia wydatków, w którym ujęto ostateczne wydatki dotyczące zakońc</w:t>
      </w:r>
      <w:r w:rsidR="00843159">
        <w:rPr>
          <w:rFonts w:asciiTheme="minorHAnsi" w:hAnsiTheme="minorHAnsi"/>
          <w:color w:val="auto"/>
          <w:sz w:val="24"/>
          <w:szCs w:val="24"/>
        </w:rPr>
        <w:t>zonego Projektu,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z zastrzeżeniem ust. 4. Instytucja Pośrednicząca informuje Beneficjenta o dacie rozpoczęcia okresu, o którym mowa w zdaniu pierwszym. Okres, o którym mowa w zdaniu pierwszym, zostaje przerwany w przypadku wszczęcia postępowania administracyjnego lub sądowego dotyczącego wydatków rozliczonych </w:t>
      </w:r>
      <w:r w:rsidR="00BD7D23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Projekcie albo na należycie uzasadniony wniosek Komisji Europejskiej, o czym Beneficjent jest informowany pisemnie. </w:t>
      </w:r>
    </w:p>
    <w:p w14:paraId="0BFE5C9D" w14:textId="736BCFBA" w:rsidR="00326232" w:rsidRPr="0088605B" w:rsidRDefault="00707619" w:rsidP="0088605B">
      <w:pPr>
        <w:numPr>
          <w:ilvl w:val="0"/>
          <w:numId w:val="24"/>
        </w:numPr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Dokumenty zawierające pomoc publiczną udzielaną przedsiębiorcom Beneficjent zobowiązuje się przechowywać przez 10 lat, licząc od dnia jej przyznania, w sposób zapewniający poufność</w:t>
      </w:r>
      <w:r w:rsidR="0089293B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i bezpieczeństwo, o ile Projekt dotyczy pomocy publicznej. </w:t>
      </w:r>
    </w:p>
    <w:p w14:paraId="3833B379" w14:textId="77777777" w:rsidR="00326232" w:rsidRPr="0088605B" w:rsidRDefault="00707619" w:rsidP="0088605B">
      <w:pPr>
        <w:numPr>
          <w:ilvl w:val="0"/>
          <w:numId w:val="24"/>
        </w:numPr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przechowuje dokumentację związaną z realizacją Projektu w sposób zapewniający dostępność, poufność i bezpieczeństwo oraz jest zobowiązany do poinformowania Instytucji Pośredniczącej o miejscu jej archiwizacji. </w:t>
      </w:r>
    </w:p>
    <w:p w14:paraId="32790AE4" w14:textId="0A0D0537" w:rsidR="00326232" w:rsidRPr="0088605B" w:rsidRDefault="00707619" w:rsidP="0088605B">
      <w:pPr>
        <w:numPr>
          <w:ilvl w:val="0"/>
          <w:numId w:val="24"/>
        </w:numPr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zmiany miejsca archiwizacji dokumentów oraz w przypadku zawieszenia lub zaprzestania przez Beneficjenta działalności przed terminem, o którym mowa w ust. 1 i 2 Beneficjent zobowiązany jest pisemnie poinformować Instytucję Pośredniczącą </w:t>
      </w:r>
      <w:r w:rsidR="00843159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miejscu archiwizacji dokumentów związanych z realizowanym Projektem.  </w:t>
      </w:r>
    </w:p>
    <w:p w14:paraId="68A38FD0" w14:textId="77777777" w:rsidR="00326232" w:rsidRPr="0088605B" w:rsidRDefault="00707619" w:rsidP="0088605B">
      <w:pPr>
        <w:numPr>
          <w:ilvl w:val="0"/>
          <w:numId w:val="24"/>
        </w:numPr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przypadku, gdy w ramach Projektu istnieje konieczność zlecenia wykonawcy całości lub części zadań, Beneficjent zobowiązany jest do zastrzeżenia w umowie z wykonawcą prawa wglądu do dokumentów wykonawcy, związanych z realizowanym Projektem. </w:t>
      </w:r>
    </w:p>
    <w:p w14:paraId="65D1073C" w14:textId="77777777" w:rsidR="00326232" w:rsidRPr="00F80AFA" w:rsidRDefault="00707619" w:rsidP="0088605B">
      <w:pPr>
        <w:pStyle w:val="Akapitzlist"/>
        <w:numPr>
          <w:ilvl w:val="0"/>
          <w:numId w:val="24"/>
        </w:numPr>
        <w:ind w:hanging="388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Postanowienia ust. 1-5 stosuje się także do Partnera/Partnerów, z zastrzeżeniem, że obowiązek informowania o miejscu przechowywania dokumentacji Projektu, w tym gromadzonej przez Partnera/Partnerów, dotyczy wyłącznie Beneficjenta. </w:t>
      </w:r>
    </w:p>
    <w:p w14:paraId="5EC22EEF" w14:textId="77777777" w:rsidR="00F433BC" w:rsidRPr="0088605B" w:rsidRDefault="00F433BC" w:rsidP="0088605B">
      <w:pPr>
        <w:spacing w:after="105" w:line="240" w:lineRule="auto"/>
        <w:ind w:left="0" w:right="-15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309A8719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Kontrola i przekazywanie informacji </w:t>
      </w:r>
    </w:p>
    <w:p w14:paraId="333D95C3" w14:textId="0B541229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5C798A" w:rsidRPr="0088605B">
        <w:rPr>
          <w:rFonts w:asciiTheme="minorHAnsi" w:hAnsiTheme="minorHAnsi"/>
          <w:b/>
          <w:color w:val="auto"/>
          <w:sz w:val="24"/>
          <w:szCs w:val="24"/>
        </w:rPr>
        <w:t>0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5CA71ED9" w14:textId="77777777" w:rsidR="00326232" w:rsidRPr="0088605B" w:rsidRDefault="00707619" w:rsidP="0088605B">
      <w:pPr>
        <w:numPr>
          <w:ilvl w:val="0"/>
          <w:numId w:val="25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i Partner/Partnerzy zobowiązani są poddać się kontroli dokonywanej przez Instytucję Pośredniczącą oraz inne uprawnione podmioty w zakresie prawidłowości realizacji Projektu.  </w:t>
      </w:r>
    </w:p>
    <w:p w14:paraId="12574FD7" w14:textId="77777777" w:rsidR="00326232" w:rsidRPr="0088605B" w:rsidRDefault="00707619" w:rsidP="0088605B">
      <w:pPr>
        <w:numPr>
          <w:ilvl w:val="0"/>
          <w:numId w:val="25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Kontrola może zostać przeprowadzona zarówno w siedzibie Beneficjenta, w siedzibie podmiotu, </w:t>
      </w:r>
      <w:r w:rsidR="00FB393C" w:rsidRPr="008860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którym mowa w § 3 ust. 5, w siedzibie Partnera/Partnerów, jak i w miejscu realizacji Projektu, przy czym niektóre czynności kontrolne mogą być prowadzone w siedzibie podmiotu kontrolującego na podstawie danych i dokumentów zamieszczonych w SL2014 i innych dokumentów przekazywanych przez Beneficjenta lub Partnera/Partnerów, w terminie, o którym mowa w ust. 3. </w:t>
      </w:r>
    </w:p>
    <w:p w14:paraId="3A9E98E3" w14:textId="3A2EA6F7" w:rsidR="00326232" w:rsidRPr="0088605B" w:rsidRDefault="00707619" w:rsidP="0088605B">
      <w:pPr>
        <w:numPr>
          <w:ilvl w:val="0"/>
          <w:numId w:val="25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zapewnia podmiotom, o których mowa w ust. 1, prawo wglądu we wszystkie dokumenty związane, jak i niezwiązane z realizacją Projektu, o ile jest to konieczne  do stwierdzenia kwalifikowalności wydatków w Projekcie, w tym: dokumenty elektroniczne oraz dokumenty związane z częściami Projektu realizowanymi bezpośrednio przez Partnera/Partnerów, przez cały okres ich przechowywania określony w § </w:t>
      </w:r>
      <w:r w:rsidR="005C798A" w:rsidRPr="0088605B">
        <w:rPr>
          <w:rFonts w:asciiTheme="minorHAnsi" w:hAnsiTheme="minorHAnsi"/>
          <w:color w:val="auto"/>
          <w:sz w:val="24"/>
          <w:szCs w:val="24"/>
        </w:rPr>
        <w:t>19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ust. 1 i 2. </w:t>
      </w:r>
    </w:p>
    <w:p w14:paraId="715C15A0" w14:textId="48EB59DE" w:rsidR="00326232" w:rsidRPr="0088605B" w:rsidRDefault="007C7947" w:rsidP="0088605B">
      <w:pPr>
        <w:numPr>
          <w:ilvl w:val="0"/>
          <w:numId w:val="25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Ustalenia podmiotów, o których mowa w ust. 1, mogą prowadzić do stwierdzenia wydatków niekwalifikowalnych</w:t>
      </w:r>
      <w:r w:rsidRPr="0088605B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>w ramach Projektu</w:t>
      </w:r>
      <w:r w:rsidR="00CE56A0" w:rsidRPr="0088605B">
        <w:rPr>
          <w:rFonts w:asciiTheme="minorHAnsi" w:hAnsiTheme="minorHAnsi"/>
          <w:color w:val="auto"/>
          <w:sz w:val="24"/>
          <w:szCs w:val="24"/>
        </w:rPr>
        <w:t>.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4B6A12B" w14:textId="07E3688D" w:rsidR="00326232" w:rsidRPr="0088605B" w:rsidRDefault="007C7947" w:rsidP="0088605B">
      <w:pPr>
        <w:numPr>
          <w:ilvl w:val="0"/>
          <w:numId w:val="25"/>
        </w:numPr>
        <w:spacing w:after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wyniku kontroli wydawane są zalecenia pokontrolne. Beneficjent/Partnerzy zobowiązani są do podjęcia działań naprawczych wskazanych w zaleceniach pokontrolnych i w określonym w nich terminie</w:t>
      </w:r>
      <w:r w:rsidR="00843159">
        <w:rPr>
          <w:rFonts w:asciiTheme="minorHAnsi" w:hAnsiTheme="minorHAnsi"/>
          <w:color w:val="auto"/>
          <w:sz w:val="24"/>
          <w:szCs w:val="24"/>
        </w:rPr>
        <w:t>.</w:t>
      </w:r>
      <w:r w:rsidR="00707619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D51ED2D" w14:textId="77777777" w:rsidR="00326232" w:rsidRPr="0088605B" w:rsidRDefault="00707619" w:rsidP="0088605B">
      <w:pPr>
        <w:numPr>
          <w:ilvl w:val="0"/>
          <w:numId w:val="25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do przekazywania Instytucji Pośredniczącej informacji o wynikach  kontroli i audytów, przeprowadzonych w ramach realizacji Projektu przez uprawnione instytucje, w terminie 14 dni od daty otrzymania dokumentu stwierdzającego ustalenia kontroli.  </w:t>
      </w:r>
    </w:p>
    <w:p w14:paraId="6B04A93E" w14:textId="5A596770" w:rsidR="00326232" w:rsidRPr="0088605B" w:rsidRDefault="00707619" w:rsidP="0088605B">
      <w:pPr>
        <w:numPr>
          <w:ilvl w:val="0"/>
          <w:numId w:val="25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zobowiązany jest do niezwłocznego przekazywania do Instytucji Pośredniczącej  powziętych przez siebie informacji o postępowaniach prowadzonyc</w:t>
      </w:r>
      <w:r w:rsidR="00843159">
        <w:rPr>
          <w:rFonts w:asciiTheme="minorHAnsi" w:hAnsiTheme="minorHAnsi"/>
          <w:color w:val="auto"/>
          <w:sz w:val="24"/>
          <w:szCs w:val="24"/>
        </w:rPr>
        <w:t xml:space="preserve">h przez organy ścigania oraz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Urząd Ochrony Konkurencji i Konsumentów. </w:t>
      </w:r>
    </w:p>
    <w:p w14:paraId="2CDD9DD2" w14:textId="77777777" w:rsidR="00326232" w:rsidRDefault="00707619" w:rsidP="0088605B">
      <w:pPr>
        <w:numPr>
          <w:ilvl w:val="0"/>
          <w:numId w:val="25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Szczegółowe zasady dotyczące kontroli określają </w:t>
      </w:r>
      <w:r w:rsidRPr="0088605B">
        <w:rPr>
          <w:rFonts w:asciiTheme="minorHAnsi" w:hAnsiTheme="minorHAnsi"/>
          <w:i/>
          <w:color w:val="auto"/>
          <w:sz w:val="24"/>
          <w:szCs w:val="24"/>
        </w:rPr>
        <w:t>Wytyczne w zakresie kontroli realizacji  programów operacyjnych na lata 2014-2020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dostępne na stronie internetowej Instytucji Pośredniczącej. </w:t>
      </w:r>
    </w:p>
    <w:p w14:paraId="61676B46" w14:textId="77777777" w:rsidR="004829C1" w:rsidRPr="0088605B" w:rsidRDefault="004829C1" w:rsidP="004829C1">
      <w:pPr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04A8FC0C" w14:textId="3AC12D21" w:rsidR="00326232" w:rsidRPr="0088605B" w:rsidRDefault="00707619" w:rsidP="00BD7D23">
      <w:pPr>
        <w:spacing w:after="92" w:line="240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961CED" w:rsidRPr="0088605B">
        <w:rPr>
          <w:rFonts w:asciiTheme="minorHAnsi" w:hAnsiTheme="minorHAnsi"/>
          <w:b/>
          <w:color w:val="auto"/>
          <w:sz w:val="24"/>
          <w:szCs w:val="24"/>
        </w:rPr>
        <w:t>1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76B8CEF8" w14:textId="77777777" w:rsidR="00E542E4" w:rsidRPr="0088605B" w:rsidRDefault="00E542E4" w:rsidP="0088605B">
      <w:pPr>
        <w:numPr>
          <w:ilvl w:val="0"/>
          <w:numId w:val="26"/>
        </w:numPr>
        <w:spacing w:after="32" w:line="244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do przedstawiania na wezwanie Instytucji Pośredniczącej wszelkich informacji i wyjaśnień związanych z realizacją Projektu, w terminie określonym w wezwaniu. </w:t>
      </w:r>
    </w:p>
    <w:p w14:paraId="2AE905FE" w14:textId="25618364" w:rsidR="00E542E4" w:rsidRPr="0088605B" w:rsidRDefault="00E542E4" w:rsidP="0088605B">
      <w:pPr>
        <w:numPr>
          <w:ilvl w:val="0"/>
          <w:numId w:val="2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Postanowienia ust. 1 stosuje się w okresie realizacji Projektu, o którym</w:t>
      </w:r>
      <w:r w:rsidR="00843159">
        <w:rPr>
          <w:rFonts w:asciiTheme="minorHAnsi" w:hAnsiTheme="minorHAnsi"/>
          <w:color w:val="auto"/>
          <w:sz w:val="24"/>
          <w:szCs w:val="24"/>
        </w:rPr>
        <w:t xml:space="preserve"> mowa w § 3 ust. 1 oraz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okresie wskazanym w § </w:t>
      </w:r>
      <w:r w:rsidR="00961CED" w:rsidRPr="0088605B">
        <w:rPr>
          <w:rFonts w:asciiTheme="minorHAnsi" w:hAnsiTheme="minorHAnsi"/>
          <w:color w:val="auto"/>
          <w:sz w:val="24"/>
          <w:szCs w:val="24"/>
        </w:rPr>
        <w:t>19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ust. 1 i 2. </w:t>
      </w:r>
    </w:p>
    <w:p w14:paraId="4897AB87" w14:textId="7B413502" w:rsidR="00E542E4" w:rsidRPr="0088605B" w:rsidRDefault="007C7947" w:rsidP="0088605B">
      <w:pPr>
        <w:numPr>
          <w:ilvl w:val="0"/>
          <w:numId w:val="2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do przesyłania, bez wezwania Instytucji Pośredniczącej, harmonogramów form wsparcia realizowanych w ramach Projektu. Harmonogramy należy przekazywać w wersji elektronicznej do Instytucji Pośredniczącej w terminie do 7 dni roboczych przed planowanym rozpoczęciem poszczególnych form wsparcia na adres e-mail: </w:t>
      </w:r>
      <w:hyperlink r:id="rId10" w:history="1">
        <w:r w:rsidR="00AB3405" w:rsidRPr="0088605B">
          <w:rPr>
            <w:rStyle w:val="Hipercze"/>
            <w:rFonts w:asciiTheme="minorHAnsi" w:hAnsiTheme="minorHAnsi"/>
            <w:sz w:val="24"/>
            <w:szCs w:val="24"/>
            <w:u w:color="0000FF"/>
          </w:rPr>
          <w:t>harmonogramy@wup.opole.pl</w:t>
        </w:r>
        <w:r w:rsidR="00AB3405" w:rsidRPr="0088605B">
          <w:rPr>
            <w:rStyle w:val="Hipercze"/>
            <w:rFonts w:asciiTheme="minorHAnsi" w:hAnsiTheme="minorHAnsi"/>
            <w:sz w:val="24"/>
            <w:szCs w:val="24"/>
          </w:rPr>
          <w:t>.</w:t>
        </w:r>
        <w:r w:rsidR="00AB3405" w:rsidRPr="0088605B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 xml:space="preserve"> W</w:t>
        </w:r>
      </w:hyperlink>
      <w:r w:rsidR="00704558" w:rsidRPr="0088605B">
        <w:rPr>
          <w:rFonts w:asciiTheme="minorHAnsi" w:hAnsiTheme="minorHAnsi"/>
          <w:color w:val="auto"/>
          <w:sz w:val="24"/>
          <w:szCs w:val="24"/>
        </w:rPr>
        <w:t xml:space="preserve"> przypadku zmiany Harmonogramu wsparcia należy niezwłocznie przesłać jego aktualizację do Instytucji Pośredniczącej.</w:t>
      </w:r>
      <w:r w:rsidR="00AB3405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D9C341A" w14:textId="77777777" w:rsidR="00E542E4" w:rsidRPr="0088605B" w:rsidRDefault="00E542E4" w:rsidP="0088605B">
      <w:pPr>
        <w:numPr>
          <w:ilvl w:val="0"/>
          <w:numId w:val="26"/>
        </w:numPr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do współpracy z podmiotami zewnętrznymi realizującymi badanie ewaluacyjne na zlecenie Instytucji Pośredniczącej lub innego podmiotu, który zawarł porozumienie z Instytucją Pośredniczącą na realizację ewaluacji. Beneficjent każdorazowo, na wniosek tych podmiotów, zobowiązany jest do przekazania dokumentów i udzielenia informacji na temat realizacji Projektu, niezbędnych do przeprowadzenia badania ewaluacyjnego. </w:t>
      </w:r>
    </w:p>
    <w:p w14:paraId="04B78D0C" w14:textId="77777777" w:rsidR="00326232" w:rsidRPr="0088605B" w:rsidRDefault="00326232">
      <w:pPr>
        <w:spacing w:after="9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10AAAEB9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Udzielanie zamówień w ramach Projektu </w:t>
      </w:r>
    </w:p>
    <w:p w14:paraId="7EFDACDF" w14:textId="372DB392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961CED" w:rsidRPr="0088605B">
        <w:rPr>
          <w:rFonts w:asciiTheme="minorHAnsi" w:hAnsiTheme="minorHAnsi"/>
          <w:b/>
          <w:color w:val="auto"/>
          <w:sz w:val="24"/>
          <w:szCs w:val="24"/>
        </w:rPr>
        <w:t>2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2B727994" w14:textId="691A9A22" w:rsidR="00E542E4" w:rsidRPr="0088605B" w:rsidRDefault="00E542E4" w:rsidP="0088605B">
      <w:pPr>
        <w:numPr>
          <w:ilvl w:val="0"/>
          <w:numId w:val="27"/>
        </w:numPr>
        <w:ind w:hanging="40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do udzielenia zamówień w ramach Projektu zgodnie </w:t>
      </w:r>
      <w:r w:rsidR="00BD7D23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ustawą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Pzp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, lub na warunkach określonych w wersji Wytycznych, o których mowa </w:t>
      </w:r>
      <w:r w:rsidR="00BD7D23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w § 1 pkt 1</w:t>
      </w:r>
      <w:r w:rsidR="00961CED" w:rsidRPr="0088605B">
        <w:rPr>
          <w:rFonts w:asciiTheme="minorHAnsi" w:hAnsiTheme="minorHAnsi"/>
          <w:color w:val="auto"/>
          <w:sz w:val="24"/>
          <w:szCs w:val="24"/>
        </w:rPr>
        <w:t>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obowiązującej na dzień poniesienia wydatku lub na dzień wszczęcia postępowania, które zakończyło się podpisaniem umowy.  </w:t>
      </w:r>
    </w:p>
    <w:p w14:paraId="61AEE839" w14:textId="28FA48E7" w:rsidR="00E542E4" w:rsidRPr="0088605B" w:rsidRDefault="00E542E4" w:rsidP="0088605B">
      <w:pPr>
        <w:numPr>
          <w:ilvl w:val="0"/>
          <w:numId w:val="27"/>
        </w:numPr>
        <w:ind w:hanging="40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uwzględniać aspekty społeczne, o których mowa </w:t>
      </w:r>
      <w:r w:rsidR="00843159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podrozdziale 6.5 pkt 4 w/w Wytycznych przy udzielaniu zamówień, których przedmiotem są usługi cateringowe lub dostawa materiałów promocyjnych, w przypadku, gdy zgodnie z ust. 1 jest jednocześnie zobowiązany stosować do nich ustawę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Pzp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 albo zasadę konkurencyjności.</w:t>
      </w:r>
    </w:p>
    <w:p w14:paraId="0E0FBB29" w14:textId="3A535355" w:rsidR="00E542E4" w:rsidRPr="0088605B" w:rsidRDefault="00E542E4" w:rsidP="0088605B">
      <w:pPr>
        <w:numPr>
          <w:ilvl w:val="0"/>
          <w:numId w:val="27"/>
        </w:numPr>
        <w:tabs>
          <w:tab w:val="left" w:pos="0"/>
        </w:tabs>
        <w:suppressAutoHyphens/>
        <w:spacing w:after="60" w:line="240" w:lineRule="auto"/>
        <w:ind w:hanging="40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wydatków  o wartości poniżej 20 tys. zł netto </w:t>
      </w:r>
      <w:r w:rsidR="007C1C1D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Beneficjent </w:t>
      </w:r>
      <w:r w:rsidR="007C1C1D">
        <w:rPr>
          <w:rFonts w:asciiTheme="minorHAnsi" w:hAnsiTheme="minorHAnsi" w:cstheme="minorHAnsi"/>
          <w:color w:val="auto"/>
          <w:sz w:val="24"/>
          <w:szCs w:val="24"/>
        </w:rPr>
        <w:t xml:space="preserve">zapewnia, że wydatek został poniesiony </w:t>
      </w:r>
      <w:r w:rsidR="007C1C1D" w:rsidRPr="00C237B9">
        <w:rPr>
          <w:rFonts w:asciiTheme="minorHAnsi" w:hAnsiTheme="minorHAnsi" w:cstheme="minorHAnsi"/>
          <w:color w:val="auto"/>
          <w:sz w:val="24"/>
          <w:szCs w:val="24"/>
        </w:rPr>
        <w:t xml:space="preserve">w sposób przejrzysty, racjonalny i efektywny, </w:t>
      </w:r>
      <w:r w:rsidR="007C1C1D">
        <w:rPr>
          <w:rFonts w:asciiTheme="minorHAnsi" w:hAnsiTheme="minorHAnsi" w:cstheme="minorHAnsi"/>
          <w:color w:val="auto"/>
          <w:sz w:val="24"/>
          <w:szCs w:val="24"/>
        </w:rPr>
        <w:br/>
      </w:r>
      <w:r w:rsidR="007C1C1D" w:rsidRPr="00C237B9">
        <w:rPr>
          <w:rFonts w:asciiTheme="minorHAnsi" w:hAnsiTheme="minorHAnsi" w:cstheme="minorHAnsi"/>
          <w:color w:val="auto"/>
          <w:sz w:val="24"/>
          <w:szCs w:val="24"/>
        </w:rPr>
        <w:t>z zachowaniem zasad uzyskiwania najlepszych efektów z danych nakładów.</w:t>
      </w:r>
    </w:p>
    <w:p w14:paraId="0C8BCF51" w14:textId="5E939312" w:rsidR="00E542E4" w:rsidRPr="0088605B" w:rsidRDefault="00E542E4" w:rsidP="0088605B">
      <w:pPr>
        <w:numPr>
          <w:ilvl w:val="0"/>
          <w:numId w:val="27"/>
        </w:numPr>
        <w:ind w:hanging="406"/>
        <w:jc w:val="left"/>
        <w:rPr>
          <w:rFonts w:asciiTheme="minorHAnsi" w:hAnsiTheme="minorHAnsi"/>
          <w:b/>
          <w:strike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Instytucja Pośrednicząca, w przypadku stwierdzenia naruszenia przez Beneficjenta zasad określonych w Wytycznych, o których mowa w § 1 pkt 1</w:t>
      </w:r>
      <w:r w:rsidR="00961CED" w:rsidRPr="0088605B">
        <w:rPr>
          <w:rFonts w:asciiTheme="minorHAnsi" w:hAnsiTheme="minorHAnsi"/>
          <w:color w:val="auto"/>
          <w:sz w:val="24"/>
          <w:szCs w:val="24"/>
        </w:rPr>
        <w:t>9</w:t>
      </w:r>
      <w:r w:rsidRPr="0088605B">
        <w:rPr>
          <w:rFonts w:asciiTheme="minorHAnsi" w:hAnsiTheme="minorHAnsi"/>
          <w:color w:val="auto"/>
          <w:sz w:val="24"/>
          <w:szCs w:val="24"/>
        </w:rPr>
        <w:t>, dokonuje korekt finansowych, zgodnie z Wytycznymi, o których mowa w art. 5 ust. 1 pkt 7 ustawy wdrożeniowej oraz rozporządzeniem, wydanym na podstawie art. 24 ust. 13 ustawy wdrożeniowej.</w:t>
      </w:r>
      <w:r w:rsidR="007C1C1D" w:rsidRPr="007C1C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C1C1D">
        <w:rPr>
          <w:rFonts w:asciiTheme="minorHAnsi" w:hAnsiTheme="minorHAnsi" w:cstheme="minorHAnsi"/>
          <w:color w:val="auto"/>
          <w:sz w:val="24"/>
          <w:szCs w:val="24"/>
        </w:rPr>
        <w:t>Korekty obejmują całość wydatku poniesionego z naruszeniem ww. zasad w części odpowiadającej kwocie współfinansowania UE.</w:t>
      </w:r>
    </w:p>
    <w:p w14:paraId="6A9D0B79" w14:textId="4FAC5B02" w:rsidR="00E542E4" w:rsidRPr="0088605B" w:rsidRDefault="00E542E4" w:rsidP="0088605B">
      <w:pPr>
        <w:numPr>
          <w:ilvl w:val="0"/>
          <w:numId w:val="27"/>
        </w:numPr>
        <w:ind w:hanging="40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Instytucja Pośrednicząca, w przypadku stwierdzenia naruszenia przez Beneficjenta zasad określonych w ust. 1-3, może uznać wydatki związane z udzielonym zamówieniem </w:t>
      </w:r>
      <w:r w:rsidR="00BD7D23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całości lub części za niekwalifikowalne. </w:t>
      </w:r>
    </w:p>
    <w:p w14:paraId="25CE11E0" w14:textId="77777777" w:rsidR="00E542E4" w:rsidRPr="0088605B" w:rsidRDefault="00E542E4" w:rsidP="0088605B">
      <w:pPr>
        <w:numPr>
          <w:ilvl w:val="0"/>
          <w:numId w:val="27"/>
        </w:numPr>
        <w:ind w:hanging="40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Postanowienia ust. 1-5 stosuje się także do Partnerów.  </w:t>
      </w:r>
    </w:p>
    <w:p w14:paraId="41BA8099" w14:textId="77777777" w:rsidR="00FB00B4" w:rsidRDefault="00FB00B4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2AE4361D" w14:textId="77777777" w:rsidR="00FB00B4" w:rsidRDefault="00FB00B4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0FFCC9C9" w14:textId="77777777" w:rsidR="00FB00B4" w:rsidRDefault="00FB00B4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55AB515B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Ochrona danych osobowych </w:t>
      </w:r>
    </w:p>
    <w:p w14:paraId="285CE721" w14:textId="7359724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961CED" w:rsidRPr="0088605B">
        <w:rPr>
          <w:rFonts w:asciiTheme="minorHAnsi" w:hAnsiTheme="minorHAnsi"/>
          <w:b/>
          <w:color w:val="auto"/>
          <w:sz w:val="24"/>
          <w:szCs w:val="24"/>
        </w:rPr>
        <w:t>3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04C7D216" w14:textId="77777777" w:rsidR="005D7F36" w:rsidRPr="0088605B" w:rsidRDefault="005D7F36" w:rsidP="0088605B">
      <w:pPr>
        <w:numPr>
          <w:ilvl w:val="0"/>
          <w:numId w:val="3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Na podstawie: </w:t>
      </w:r>
    </w:p>
    <w:p w14:paraId="00D33E4F" w14:textId="58D06F8C" w:rsidR="005D7F36" w:rsidRPr="0088605B" w:rsidRDefault="005D7F36" w:rsidP="0088605B">
      <w:pPr>
        <w:spacing w:after="60" w:line="240" w:lineRule="auto"/>
        <w:ind w:left="567" w:hanging="141"/>
        <w:jc w:val="left"/>
        <w:rPr>
          <w:rFonts w:asciiTheme="minorHAnsi" w:hAnsiTheme="minorHAnsi"/>
          <w:color w:val="auto"/>
          <w:sz w:val="24"/>
          <w:szCs w:val="24"/>
          <w:lang w:eastAsia="en-US"/>
        </w:rPr>
      </w:pPr>
      <w:r w:rsidRPr="0088605B">
        <w:rPr>
          <w:rFonts w:asciiTheme="minorHAnsi" w:hAnsiTheme="minorHAnsi"/>
          <w:color w:val="auto"/>
          <w:sz w:val="24"/>
          <w:szCs w:val="24"/>
          <w:lang w:eastAsia="en-US"/>
        </w:rPr>
        <w:t xml:space="preserve">- Porozumienia w sprawie powierzenia przetwarzania danych osobowych w ramach realizacji Regionalnego Programu Operacyjnego Województwa Opolskiego na lata 2014-2020, zawartego pomiędzy Marszałkiem Województwa Opolskiego </w:t>
      </w:r>
      <w:r w:rsidR="00843159">
        <w:rPr>
          <w:rFonts w:asciiTheme="minorHAnsi" w:hAnsiTheme="minorHAnsi"/>
          <w:color w:val="auto"/>
          <w:sz w:val="24"/>
          <w:szCs w:val="24"/>
          <w:lang w:eastAsia="en-US"/>
        </w:rPr>
        <w:br/>
      </w:r>
      <w:r w:rsidRPr="0088605B">
        <w:rPr>
          <w:rFonts w:asciiTheme="minorHAnsi" w:hAnsiTheme="minorHAnsi"/>
          <w:color w:val="auto"/>
          <w:sz w:val="24"/>
          <w:szCs w:val="24"/>
          <w:lang w:eastAsia="en-US"/>
        </w:rPr>
        <w:t xml:space="preserve">a Wojewódzkim Urzędem Pracy z dnia 11 marca 2015 r. (zbiór danych osobowych </w:t>
      </w:r>
      <w:r w:rsidR="00843159">
        <w:rPr>
          <w:rFonts w:asciiTheme="minorHAnsi" w:hAnsiTheme="minorHAnsi"/>
          <w:color w:val="auto"/>
          <w:sz w:val="24"/>
          <w:szCs w:val="24"/>
          <w:lang w:eastAsia="en-US"/>
        </w:rPr>
        <w:br/>
      </w:r>
      <w:r w:rsidRPr="0088605B">
        <w:rPr>
          <w:rFonts w:asciiTheme="minorHAnsi" w:hAnsiTheme="minorHAnsi"/>
          <w:color w:val="auto"/>
          <w:sz w:val="24"/>
          <w:szCs w:val="24"/>
          <w:lang w:eastAsia="en-US"/>
        </w:rPr>
        <w:t>o nazwie: UMWO-DPO-SYZYF),</w:t>
      </w:r>
    </w:p>
    <w:p w14:paraId="430A0589" w14:textId="138947AF" w:rsidR="005D7F36" w:rsidRPr="0088605B" w:rsidRDefault="005D7F36" w:rsidP="0088605B">
      <w:pPr>
        <w:spacing w:after="60" w:line="240" w:lineRule="auto"/>
        <w:ind w:left="567" w:hanging="141"/>
        <w:jc w:val="left"/>
        <w:rPr>
          <w:rFonts w:asciiTheme="minorHAnsi" w:hAnsiTheme="minorHAnsi"/>
          <w:color w:val="auto"/>
          <w:sz w:val="24"/>
          <w:szCs w:val="24"/>
          <w:lang w:eastAsia="en-US"/>
        </w:rPr>
      </w:pPr>
      <w:r w:rsidRPr="0088605B">
        <w:rPr>
          <w:rFonts w:asciiTheme="minorHAnsi" w:hAnsiTheme="minorHAnsi"/>
          <w:color w:val="auto"/>
          <w:sz w:val="24"/>
          <w:szCs w:val="24"/>
          <w:lang w:eastAsia="en-US"/>
        </w:rPr>
        <w:t>- Porozumienia w sprawie powierzenia przetwarzania danych osobowych w ramach centralnego systemu teleinformatycznego wspierającego realizację pr</w:t>
      </w:r>
      <w:r w:rsidR="00843159">
        <w:rPr>
          <w:rFonts w:asciiTheme="minorHAnsi" w:hAnsiTheme="minorHAnsi"/>
          <w:color w:val="auto"/>
          <w:sz w:val="24"/>
          <w:szCs w:val="24"/>
          <w:lang w:eastAsia="en-US"/>
        </w:rPr>
        <w:t xml:space="preserve">ogramów operacyjnych w związku </w:t>
      </w:r>
      <w:r w:rsidRPr="0088605B">
        <w:rPr>
          <w:rFonts w:asciiTheme="minorHAnsi" w:hAnsiTheme="minorHAnsi"/>
          <w:color w:val="auto"/>
          <w:sz w:val="24"/>
          <w:szCs w:val="24"/>
          <w:lang w:eastAsia="en-US"/>
        </w:rPr>
        <w:t>z realizacją Regionalnego Programu Operacyjnego Województwa Opolskiego na lata 2014-2020, zawartego pomiędzy Zarządem Województwa Opolskiego a Wojewódzkim Urzędem Pracy w dniu 30 września 2015 r.,</w:t>
      </w:r>
    </w:p>
    <w:p w14:paraId="72833262" w14:textId="6A9CE4FC" w:rsidR="005D7F36" w:rsidRPr="0088605B" w:rsidRDefault="005D7F36" w:rsidP="0088605B">
      <w:pPr>
        <w:spacing w:after="60" w:line="240" w:lineRule="auto"/>
        <w:ind w:left="567" w:hanging="141"/>
        <w:jc w:val="left"/>
        <w:rPr>
          <w:rFonts w:asciiTheme="minorHAnsi" w:hAnsiTheme="minorHAnsi"/>
          <w:color w:val="auto"/>
          <w:sz w:val="24"/>
          <w:szCs w:val="24"/>
          <w:lang w:eastAsia="en-US"/>
        </w:rPr>
      </w:pPr>
      <w:r w:rsidRPr="0088605B">
        <w:rPr>
          <w:rFonts w:asciiTheme="minorHAnsi" w:hAnsiTheme="minorHAnsi"/>
          <w:color w:val="auto"/>
          <w:sz w:val="24"/>
          <w:szCs w:val="24"/>
          <w:lang w:eastAsia="en-US"/>
        </w:rPr>
        <w:t>- Porozumienia w sprawie powierzenia przetwarzania danych osobowych w ramach realizacji Regionalnego Programu Operacyjnego Województwa Opolskiego na lata 2014-2020, zawartego pomiędzy Marsz</w:t>
      </w:r>
      <w:r w:rsidR="00BD7D23">
        <w:rPr>
          <w:rFonts w:asciiTheme="minorHAnsi" w:hAnsiTheme="minorHAnsi"/>
          <w:color w:val="auto"/>
          <w:sz w:val="24"/>
          <w:szCs w:val="24"/>
          <w:lang w:eastAsia="en-US"/>
        </w:rPr>
        <w:t xml:space="preserve">ałkiem Województwa Opolskiego a </w:t>
      </w:r>
      <w:r w:rsidRPr="0088605B">
        <w:rPr>
          <w:rFonts w:asciiTheme="minorHAnsi" w:hAnsiTheme="minorHAnsi"/>
          <w:color w:val="auto"/>
          <w:sz w:val="24"/>
          <w:szCs w:val="24"/>
          <w:lang w:eastAsia="en-US"/>
        </w:rPr>
        <w:t xml:space="preserve">Wojewódzkim Urzędem Pracy z dnia 30 września 2015 r. (zbiór danych osobowych </w:t>
      </w:r>
      <w:r w:rsidR="00843159">
        <w:rPr>
          <w:rFonts w:asciiTheme="minorHAnsi" w:hAnsiTheme="minorHAnsi"/>
          <w:color w:val="auto"/>
          <w:sz w:val="24"/>
          <w:szCs w:val="24"/>
          <w:lang w:eastAsia="en-US"/>
        </w:rPr>
        <w:br/>
      </w:r>
      <w:r w:rsidRPr="0088605B">
        <w:rPr>
          <w:rFonts w:asciiTheme="minorHAnsi" w:hAnsiTheme="minorHAnsi"/>
          <w:color w:val="auto"/>
          <w:sz w:val="24"/>
          <w:szCs w:val="24"/>
          <w:lang w:eastAsia="en-US"/>
        </w:rPr>
        <w:t>o nazwie: RPO WO 2014-2020),</w:t>
      </w:r>
    </w:p>
    <w:p w14:paraId="2E30C832" w14:textId="77777777" w:rsidR="005D7F36" w:rsidRPr="0088605B" w:rsidRDefault="005D7F36" w:rsidP="0088605B">
      <w:pPr>
        <w:numPr>
          <w:ilvl w:val="0"/>
          <w:numId w:val="60"/>
        </w:numPr>
        <w:spacing w:after="60" w:line="240" w:lineRule="auto"/>
        <w:ind w:hanging="294"/>
        <w:jc w:val="left"/>
        <w:rPr>
          <w:rFonts w:asciiTheme="minorHAnsi" w:hAnsiTheme="minorHAnsi"/>
          <w:color w:val="auto"/>
          <w:sz w:val="24"/>
          <w:szCs w:val="24"/>
          <w:lang w:eastAsia="en-US"/>
        </w:rPr>
      </w:pPr>
      <w:r w:rsidRPr="0088605B">
        <w:rPr>
          <w:rFonts w:asciiTheme="minorHAnsi" w:hAnsiTheme="minorHAnsi"/>
          <w:color w:val="auto"/>
          <w:sz w:val="24"/>
          <w:szCs w:val="24"/>
          <w:lang w:eastAsia="en-US"/>
        </w:rPr>
        <w:t>art. 31 ustawy o ochronie danych osobowych,</w:t>
      </w:r>
    </w:p>
    <w:p w14:paraId="207D03E7" w14:textId="7DB55F7F" w:rsidR="005D7F36" w:rsidRPr="0088605B" w:rsidRDefault="005D7F36" w:rsidP="0088605B">
      <w:pPr>
        <w:spacing w:line="240" w:lineRule="auto"/>
        <w:ind w:left="437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  <w:lang w:eastAsia="en-US"/>
        </w:rPr>
        <w:t>Instytucja Pośrednicząca powierza Beneficjentowi przetwarzan</w:t>
      </w:r>
      <w:r w:rsidR="00843159">
        <w:rPr>
          <w:rFonts w:asciiTheme="minorHAnsi" w:hAnsiTheme="minorHAnsi"/>
          <w:color w:val="auto"/>
          <w:sz w:val="24"/>
          <w:szCs w:val="24"/>
          <w:lang w:eastAsia="en-US"/>
        </w:rPr>
        <w:t xml:space="preserve">ie danych osobowych, </w:t>
      </w:r>
      <w:r w:rsidR="00843159">
        <w:rPr>
          <w:rFonts w:asciiTheme="minorHAnsi" w:hAnsiTheme="minorHAnsi"/>
          <w:color w:val="auto"/>
          <w:sz w:val="24"/>
          <w:szCs w:val="24"/>
          <w:lang w:eastAsia="en-US"/>
        </w:rPr>
        <w:br/>
        <w:t xml:space="preserve">w imieniu </w:t>
      </w:r>
      <w:r w:rsidRPr="0088605B">
        <w:rPr>
          <w:rFonts w:asciiTheme="minorHAnsi" w:hAnsiTheme="minorHAnsi"/>
          <w:color w:val="auto"/>
          <w:sz w:val="24"/>
          <w:szCs w:val="24"/>
          <w:lang w:eastAsia="en-US"/>
        </w:rPr>
        <w:t>i na rzecz Powierzającego, na warunkach opisanych w niniejszym paragrafie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70B714F" w14:textId="77777777" w:rsidR="005D7F36" w:rsidRPr="0088605B" w:rsidRDefault="005D7F36" w:rsidP="0088605B">
      <w:pPr>
        <w:numPr>
          <w:ilvl w:val="0"/>
          <w:numId w:val="30"/>
        </w:numPr>
        <w:spacing w:after="0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Przetwarzanie danych osobowych jest dopuszczalne na podstawie: </w:t>
      </w:r>
    </w:p>
    <w:p w14:paraId="0D06CCFA" w14:textId="77777777" w:rsidR="005D7F36" w:rsidRPr="0088605B" w:rsidRDefault="005D7F36" w:rsidP="0088605B">
      <w:pPr>
        <w:numPr>
          <w:ilvl w:val="1"/>
          <w:numId w:val="3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odniesieniu do zbioru RPO WO 2014-2020 oraz do zbioru UMWO-DPO-SYZYF: </w:t>
      </w:r>
    </w:p>
    <w:p w14:paraId="58F24E3D" w14:textId="77777777" w:rsidR="005D7F36" w:rsidRPr="0088605B" w:rsidRDefault="005D7F36" w:rsidP="0088605B">
      <w:pPr>
        <w:numPr>
          <w:ilvl w:val="2"/>
          <w:numId w:val="30"/>
        </w:numPr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rozporządzenia ogólnego;  </w:t>
      </w:r>
    </w:p>
    <w:p w14:paraId="62B05592" w14:textId="77777777" w:rsidR="005D7F36" w:rsidRPr="0088605B" w:rsidRDefault="005D7F36" w:rsidP="0088605B">
      <w:pPr>
        <w:numPr>
          <w:ilvl w:val="2"/>
          <w:numId w:val="30"/>
        </w:numPr>
        <w:spacing w:after="32"/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Rozporządzenia Parlamentu Europejskiego i Rady (UE) nr 1304/2013 z dnia 17 grudnia 2013 r. w sprawie Europejskiego Funduszu Społecznego i uchylającego rozporządzenie Rady (WE)  nr  1081/2006  (Dz.  Urz.  UE  L  347  z  20.12.2013r.,  str.  470),  zwanego  dalej „rozporządzeniem nr 1304/2013”; </w:t>
      </w:r>
    </w:p>
    <w:p w14:paraId="21CFB2F5" w14:textId="77777777" w:rsidR="005D7F36" w:rsidRPr="0088605B" w:rsidRDefault="005D7F36" w:rsidP="0088605B">
      <w:pPr>
        <w:numPr>
          <w:ilvl w:val="2"/>
          <w:numId w:val="30"/>
        </w:numPr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ustawy wdrożeniowej. </w:t>
      </w:r>
    </w:p>
    <w:p w14:paraId="38113094" w14:textId="77777777" w:rsidR="005D7F36" w:rsidRPr="0088605B" w:rsidRDefault="005D7F36" w:rsidP="0088605B">
      <w:pPr>
        <w:numPr>
          <w:ilvl w:val="1"/>
          <w:numId w:val="3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odniesieniu do zbioru Centralny system teleinformatyczny wspierający realizację programów operacyjnych:  </w:t>
      </w:r>
    </w:p>
    <w:p w14:paraId="068173DD" w14:textId="77777777" w:rsidR="005D7F36" w:rsidRPr="0088605B" w:rsidRDefault="005D7F36" w:rsidP="0088605B">
      <w:pPr>
        <w:numPr>
          <w:ilvl w:val="2"/>
          <w:numId w:val="30"/>
        </w:numPr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rozporządzenia ogólnego; </w:t>
      </w:r>
    </w:p>
    <w:p w14:paraId="2F468D73" w14:textId="77777777" w:rsidR="005D7F36" w:rsidRPr="0088605B" w:rsidRDefault="005D7F36" w:rsidP="0088605B">
      <w:pPr>
        <w:numPr>
          <w:ilvl w:val="2"/>
          <w:numId w:val="30"/>
        </w:numPr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rozporządzenia nr 1304/2013; </w:t>
      </w:r>
    </w:p>
    <w:p w14:paraId="40AD360A" w14:textId="77777777" w:rsidR="005D7F36" w:rsidRPr="0088605B" w:rsidRDefault="005D7F36" w:rsidP="0088605B">
      <w:pPr>
        <w:numPr>
          <w:ilvl w:val="2"/>
          <w:numId w:val="30"/>
        </w:numPr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30.09.2014r., str. 1); </w:t>
      </w:r>
    </w:p>
    <w:p w14:paraId="4FFEFF7D" w14:textId="77777777" w:rsidR="005D7F36" w:rsidRPr="0088605B" w:rsidRDefault="005D7F36" w:rsidP="0088605B">
      <w:pPr>
        <w:numPr>
          <w:ilvl w:val="2"/>
          <w:numId w:val="30"/>
        </w:numPr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ustawy wdrożeniowej. </w:t>
      </w:r>
    </w:p>
    <w:p w14:paraId="049C40CC" w14:textId="68D013DC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jest zobowiązany odebrać od uczestnika Projektu oświadczenie, którego wzór  stanowi załącznik nr </w:t>
      </w:r>
      <w:r w:rsidR="00812A84" w:rsidRPr="0088605B">
        <w:rPr>
          <w:rFonts w:asciiTheme="minorHAnsi" w:hAnsiTheme="minorHAnsi"/>
          <w:color w:val="auto"/>
          <w:sz w:val="24"/>
          <w:szCs w:val="24"/>
        </w:rPr>
        <w:t>6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do </w:t>
      </w:r>
      <w:r w:rsidR="00812A84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>. Oświadczenia przechowuje Beneficjent w swojej siedzibie lub</w:t>
      </w:r>
      <w:r w:rsidR="00812A84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innym miejscu, w którym są zlokalizowane dokumenty związane </w:t>
      </w:r>
      <w:r w:rsidR="003F5BF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Projektem. Zmiana wzoru oświadczenia nie wymaga </w:t>
      </w:r>
      <w:r w:rsidR="00812A84" w:rsidRPr="0088605B">
        <w:rPr>
          <w:rFonts w:asciiTheme="minorHAnsi" w:hAnsiTheme="minorHAnsi"/>
          <w:color w:val="auto"/>
          <w:sz w:val="24"/>
          <w:szCs w:val="24"/>
        </w:rPr>
        <w:t>zmiany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812A84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96E722D" w14:textId="1C521F56" w:rsidR="005D7F36" w:rsidRPr="0088605B" w:rsidRDefault="005D7F36" w:rsidP="0088605B">
      <w:pPr>
        <w:numPr>
          <w:ilvl w:val="0"/>
          <w:numId w:val="30"/>
        </w:numPr>
        <w:spacing w:after="29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Powierzone dane osobowe mogą być przetwarzane przez Beneficjenta wyłącznie w celu aplikowania o środki unijne i realizacji Projektów, w szczególności potwierdzania kwalifikowalności wydatków, udzielania wsparcia uczestnikom Projektów, ewaluacji, monitoringu, kontroli, audytu, sprawozdawczości oraz działań informacyjno-promocyjnych, w ramach Programu w zakresie określonym w załączniku nr </w:t>
      </w:r>
      <w:r w:rsidR="00096D85" w:rsidRPr="0088605B">
        <w:rPr>
          <w:rFonts w:asciiTheme="minorHAnsi" w:hAnsiTheme="minorHAnsi"/>
          <w:color w:val="auto"/>
          <w:sz w:val="24"/>
          <w:szCs w:val="24"/>
        </w:rPr>
        <w:t>7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do </w:t>
      </w:r>
      <w:r w:rsidR="00096D85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1D1F1EA9" w14:textId="28896C12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Przy przetwarzaniu danych osobowych Beneficjent zobowiązany jest do przestrzegania zasad wskazanych w niniejszym paragrafie, w ustawie o 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ochronie danych osobowych oraz </w:t>
      </w:r>
      <w:r w:rsidRPr="0088605B">
        <w:rPr>
          <w:rFonts w:asciiTheme="minorHAnsi" w:hAnsiTheme="minorHAnsi"/>
          <w:color w:val="auto"/>
          <w:sz w:val="24"/>
          <w:szCs w:val="24"/>
        </w:rPr>
        <w:t>w rozporządzeniu Ministra Spraw Wewnętrznych i Administra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cji z dnia 29 kwietnia 2004 r. </w:t>
      </w:r>
      <w:r w:rsidRPr="0088605B">
        <w:rPr>
          <w:rFonts w:asciiTheme="minorHAnsi" w:hAnsiTheme="minorHAnsi"/>
          <w:color w:val="auto"/>
          <w:sz w:val="24"/>
          <w:szCs w:val="24"/>
        </w:rPr>
        <w:t>w sprawie dokumentacji przetwarzania danych osobow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ych oraz warunków technicznych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i organizacyjnych, jakim powinny odpowiadać urządzenia i systemy informatyczne służące do przetwarzania danych osobowych (Dz.U. z 2004 r. Nr 100, poz. 1024), zwanym dalej „rozporządzeniem MSWiA”. </w:t>
      </w:r>
    </w:p>
    <w:p w14:paraId="4DE80C0A" w14:textId="77777777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nie decyduje o celach i środkach przetwarzania powierzonych danych osobowych. </w:t>
      </w:r>
    </w:p>
    <w:p w14:paraId="5A22C2E2" w14:textId="77777777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Beneficjent, w przypadku przetwarzania powierzonych danych osobowych w systemie informatycznym, zobowiązany jest do przetwarzania ich w Lokalnym Systemie Informatycznym SYZYF RPO WO 2014-2020 i w SL2014. </w:t>
      </w:r>
    </w:p>
    <w:p w14:paraId="029B3D7C" w14:textId="160CCD0E" w:rsidR="005D7F36" w:rsidRPr="0088605B" w:rsidRDefault="005D7F36" w:rsidP="0088605B">
      <w:pPr>
        <w:numPr>
          <w:ilvl w:val="0"/>
          <w:numId w:val="30"/>
        </w:numPr>
        <w:spacing w:after="0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Instytucja Pośrednicząca w imieniu własnym i Powierzającego umocowuje Beneficjenta do powierzania przetwarzania danych osobowych podmioto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m wykonującym zadania związane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udzieleniem wsparcia i realizacją Projektu, w tym w szczególności realizującym badania ewaluacyjne, jak również podmiotom realizującym zadania związane z audytem, kontrolą, monitoringiem i sprawozdawczością oraz działaniami informacyjno-promocyjnymi prowadzonymi w ramach Programu, pod warunkiem niewyrażenia sprzeciwu 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przez Instytucję Pośredniczącą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terminie 7 dni roboczych od dnia wpłynięcia informacji o zamiarze powierzania przetwarzania danych osobowych do Instytucji Pośredniczącej i pod warunkiem, że Beneficjent zawrze z każdym podmiotem, któremu powierzy przetwarzanie danych osobowych umowę powierzenia przetwarzania danych osobowych w kształcie zasadniczo zgodnym z postanowieniami niniejszego paragrafu. </w:t>
      </w:r>
    </w:p>
    <w:p w14:paraId="1892684F" w14:textId="77777777" w:rsidR="005D7F36" w:rsidRPr="0088605B" w:rsidRDefault="005D7F36" w:rsidP="0088605B">
      <w:pPr>
        <w:numPr>
          <w:ilvl w:val="0"/>
          <w:numId w:val="30"/>
        </w:numPr>
        <w:spacing w:after="32" w:line="242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Zakres danych osobowych powierzanych przez Beneficjenta podmiotom, o których mowa w ust. 8, powinien być adekwatny do celu powierzenia oraz każdorazowo indywidualnie dostosowany przez Beneficjenta. </w:t>
      </w:r>
    </w:p>
    <w:p w14:paraId="43B86343" w14:textId="77777777" w:rsidR="005D7F36" w:rsidRPr="0088605B" w:rsidRDefault="005D7F36" w:rsidP="0088605B">
      <w:pPr>
        <w:numPr>
          <w:ilvl w:val="0"/>
          <w:numId w:val="30"/>
        </w:numPr>
        <w:spacing w:after="29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przed rozpoczęciem przetwarzania danych osobowych podejmie środki zabezpieczające zbiory danych, o których mowa w art. 36-39 ustawy o ochronie danych osobowych, rozporządzeniu MSWiA, o którym mowa w ust. 5 oraz regulaminie bezpieczeństwa informacji przetwarzanych w SL2014. </w:t>
      </w:r>
    </w:p>
    <w:p w14:paraId="13C4D38A" w14:textId="5A07E1C6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Przed rozpoczęciem przetwarzania danych osobowych Beneficjent zobowiązany jest przygotować dokumentację opisującą sposób przetwarzania danych os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obowych oraz środki techniczne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i organizacyjne zapewniające ochronę przetwarzanych danych osobowych, w tym w szczególności politykę bezpieczeństwa oraz instrukcję zarządzania systemem informatycznym służącym do przetwarzania danych osobowych. </w:t>
      </w:r>
    </w:p>
    <w:p w14:paraId="00F41294" w14:textId="68C96D0B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Do przetwarzania danych osobowych mogą być dopuszczone jedynie osoby upoważnione przez Beneficjenta oraz przez pod</w:t>
      </w:r>
      <w:r w:rsidR="00BD7D23">
        <w:rPr>
          <w:rFonts w:asciiTheme="minorHAnsi" w:hAnsiTheme="minorHAnsi"/>
          <w:color w:val="auto"/>
          <w:sz w:val="24"/>
          <w:szCs w:val="24"/>
        </w:rPr>
        <w:t xml:space="preserve">mioty, o których mowa w ust. 8,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posiadające imienne upoważnienie  do przetwarzania danych osobowych. </w:t>
      </w:r>
    </w:p>
    <w:p w14:paraId="2E796925" w14:textId="2BC978AB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Imienne upoważnienia, o których mowa w ust. 12 są ważne do dnia odwołania, nie dłużej jednak niż do dnia, o którym mowa w § </w:t>
      </w:r>
      <w:r w:rsidR="00B8109B" w:rsidRPr="0088605B">
        <w:rPr>
          <w:rFonts w:asciiTheme="minorHAnsi" w:hAnsiTheme="minorHAnsi"/>
          <w:color w:val="auto"/>
          <w:sz w:val="24"/>
          <w:szCs w:val="24"/>
        </w:rPr>
        <w:t>19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ust. 1. Upoważnienie wygasa z chwilą ustania zatrudnienia upoważnionego pracownika. Upowa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żnienie wygasa z chwilą ustania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stosunku prawnego łączącego Beneficjenta z osobą wskazaną w ust. 12. Beneficjent winien posiadać przynajmniej jedną osobę legitymującą się imiennym upoważnieniem do przetwarzania danych osobowych odpowiedzialną za nadzór nad zarchiwizowaną dokumentacją do dnia, o którym mowa w § </w:t>
      </w:r>
      <w:r w:rsidR="00B8109B" w:rsidRPr="0088605B">
        <w:rPr>
          <w:rFonts w:asciiTheme="minorHAnsi" w:hAnsiTheme="minorHAnsi"/>
          <w:color w:val="auto"/>
          <w:sz w:val="24"/>
          <w:szCs w:val="24"/>
        </w:rPr>
        <w:t>19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ust. 1. </w:t>
      </w:r>
    </w:p>
    <w:p w14:paraId="02C37ED2" w14:textId="527BF7F9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prowadzi ewidencję osób upoważnionych do przetwarzania danych osobow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ych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związku z wykonywaniem </w:t>
      </w:r>
      <w:r w:rsidR="00B8109B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20E4FD1E" w14:textId="1C2C13E2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Instytucja Pośrednicząca w imieniu własnym i Powierzającego umocowuje Beneficjenta do wydawania oraz odwoływania osobom, o których mowa w ust. 12, imiennych upoważnień do przetwarzania danych osobowych w zbiorze, o którym mowa w ust. 2 </w:t>
      </w:r>
      <w:r w:rsidR="008641B8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pkt 1. Upoważnienia przechowuje Beneficjent w swojej siedzibie. Wzór upoważnienia do przetwarzania danych osobowych oraz wzór odwołania upoważnienia do przetwarzania danych osobowych zostały określone odpowiednio w załączniku nr </w:t>
      </w:r>
      <w:r w:rsidR="00B8109B" w:rsidRPr="0088605B">
        <w:rPr>
          <w:rFonts w:asciiTheme="minorHAnsi" w:hAnsiTheme="minorHAnsi"/>
          <w:color w:val="auto"/>
          <w:sz w:val="24"/>
          <w:szCs w:val="24"/>
        </w:rPr>
        <w:t>8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i </w:t>
      </w:r>
      <w:r w:rsidR="00B8109B" w:rsidRPr="0088605B">
        <w:rPr>
          <w:rFonts w:asciiTheme="minorHAnsi" w:hAnsiTheme="minorHAnsi"/>
          <w:color w:val="auto"/>
          <w:sz w:val="24"/>
          <w:szCs w:val="24"/>
        </w:rPr>
        <w:t>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do </w:t>
      </w:r>
      <w:r w:rsidR="00B8109B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Instytucja Pośrednicząca dopuszcza stosowanie przez Beneficjenta innych wzorów niż określone odpowiednio w załączniku nr </w:t>
      </w:r>
      <w:r w:rsidR="00B8109B" w:rsidRPr="0088605B">
        <w:rPr>
          <w:rFonts w:asciiTheme="minorHAnsi" w:hAnsiTheme="minorHAnsi"/>
          <w:color w:val="auto"/>
          <w:sz w:val="24"/>
          <w:szCs w:val="24"/>
        </w:rPr>
        <w:t>8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i </w:t>
      </w:r>
      <w:r w:rsidR="00B8109B" w:rsidRPr="0088605B">
        <w:rPr>
          <w:rFonts w:asciiTheme="minorHAnsi" w:hAnsiTheme="minorHAnsi"/>
          <w:color w:val="auto"/>
          <w:sz w:val="24"/>
          <w:szCs w:val="24"/>
        </w:rPr>
        <w:t>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do </w:t>
      </w:r>
      <w:r w:rsidR="00B8109B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>, o ile zawierają one wszystkie elementy wskazane we wzorach określonych</w:t>
      </w:r>
      <w:r w:rsidR="00B8109B"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>w tych załącznikach. Upoważnienia do przetwarzania danych osobowych w zbiorze, o którym mowa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ust. 2 pkt 2 wydaje wyłącznie Powierzający.  </w:t>
      </w:r>
    </w:p>
    <w:p w14:paraId="0BCF3A4A" w14:textId="77777777" w:rsidR="005D7F36" w:rsidRPr="0088605B" w:rsidRDefault="005D7F36" w:rsidP="0088605B">
      <w:pPr>
        <w:numPr>
          <w:ilvl w:val="0"/>
          <w:numId w:val="30"/>
        </w:numPr>
        <w:spacing w:after="29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Instytucja Pośrednicząca, w imieniu własnym i Powierzającego, umocowuje Beneficjenta do określenia wzoru upoważnienia do przetwarzania danych osobowych oraz wzoru odwołania upoważnienia do przetwarzania danych osobowych przez podmioty, o których mowa w ust. 8. </w:t>
      </w:r>
    </w:p>
    <w:p w14:paraId="27FBD534" w14:textId="620B0EC3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Instytucja Pośrednicząca, w imieniu własnym i Powierzającego, zobowiązuje Beneficjenta do wykonywania wobec osób, których dane dotyczą, obowiązk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ów informacyjnych wynikających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art. 24 i art. 25 ustawy o ochronie danych osobowych. </w:t>
      </w:r>
    </w:p>
    <w:p w14:paraId="032F0373" w14:textId="5D422A1A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do przekazania Instytucji Pośredniczącej wykazu podmiotów, o których mowa w ust. 8, za każdym razem, gdy takie powierzenie przetwarzania danych osobowych nastąpi, a także na każde jej żądanie. </w:t>
      </w:r>
    </w:p>
    <w:p w14:paraId="3DA3FC8D" w14:textId="2E693420" w:rsidR="005D7F36" w:rsidRPr="0088605B" w:rsidRDefault="005D7F36" w:rsidP="0088605B">
      <w:pPr>
        <w:numPr>
          <w:ilvl w:val="0"/>
          <w:numId w:val="30"/>
        </w:numPr>
        <w:spacing w:after="29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Instytucja Pośrednicząca, w imieniu własnym i Powierzającego, umocowuje Beneficjenta do takiego formułowania umów zawieranych przez Beneficjenta z podmiotami, o któr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ych mowa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ust. 8, by podmioty te były zobowiązane do wykonywania wobec osób, których dane dotyczą, obowiązków informacyjnych wynikających z art. 24 i art. 25 ustawy </w:t>
      </w:r>
      <w:r w:rsidR="003F5BF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ochronie danych osobowych. </w:t>
      </w:r>
    </w:p>
    <w:p w14:paraId="571C7E09" w14:textId="77777777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do podjęcia wszelkich kroków służących zachowaniu poufności danych osobowych przetwarzanych przez mające do nich dostęp osoby upoważnione do przetwarzania danych osobowych. </w:t>
      </w:r>
    </w:p>
    <w:p w14:paraId="0AA0969F" w14:textId="77777777" w:rsidR="00FB00B4" w:rsidRDefault="00FB00B4" w:rsidP="00FB00B4">
      <w:pPr>
        <w:spacing w:after="0"/>
        <w:ind w:left="383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7B1BF908" w14:textId="77777777" w:rsidR="005D7F36" w:rsidRPr="0088605B" w:rsidRDefault="005D7F36" w:rsidP="0088605B">
      <w:pPr>
        <w:numPr>
          <w:ilvl w:val="0"/>
          <w:numId w:val="30"/>
        </w:numPr>
        <w:spacing w:after="0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niezwłocznie informuje Instytucję Pośredniczącą o: </w:t>
      </w:r>
    </w:p>
    <w:p w14:paraId="7B2D98F8" w14:textId="77777777" w:rsidR="005D7F36" w:rsidRPr="0088605B" w:rsidRDefault="005D7F36" w:rsidP="0088605B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wszelkich przypadkach naruszenia tajemnicy danych osobowych lub o ich niewłaściwym użyciu; </w:t>
      </w:r>
    </w:p>
    <w:p w14:paraId="1F52660B" w14:textId="77777777" w:rsidR="005D7F36" w:rsidRPr="0088605B" w:rsidRDefault="005D7F36" w:rsidP="0088605B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wszelkich czynnościach z własnym udziałem w sprawach dotyczących ochrony danych osobowych prowadzonych w szczególności przed Generalnym Inspektorem Ochrony Danych Osobowych, urzędami państwowymi, policją lub przed sądem; </w:t>
      </w:r>
    </w:p>
    <w:p w14:paraId="372188E4" w14:textId="737714C4" w:rsidR="005D7F36" w:rsidRPr="0088605B" w:rsidRDefault="005D7F36" w:rsidP="0088605B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o wynikach kontroli prowadzonych przez podmioty uprawnione w zakresie przetwarzania danych osobowych wraz z informacją na temat zastoso</w:t>
      </w:r>
      <w:r w:rsidR="003F5BF2">
        <w:rPr>
          <w:rFonts w:asciiTheme="minorHAnsi" w:hAnsiTheme="minorHAnsi"/>
          <w:color w:val="auto"/>
          <w:sz w:val="24"/>
          <w:szCs w:val="24"/>
        </w:rPr>
        <w:t xml:space="preserve">wania się do wydanych zaleceń,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których mowa w ust. 26. </w:t>
      </w:r>
    </w:p>
    <w:p w14:paraId="1C8D64F4" w14:textId="77777777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zobowiązuje się do udzielenia Instytucji Pośredniczącej lub Powierzającemu, na każde ich żądanie, informacji na temat przetwarzania danych osobowych, o których mowa w niniejszym paragrafie, a w szczególności niezwłocznego przekazywania informacji o każdym przypadku naruszenia przez niego i jego pracowników obowiązków dotyczących ochrony danych osobowych. </w:t>
      </w:r>
    </w:p>
    <w:p w14:paraId="77669B1C" w14:textId="66604A9A" w:rsidR="005D7F36" w:rsidRPr="0088605B" w:rsidRDefault="005D7F36" w:rsidP="0088605B">
      <w:pPr>
        <w:numPr>
          <w:ilvl w:val="0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umożliwi Instytucji Pośredniczącej, Powierzającemu lub podmiotom przez nie upoważnionym, w miejscach, w których są przetwarzane powierzone dane osobowe, dokonanie kontroli zgodności przetwarzania powierzonych danych osobowych z ustawą o ochronie danych osobowych i rozporządzeniem MSWiA oraz z </w:t>
      </w:r>
      <w:r w:rsidR="00BD7D23" w:rsidRPr="00BD7D23">
        <w:rPr>
          <w:rFonts w:asciiTheme="minorHAnsi" w:hAnsiTheme="minorHAnsi"/>
          <w:color w:val="auto"/>
          <w:sz w:val="24"/>
          <w:szCs w:val="24"/>
        </w:rPr>
        <w:t>Decyzj</w:t>
      </w:r>
      <w:r w:rsidRPr="00BD7D23">
        <w:rPr>
          <w:rFonts w:asciiTheme="minorHAnsi" w:hAnsiTheme="minorHAnsi"/>
          <w:color w:val="auto"/>
          <w:sz w:val="24"/>
          <w:szCs w:val="24"/>
        </w:rPr>
        <w:t>ą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Zawiadomienie o zamiarze przeprowadzenia kontroli powinno być przekazane podmiotowi kontrolowanemu co najmniej 5 dni przed rozpoczęciem kontroli. </w:t>
      </w:r>
    </w:p>
    <w:p w14:paraId="36598366" w14:textId="3A64A0DC" w:rsidR="005D7F36" w:rsidRPr="0088605B" w:rsidRDefault="005D7F36" w:rsidP="0088605B">
      <w:pPr>
        <w:numPr>
          <w:ilvl w:val="0"/>
          <w:numId w:val="3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powzięcia przez Instytucję Pośredniczącą lub Powierzającego wiadomości </w:t>
      </w:r>
      <w:r w:rsidR="003F5BF2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rażącym naruszeniu przez Beneficjenta obowiązków wynikających z ustawy o ochronie danych osobowych, z rozporządzenia MSWiA lub z </w:t>
      </w:r>
      <w:r w:rsidR="00B8109B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Beneficjent umożliwi Instytucji Pośredniczącej, Powierzającemu lub podmiotom przez nie upoważnionym dokonanie niezapowiedzianej kontroli, w celu, o którym mowa w ust. 23. </w:t>
      </w:r>
    </w:p>
    <w:p w14:paraId="2312AE35" w14:textId="77777777" w:rsidR="005D7F36" w:rsidRPr="0088605B" w:rsidRDefault="005D7F36" w:rsidP="0088605B">
      <w:pPr>
        <w:numPr>
          <w:ilvl w:val="0"/>
          <w:numId w:val="3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Kontrolerzy Instytucji Pośredniczącej, Powierzającego lub podmiotów przez nich upoważnionych, mają w szczególności prawo: </w:t>
      </w:r>
    </w:p>
    <w:p w14:paraId="1EB1EC0A" w14:textId="77777777" w:rsidR="005D7F36" w:rsidRPr="0088605B" w:rsidRDefault="005D7F36" w:rsidP="0088605B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wstępu, w godzinach pracy Beneficjenta, za okazaniem imiennego upoważnienia, do pomieszczenia, w którym jest zlokalizowany zbiór powierzonych do przetwarzania danych osobowych oraz pomieszczenia, w którym są przetwarzane powierzone dane osobowe                     </w:t>
      </w:r>
    </w:p>
    <w:p w14:paraId="2AB90BBC" w14:textId="1C45E776" w:rsidR="005D7F36" w:rsidRPr="0088605B" w:rsidRDefault="005D7F36" w:rsidP="0088605B">
      <w:pPr>
        <w:spacing w:after="32"/>
        <w:ind w:left="718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 przeprowadzenia niezbędnych badań lub innych czynności kontrolnych w celu oceny zgodności przetwarzania danych osobowych z ustawą o ochronie danych osobowych, rozporządzeniem MSWiA oraz </w:t>
      </w:r>
      <w:r w:rsidR="00596481" w:rsidRPr="00BD7D23">
        <w:rPr>
          <w:rFonts w:asciiTheme="minorHAnsi" w:hAnsiTheme="minorHAnsi"/>
          <w:color w:val="auto"/>
          <w:sz w:val="24"/>
          <w:szCs w:val="24"/>
        </w:rPr>
        <w:t>Decyzją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1803E572" w14:textId="77777777" w:rsidR="005D7F36" w:rsidRPr="0088605B" w:rsidRDefault="005D7F36" w:rsidP="0088605B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żądać złożenia pisemnych lub ustnych wyjaśnień przez pracowników w zakresie niezbędnym do ustalenia stanu faktycznego; </w:t>
      </w:r>
    </w:p>
    <w:p w14:paraId="6885F817" w14:textId="77777777" w:rsidR="005D7F36" w:rsidRPr="0088605B" w:rsidRDefault="005D7F36" w:rsidP="0088605B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wglądu do wszelkich dokumentów i wszelkich danych mających bezpośredni związek </w:t>
      </w:r>
      <w:r w:rsidRPr="0088605B">
        <w:rPr>
          <w:rFonts w:asciiTheme="minorHAnsi" w:hAnsiTheme="minorHAnsi"/>
          <w:color w:val="auto"/>
          <w:sz w:val="24"/>
          <w:szCs w:val="24"/>
        </w:rPr>
        <w:br/>
        <w:t xml:space="preserve">z przedmiotem kontroli oraz sporządzania ich kopii; </w:t>
      </w:r>
    </w:p>
    <w:p w14:paraId="768B749A" w14:textId="77777777" w:rsidR="005D7F36" w:rsidRPr="0088605B" w:rsidRDefault="005D7F36" w:rsidP="0088605B">
      <w:pPr>
        <w:numPr>
          <w:ilvl w:val="1"/>
          <w:numId w:val="30"/>
        </w:numPr>
        <w:spacing w:after="32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przeprowadzania oględzin urządzeń, nośników oraz systemu informatycznego służącego do przetwarzania danych osobowych. </w:t>
      </w:r>
    </w:p>
    <w:p w14:paraId="5F052783" w14:textId="1FC69303" w:rsidR="005D7F36" w:rsidRPr="0088605B" w:rsidRDefault="005D7F36" w:rsidP="0088605B">
      <w:pPr>
        <w:numPr>
          <w:ilvl w:val="0"/>
          <w:numId w:val="30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zobowiązuje się zastosować zale</w:t>
      </w:r>
      <w:r w:rsidR="00596481">
        <w:rPr>
          <w:rFonts w:asciiTheme="minorHAnsi" w:hAnsiTheme="minorHAnsi"/>
          <w:color w:val="auto"/>
          <w:sz w:val="24"/>
          <w:szCs w:val="24"/>
        </w:rPr>
        <w:t xml:space="preserve">cenia dotyczące poprawy jakości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zabezpieczenia danych osobowych oraz sposobu ich przetwarzania sporządzonych </w:t>
      </w:r>
      <w:r w:rsidR="007B48BC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wyniku kontroli przeprowadzonych przez Instytucję Pośredniczącą, Powierzającego lub przez podmioty przez nie upoważnione albo przez inne instytucje upoważnione do kontroli na podstawie odrębnych przepisów. </w:t>
      </w:r>
    </w:p>
    <w:p w14:paraId="78E9DB5A" w14:textId="77777777" w:rsidR="00326232" w:rsidRPr="0088605B" w:rsidRDefault="00707619" w:rsidP="0088605B">
      <w:pPr>
        <w:numPr>
          <w:ilvl w:val="0"/>
          <w:numId w:val="30"/>
        </w:numPr>
        <w:spacing w:after="34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Postanowienia ust. 1-26 stosuje się także do Partnerów Projektu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7"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5EE6B843" w14:textId="12CE4B9F" w:rsidR="00745CA6" w:rsidRPr="0088605B" w:rsidRDefault="00707619">
      <w:pPr>
        <w:spacing w:after="92" w:line="240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 </w:t>
      </w:r>
    </w:p>
    <w:p w14:paraId="5437DCC6" w14:textId="77777777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Obowiązki informacyjne i promocyjne </w:t>
      </w:r>
    </w:p>
    <w:p w14:paraId="7E1D6A1F" w14:textId="3F920591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B8109B" w:rsidRPr="0088605B">
        <w:rPr>
          <w:rFonts w:asciiTheme="minorHAnsi" w:hAnsiTheme="minorHAnsi"/>
          <w:b/>
          <w:color w:val="auto"/>
          <w:sz w:val="24"/>
          <w:szCs w:val="24"/>
        </w:rPr>
        <w:t>4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7213F1E4" w14:textId="24DBE7DF" w:rsidR="00DC3182" w:rsidRPr="00DC3182" w:rsidRDefault="00DC3182" w:rsidP="00DC3182">
      <w:pPr>
        <w:numPr>
          <w:ilvl w:val="0"/>
          <w:numId w:val="78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Beneficjent jest zobowiązany do wypełnienia obowiązków informacyjnych i promocyjnych zgodnie z zapisami Rozporządzenia Parlamentu Europejskiego i Rady (UE) nr 1303/2013 z dnia 17 grudnia 2013 r., Rozporządzenia Wykonawczego Komisji (UE) nr 821/2014 z dnia 28 lipca 2014 r. oraz zgodnie z instrukcjami i wskazówk</w:t>
      </w:r>
      <w:r>
        <w:rPr>
          <w:rFonts w:asciiTheme="minorHAnsi" w:eastAsia="Calibri" w:hAnsiTheme="minorHAnsi"/>
          <w:color w:val="auto"/>
          <w:sz w:val="24"/>
          <w:szCs w:val="24"/>
          <w:lang w:eastAsia="en-US"/>
        </w:rPr>
        <w:t>ami zawartymi w załączniku nr 10</w:t>
      </w: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 xml:space="preserve"> do niniejszej </w:t>
      </w:r>
      <w:r>
        <w:rPr>
          <w:rFonts w:asciiTheme="minorHAnsi" w:eastAsia="Calibri" w:hAnsiTheme="minorHAnsi"/>
          <w:color w:val="auto"/>
          <w:sz w:val="24"/>
          <w:szCs w:val="24"/>
          <w:lang w:eastAsia="en-US"/>
        </w:rPr>
        <w:t>Decyzji</w:t>
      </w: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.</w:t>
      </w:r>
    </w:p>
    <w:p w14:paraId="0233AB12" w14:textId="77777777" w:rsidR="00DC3182" w:rsidRPr="00DC3182" w:rsidRDefault="00DC3182" w:rsidP="00DC3182">
      <w:pPr>
        <w:numPr>
          <w:ilvl w:val="0"/>
          <w:numId w:val="78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Beneficjent jest zobowiązany w szczególności do:</w:t>
      </w:r>
    </w:p>
    <w:p w14:paraId="1336931B" w14:textId="77777777" w:rsidR="00DC3182" w:rsidRPr="00DC3182" w:rsidRDefault="00DC3182" w:rsidP="00DC3182">
      <w:pPr>
        <w:numPr>
          <w:ilvl w:val="0"/>
          <w:numId w:val="79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 xml:space="preserve">oznaczenia znakiem Unii Europejskiej, znakiem barw Rzeczypospolitej Polskiej, znakiem Funduszy Europejskich oraz oficjalnym logo promocyjnym Województwa Opolskiego „Opolskie”: </w:t>
      </w:r>
    </w:p>
    <w:p w14:paraId="2FB623D1" w14:textId="77777777" w:rsidR="00DC3182" w:rsidRPr="00DC3182" w:rsidRDefault="00DC3182" w:rsidP="00DC3182">
      <w:pPr>
        <w:numPr>
          <w:ilvl w:val="0"/>
          <w:numId w:val="80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wszystkich prowadzonych działań informacyjnych i promocyjnych dotyczących Projektu,</w:t>
      </w:r>
    </w:p>
    <w:p w14:paraId="7988CB75" w14:textId="77777777" w:rsidR="00DC3182" w:rsidRPr="00DC3182" w:rsidRDefault="00DC3182" w:rsidP="00DC3182">
      <w:pPr>
        <w:numPr>
          <w:ilvl w:val="0"/>
          <w:numId w:val="80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wszystkich dokumentów związanych z realizacją Projektu, podawanych do wiadomości publicznej,</w:t>
      </w:r>
    </w:p>
    <w:p w14:paraId="0FF25319" w14:textId="77777777" w:rsidR="00DC3182" w:rsidRPr="00DC3182" w:rsidRDefault="00DC3182" w:rsidP="00DC3182">
      <w:pPr>
        <w:numPr>
          <w:ilvl w:val="0"/>
          <w:numId w:val="80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wszystkich dokumentów i materiałów dla osób i podmiotów uczestniczących w Projekcie,</w:t>
      </w:r>
    </w:p>
    <w:p w14:paraId="5E6AA8D7" w14:textId="77777777" w:rsidR="00DC3182" w:rsidRPr="00DC3182" w:rsidRDefault="00DC3182" w:rsidP="00DC3182">
      <w:pPr>
        <w:numPr>
          <w:ilvl w:val="0"/>
          <w:numId w:val="79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umieszczenia przynajmniej jednego plakatu o minimalnym formacie A3 lub odpowiednio tablicy informacyjnej i/lub pamiątkowej w miejscu realizacji Projektu,</w:t>
      </w:r>
    </w:p>
    <w:p w14:paraId="3CDC3A3D" w14:textId="77777777" w:rsidR="00DC3182" w:rsidRPr="00DC3182" w:rsidRDefault="00DC3182" w:rsidP="00DC3182">
      <w:pPr>
        <w:numPr>
          <w:ilvl w:val="0"/>
          <w:numId w:val="79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umieszczenia opisu Projektu na stronie internetowej, w przypadku posiadania strony internetowej,</w:t>
      </w:r>
    </w:p>
    <w:p w14:paraId="67B312D8" w14:textId="77777777" w:rsidR="00DC3182" w:rsidRPr="00DC3182" w:rsidRDefault="00DC3182" w:rsidP="00DC3182">
      <w:pPr>
        <w:numPr>
          <w:ilvl w:val="0"/>
          <w:numId w:val="79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przekazywania osobom i podmiotom uczestniczącym w Projekcie informacji, że Projekt uzyskał dofinansowanie przynajmniej w formie odpowiedniego oznakowania,</w:t>
      </w:r>
    </w:p>
    <w:p w14:paraId="5BE6DCC2" w14:textId="77777777" w:rsidR="00DC3182" w:rsidRPr="00DC3182" w:rsidRDefault="00DC3182" w:rsidP="00DC3182">
      <w:pPr>
        <w:numPr>
          <w:ilvl w:val="0"/>
          <w:numId w:val="79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dokumentowania działań informacyjnych i promocyjnych prowadzonych w ramach Projektu.</w:t>
      </w:r>
    </w:p>
    <w:p w14:paraId="42AFD4B8" w14:textId="77777777" w:rsidR="00DC3182" w:rsidRPr="00DC3182" w:rsidRDefault="00DC3182" w:rsidP="00DC3182">
      <w:pPr>
        <w:numPr>
          <w:ilvl w:val="0"/>
          <w:numId w:val="81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Na potrzeby informacji i promocji Programu oraz Europejskiego Funduszu Społecznego, Beneficjent zobowiązany jest udostępnić Instytucji Zarządzającej na jej wezwanie utwory informacyjno-promocyjne powstałe w trakcie realizacji Projektu, w postaci m.in.: materiałów zdjęciowych, materiałów audio-wizualnych i prezentacji dotyczących Projektu oraz udzielić nieodpłatnie licencji niewyłącznej, obejmującej prawo do korzystania z nich.</w:t>
      </w:r>
    </w:p>
    <w:p w14:paraId="6E80734E" w14:textId="77777777" w:rsidR="00DC3182" w:rsidRPr="00DC3182" w:rsidRDefault="00DC3182" w:rsidP="00DC3182">
      <w:pPr>
        <w:numPr>
          <w:ilvl w:val="0"/>
          <w:numId w:val="81"/>
        </w:numPr>
        <w:spacing w:after="92" w:line="240" w:lineRule="auto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DC3182">
        <w:rPr>
          <w:rFonts w:asciiTheme="minorHAnsi" w:eastAsia="Calibri" w:hAnsiTheme="minorHAnsi"/>
          <w:color w:val="auto"/>
          <w:sz w:val="24"/>
          <w:szCs w:val="24"/>
          <w:lang w:eastAsia="en-US"/>
        </w:rPr>
        <w:t>Beneficjent zobowiązany jest do stosowania obowiązujących i aktualnych wzorów dokumentów oraz stosowania się do obowiązujących wytycznych i instrukcji dla Beneficjenta oraz innych dokumentów określających obowiązki Beneficjenta w zakresie działań informacyjno-promocyjnych.</w:t>
      </w:r>
    </w:p>
    <w:p w14:paraId="5AFF5743" w14:textId="40207E50" w:rsidR="00326232" w:rsidRPr="0088605B" w:rsidRDefault="00707619" w:rsidP="00596481">
      <w:pPr>
        <w:spacing w:after="92" w:line="240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Prawa autorskie </w:t>
      </w:r>
    </w:p>
    <w:p w14:paraId="10C39536" w14:textId="0DB350F1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191636" w:rsidRPr="0088605B">
        <w:rPr>
          <w:rFonts w:asciiTheme="minorHAnsi" w:hAnsiTheme="minorHAnsi"/>
          <w:b/>
          <w:color w:val="auto"/>
          <w:sz w:val="24"/>
          <w:szCs w:val="24"/>
        </w:rPr>
        <w:t>5</w:t>
      </w:r>
    </w:p>
    <w:p w14:paraId="2201F25B" w14:textId="119E75B6" w:rsidR="005D7F36" w:rsidRPr="0088605B" w:rsidRDefault="005D7F36" w:rsidP="0088605B">
      <w:pPr>
        <w:numPr>
          <w:ilvl w:val="0"/>
          <w:numId w:val="33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zobowiązany jest do zawarcia z Instytucją Pośredniczącą odrębnej umowy przeniesienia autorskich praw majątkowych do utworów w</w:t>
      </w:r>
      <w:r w:rsidR="007B48BC">
        <w:rPr>
          <w:rFonts w:asciiTheme="minorHAnsi" w:hAnsiTheme="minorHAnsi"/>
          <w:color w:val="auto"/>
          <w:sz w:val="24"/>
          <w:szCs w:val="24"/>
        </w:rPr>
        <w:t xml:space="preserve">ytworzonych w ramach Projektu,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jednoczesnym udzieleniem licencji na rzecz Beneficjenta na korzystanie z ww. utworów. Umowa, o której mowa w zdaniu pierwszym, zostanie zawarta na pisemny wniosek Instytucji Pośredniczącej w ramach dofinansowania, o którym mowa w § 2 ust. 4. </w:t>
      </w:r>
    </w:p>
    <w:p w14:paraId="3FBB5092" w14:textId="071670A2" w:rsidR="005D7F36" w:rsidRPr="0088605B" w:rsidRDefault="005D7F36" w:rsidP="0088605B">
      <w:pPr>
        <w:numPr>
          <w:ilvl w:val="0"/>
          <w:numId w:val="33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zlecania części zadań w ramach Projektu wykonawcy obejmujących m.in. opracowanie utworu Beneficjent zobowiązany jest do zastrzeżenia w umowie  </w:t>
      </w:r>
      <w:r w:rsidR="007B48BC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wykonawcą, że autorskie prawa majątkowe do ww. utworu przysługują Beneficjentowi.  </w:t>
      </w:r>
    </w:p>
    <w:p w14:paraId="29E8C31D" w14:textId="77777777" w:rsidR="00326232" w:rsidRPr="0088605B" w:rsidRDefault="00707619">
      <w:pPr>
        <w:spacing w:after="9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6191FBBC" w14:textId="77777777" w:rsidR="00326232" w:rsidRPr="0088605B" w:rsidRDefault="00707619" w:rsidP="0088605B">
      <w:pPr>
        <w:spacing w:after="90" w:line="240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Zmiany w Projekcie </w:t>
      </w:r>
    </w:p>
    <w:p w14:paraId="38735116" w14:textId="3334EFDD" w:rsidR="00326232" w:rsidRPr="0088605B" w:rsidRDefault="00707619" w:rsidP="0088605B">
      <w:pPr>
        <w:spacing w:after="90" w:line="240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191636" w:rsidRPr="0088605B">
        <w:rPr>
          <w:rFonts w:asciiTheme="minorHAnsi" w:hAnsiTheme="minorHAnsi"/>
          <w:b/>
          <w:color w:val="auto"/>
          <w:sz w:val="24"/>
          <w:szCs w:val="24"/>
        </w:rPr>
        <w:t>6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3AFA8126" w14:textId="3E4488DA" w:rsidR="00326232" w:rsidRPr="0088605B" w:rsidRDefault="00707619" w:rsidP="0088605B">
      <w:pPr>
        <w:numPr>
          <w:ilvl w:val="0"/>
          <w:numId w:val="34"/>
        </w:numPr>
        <w:spacing w:after="31"/>
        <w:ind w:left="378" w:hanging="35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może dokonywać zmian w Projekcie, w tym zmiany okresu realizacji Projektu, pod warunkiem ich zgłoszenia w formie pisemnej Instytucji Pośredniczącej nie później niż na</w:t>
      </w:r>
      <w:r w:rsidR="005E1E57" w:rsidRPr="0088605B">
        <w:rPr>
          <w:rFonts w:asciiTheme="minorHAnsi" w:hAnsiTheme="minorHAnsi"/>
          <w:color w:val="auto"/>
          <w:sz w:val="24"/>
          <w:szCs w:val="24"/>
        </w:rPr>
        <w:t xml:space="preserve"> 1 miesiąc przed planowanym zakończeniem rzeczowym realizacji Projektu</w:t>
      </w:r>
      <w:r w:rsidR="005E1E57"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8"/>
      </w:r>
      <w:r w:rsidR="005E1E57" w:rsidRPr="0088605B">
        <w:rPr>
          <w:rFonts w:asciiTheme="minorHAnsi" w:hAnsiTheme="minorHAnsi"/>
          <w:color w:val="auto"/>
          <w:sz w:val="24"/>
          <w:szCs w:val="24"/>
        </w:rPr>
        <w:t xml:space="preserve"> oraz przekazania aktualnego wniosku o dofinansowanie i uzyskania pisemnej akcept</w:t>
      </w:r>
      <w:r w:rsidR="007B48BC">
        <w:rPr>
          <w:rFonts w:asciiTheme="minorHAnsi" w:hAnsiTheme="minorHAnsi"/>
          <w:color w:val="auto"/>
          <w:sz w:val="24"/>
          <w:szCs w:val="24"/>
        </w:rPr>
        <w:t xml:space="preserve">acji Instytucji Pośredniczącej </w:t>
      </w:r>
      <w:r w:rsidR="005E1E57" w:rsidRPr="0088605B">
        <w:rPr>
          <w:rFonts w:asciiTheme="minorHAnsi" w:hAnsiTheme="minorHAnsi"/>
          <w:color w:val="auto"/>
          <w:sz w:val="24"/>
          <w:szCs w:val="24"/>
        </w:rPr>
        <w:t xml:space="preserve">w terminie 15 dni roboczych z zastrzeżeniem ust. 2 niniejszego paragrafu. Akceptacja, o której mowa w zdaniu </w:t>
      </w:r>
      <w:r w:rsidR="007B48BC">
        <w:rPr>
          <w:rFonts w:asciiTheme="minorHAnsi" w:hAnsiTheme="minorHAnsi"/>
          <w:color w:val="auto"/>
          <w:sz w:val="24"/>
          <w:szCs w:val="24"/>
        </w:rPr>
        <w:t xml:space="preserve">pierwszym, dokonywana będzie w formie </w:t>
      </w:r>
      <w:r w:rsidR="005E1E57" w:rsidRPr="0088605B">
        <w:rPr>
          <w:rFonts w:asciiTheme="minorHAnsi" w:hAnsiTheme="minorHAnsi"/>
          <w:color w:val="auto"/>
          <w:sz w:val="24"/>
          <w:szCs w:val="24"/>
        </w:rPr>
        <w:t xml:space="preserve">pisemnej. O konieczności dokonania zmiany </w:t>
      </w:r>
      <w:r w:rsidR="00265DE5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="005E1E57" w:rsidRPr="0088605B">
        <w:rPr>
          <w:rFonts w:asciiTheme="minorHAnsi" w:hAnsiTheme="minorHAnsi"/>
          <w:color w:val="auto"/>
          <w:sz w:val="24"/>
          <w:szCs w:val="24"/>
        </w:rPr>
        <w:t>decydować</w:t>
      </w:r>
      <w:r w:rsidR="00265DE5" w:rsidRPr="0088605B">
        <w:rPr>
          <w:rFonts w:asciiTheme="minorHAnsi" w:hAnsiTheme="minorHAnsi"/>
          <w:color w:val="auto"/>
          <w:sz w:val="24"/>
          <w:szCs w:val="24"/>
        </w:rPr>
        <w:t xml:space="preserve"> będzie</w:t>
      </w:r>
      <w:r w:rsidR="005E1E57" w:rsidRPr="0088605B">
        <w:rPr>
          <w:rFonts w:asciiTheme="minorHAnsi" w:hAnsiTheme="minorHAnsi"/>
          <w:color w:val="auto"/>
          <w:sz w:val="24"/>
          <w:szCs w:val="24"/>
        </w:rPr>
        <w:t xml:space="preserve"> Instytucja Pośrednicząca.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                          </w:t>
      </w:r>
    </w:p>
    <w:p w14:paraId="37396593" w14:textId="77553417" w:rsidR="00326232" w:rsidRPr="0088605B" w:rsidRDefault="00707619" w:rsidP="0088605B">
      <w:pPr>
        <w:numPr>
          <w:ilvl w:val="0"/>
          <w:numId w:val="34"/>
        </w:numPr>
        <w:ind w:left="378" w:hanging="35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może dokonywać przesunięć w budżecie Projektu określonym we Wniosku </w:t>
      </w:r>
      <w:r w:rsidR="007B48BC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sumie kontrolnej ………………… 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9"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do 10% wartości środków w odniesieniu do zadania, </w:t>
      </w:r>
      <w:r w:rsidR="007B48BC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którego  przesuwane są środki jak i do zadania, na które przesuwane są środki bez konieczności zachowania wymogu o którym mowa w ust. 1. Przesunięcia, o których mowa w zdaniu pierwszym, nie mogą: </w:t>
      </w:r>
    </w:p>
    <w:p w14:paraId="2FFA78EB" w14:textId="77777777" w:rsidR="00326232" w:rsidRPr="008B3D5B" w:rsidRDefault="00707619" w:rsidP="0088605B">
      <w:pPr>
        <w:pStyle w:val="Akapitzlist"/>
        <w:numPr>
          <w:ilvl w:val="0"/>
          <w:numId w:val="48"/>
        </w:numPr>
        <w:ind w:left="709"/>
        <w:rPr>
          <w:rFonts w:asciiTheme="minorHAnsi" w:hAnsiTheme="minorHAnsi"/>
        </w:rPr>
      </w:pPr>
      <w:r w:rsidRPr="008B3D5B">
        <w:rPr>
          <w:rFonts w:asciiTheme="minorHAnsi" w:hAnsiTheme="minorHAnsi"/>
        </w:rPr>
        <w:t>zwiększać łącznej wysokości wydatków dotyczących cross-</w:t>
      </w:r>
      <w:proofErr w:type="spellStart"/>
      <w:r w:rsidRPr="008B3D5B">
        <w:rPr>
          <w:rFonts w:asciiTheme="minorHAnsi" w:hAnsiTheme="minorHAnsi"/>
        </w:rPr>
        <w:t>financingu</w:t>
      </w:r>
      <w:proofErr w:type="spellEnd"/>
      <w:r w:rsidRPr="008B3D5B">
        <w:rPr>
          <w:rFonts w:asciiTheme="minorHAnsi" w:hAnsiTheme="minorHAnsi"/>
        </w:rPr>
        <w:t xml:space="preserve"> w ramach Projektu, </w:t>
      </w:r>
    </w:p>
    <w:p w14:paraId="36FD91E9" w14:textId="77777777" w:rsidR="00326232" w:rsidRPr="008B3D5B" w:rsidRDefault="00707619" w:rsidP="0088605B">
      <w:pPr>
        <w:pStyle w:val="Akapitzlist"/>
        <w:numPr>
          <w:ilvl w:val="0"/>
          <w:numId w:val="48"/>
        </w:numPr>
        <w:ind w:left="709"/>
        <w:rPr>
          <w:rFonts w:asciiTheme="minorHAnsi" w:hAnsiTheme="minorHAnsi"/>
        </w:rPr>
      </w:pPr>
      <w:r w:rsidRPr="008B3D5B">
        <w:rPr>
          <w:rFonts w:asciiTheme="minorHAnsi" w:hAnsiTheme="minorHAnsi"/>
        </w:rPr>
        <w:t xml:space="preserve">zwiększać łącznej wysokości wydatków odnoszących się do zakupu środków trwałych, </w:t>
      </w:r>
    </w:p>
    <w:p w14:paraId="1EAAA247" w14:textId="77777777" w:rsidR="00326232" w:rsidRPr="0088605B" w:rsidRDefault="00707619" w:rsidP="0088605B">
      <w:pPr>
        <w:pStyle w:val="Akapitzlist"/>
        <w:numPr>
          <w:ilvl w:val="0"/>
          <w:numId w:val="48"/>
        </w:numPr>
        <w:ind w:left="709"/>
        <w:rPr>
          <w:rFonts w:asciiTheme="minorHAnsi" w:hAnsiTheme="minorHAnsi"/>
        </w:rPr>
      </w:pPr>
      <w:r w:rsidRPr="008B3D5B">
        <w:rPr>
          <w:rFonts w:asciiTheme="minorHAnsi" w:hAnsiTheme="minorHAnsi"/>
        </w:rPr>
        <w:t>zwiększać łącznej wysokości wydatków dotyczących zatrudnienia personelu merytorycznego</w:t>
      </w:r>
      <w:r w:rsidRPr="0088605B">
        <w:rPr>
          <w:rFonts w:asciiTheme="minorHAnsi" w:hAnsiTheme="minorHAnsi"/>
        </w:rPr>
        <w:t xml:space="preserve"> Projektu, </w:t>
      </w:r>
    </w:p>
    <w:p w14:paraId="13204A99" w14:textId="77777777" w:rsidR="00326232" w:rsidRPr="0088605B" w:rsidRDefault="00707619" w:rsidP="0088605B">
      <w:pPr>
        <w:pStyle w:val="Akapitzlist"/>
        <w:numPr>
          <w:ilvl w:val="0"/>
          <w:numId w:val="48"/>
        </w:numPr>
        <w:ind w:left="709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wpływać na wysokość i przeznaczenie pomocy publicznej lub pomocy de </w:t>
      </w:r>
      <w:proofErr w:type="spellStart"/>
      <w:r w:rsidRPr="0088605B">
        <w:rPr>
          <w:rFonts w:asciiTheme="minorHAnsi" w:hAnsiTheme="minorHAnsi"/>
        </w:rPr>
        <w:t>minimis</w:t>
      </w:r>
      <w:proofErr w:type="spellEnd"/>
      <w:r w:rsidRPr="0088605B">
        <w:rPr>
          <w:rFonts w:asciiTheme="minorHAnsi" w:hAnsiTheme="minorHAnsi"/>
        </w:rPr>
        <w:t xml:space="preserve"> przyznanej Beneficjentowi w ramach Projektu</w:t>
      </w:r>
      <w:r w:rsidRPr="0088605B">
        <w:rPr>
          <w:rFonts w:asciiTheme="minorHAnsi" w:hAnsiTheme="minorHAnsi"/>
          <w:vertAlign w:val="superscript"/>
        </w:rPr>
        <w:footnoteReference w:id="20"/>
      </w:r>
      <w:r w:rsidRPr="0088605B">
        <w:rPr>
          <w:rFonts w:asciiTheme="minorHAnsi" w:hAnsiTheme="minorHAnsi"/>
        </w:rPr>
        <w:t xml:space="preserve">, </w:t>
      </w:r>
    </w:p>
    <w:p w14:paraId="58DA8A06" w14:textId="77777777" w:rsidR="00326232" w:rsidRPr="0088605B" w:rsidRDefault="00707619" w:rsidP="0088605B">
      <w:pPr>
        <w:pStyle w:val="Akapitzlist"/>
        <w:numPr>
          <w:ilvl w:val="0"/>
          <w:numId w:val="48"/>
        </w:numPr>
        <w:ind w:left="709"/>
        <w:rPr>
          <w:rFonts w:asciiTheme="minorHAnsi" w:hAnsiTheme="minorHAnsi"/>
        </w:rPr>
      </w:pPr>
      <w:r w:rsidRPr="0088605B">
        <w:rPr>
          <w:rFonts w:asciiTheme="minorHAnsi" w:hAnsiTheme="minorHAnsi"/>
        </w:rPr>
        <w:t>dotyczyć kosztów rozliczanych ryczałtowo</w:t>
      </w:r>
      <w:r w:rsidR="00463DF3" w:rsidRPr="0088605B">
        <w:rPr>
          <w:rStyle w:val="Odwoanieprzypisudolnego"/>
          <w:rFonts w:asciiTheme="minorHAnsi" w:hAnsiTheme="minorHAnsi"/>
        </w:rPr>
        <w:footnoteReference w:id="21"/>
      </w:r>
      <w:r w:rsidRPr="0088605B">
        <w:rPr>
          <w:rFonts w:asciiTheme="minorHAnsi" w:hAnsiTheme="minorHAnsi"/>
        </w:rPr>
        <w:t xml:space="preserve">, </w:t>
      </w:r>
    </w:p>
    <w:p w14:paraId="52EDFC18" w14:textId="77777777" w:rsidR="00326232" w:rsidRPr="0088605B" w:rsidRDefault="00707619" w:rsidP="0088605B">
      <w:pPr>
        <w:pStyle w:val="Akapitzlist"/>
        <w:numPr>
          <w:ilvl w:val="0"/>
          <w:numId w:val="48"/>
        </w:numPr>
        <w:spacing w:line="276" w:lineRule="auto"/>
        <w:ind w:left="709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prowadzić do utworzenia nowej kategorii kosztów lub zadania. </w:t>
      </w:r>
    </w:p>
    <w:p w14:paraId="0EECFE7C" w14:textId="77777777" w:rsidR="00326232" w:rsidRPr="0088605B" w:rsidRDefault="00707619" w:rsidP="0088605B">
      <w:pPr>
        <w:numPr>
          <w:ilvl w:val="0"/>
          <w:numId w:val="34"/>
        </w:numPr>
        <w:spacing w:line="276" w:lineRule="auto"/>
        <w:ind w:left="378" w:hanging="35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ma możliwość zgłaszania zmian do Projektu wymagających aktualizacji wniosku nie częściej niż raz na kwartał. </w:t>
      </w:r>
    </w:p>
    <w:p w14:paraId="22B99AD2" w14:textId="3F6158A1" w:rsidR="00191636" w:rsidRPr="0088605B" w:rsidRDefault="00191636" w:rsidP="0088605B">
      <w:pPr>
        <w:numPr>
          <w:ilvl w:val="0"/>
          <w:numId w:val="34"/>
        </w:numPr>
        <w:ind w:left="378" w:hanging="35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 razie zmian w prawie krajowym lub wspólnotowym, wpływających na wysokość wydatków kwalifikowalnych w Projekcie, Instytucja Pośrednicząca ma prawo wystąpić do Zarządu Województwa Opolskiego z wnioskie</w:t>
      </w:r>
      <w:r w:rsidR="007B48BC">
        <w:rPr>
          <w:rFonts w:asciiTheme="minorHAnsi" w:hAnsiTheme="minorHAnsi"/>
          <w:color w:val="auto"/>
          <w:sz w:val="24"/>
          <w:szCs w:val="24"/>
        </w:rPr>
        <w:t xml:space="preserve">m o zmianę niniejszej Decyzji, o ile </w:t>
      </w:r>
      <w:r w:rsidR="007B48BC">
        <w:rPr>
          <w:rFonts w:asciiTheme="minorHAnsi" w:hAnsiTheme="minorHAnsi"/>
          <w:color w:val="auto"/>
          <w:sz w:val="24"/>
          <w:szCs w:val="24"/>
        </w:rPr>
        <w:br/>
        <w:t xml:space="preserve">w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wyniku analizy wniosków o płatność i przeprowadzonych kontroli zachodzi podejrzenie nieosiągnięcia założonych we Wniosku rezultatów Projektu. </w:t>
      </w:r>
    </w:p>
    <w:p w14:paraId="4F429443" w14:textId="77777777" w:rsidR="00151BE5" w:rsidRPr="0088605B" w:rsidRDefault="00151BE5" w:rsidP="0088605B">
      <w:pPr>
        <w:numPr>
          <w:ilvl w:val="0"/>
          <w:numId w:val="34"/>
        </w:numPr>
        <w:spacing w:before="60" w:after="60" w:line="240" w:lineRule="auto"/>
        <w:jc w:val="left"/>
        <w:rPr>
          <w:rFonts w:asciiTheme="minorHAnsi" w:hAnsiTheme="minorHAnsi" w:cs="Calibri"/>
          <w:color w:val="auto"/>
          <w:sz w:val="24"/>
          <w:szCs w:val="24"/>
        </w:rPr>
      </w:pPr>
      <w:r w:rsidRPr="0088605B">
        <w:rPr>
          <w:rFonts w:asciiTheme="minorHAnsi" w:hAnsiTheme="minorHAnsi" w:cs="Calibri"/>
          <w:color w:val="auto"/>
          <w:sz w:val="24"/>
          <w:szCs w:val="24"/>
        </w:rPr>
        <w:t xml:space="preserve">Dokonanie przesunięcia środków </w:t>
      </w:r>
      <w:r w:rsidR="0071384F" w:rsidRPr="0088605B">
        <w:rPr>
          <w:rFonts w:asciiTheme="minorHAnsi" w:hAnsiTheme="minorHAnsi" w:cs="Calibri"/>
          <w:color w:val="auto"/>
          <w:sz w:val="24"/>
          <w:szCs w:val="24"/>
        </w:rPr>
        <w:t xml:space="preserve">związanych z mechanizmem racjonalnych usprawnień </w:t>
      </w:r>
      <w:r w:rsidRPr="0088605B">
        <w:rPr>
          <w:rFonts w:asciiTheme="minorHAnsi" w:hAnsiTheme="minorHAnsi" w:cs="Calibri"/>
          <w:color w:val="auto"/>
          <w:sz w:val="24"/>
          <w:szCs w:val="24"/>
        </w:rPr>
        <w:t>w ramach budżetu Projektu - z zastosowaniem elastyczności budżetu Projektu, wymaga zgody Instytucji Pośredniczącej.</w:t>
      </w:r>
    </w:p>
    <w:p w14:paraId="483E9C31" w14:textId="2D379A4D" w:rsidR="00326232" w:rsidRPr="0088605B" w:rsidRDefault="00707619" w:rsidP="0088605B">
      <w:pPr>
        <w:numPr>
          <w:ilvl w:val="0"/>
          <w:numId w:val="34"/>
        </w:numPr>
        <w:ind w:left="378" w:hanging="35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Zmiana formy prawnej Beneficjenta, przekształcenia własnościowe lub konieczność wprowadzenia innych zmian, w wyniku wystąpienia okoliczności nieprzewidzianych </w:t>
      </w:r>
      <w:r w:rsidR="007B48BC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momencie składania Wniosku, a mogących skutkować przeniesieniem </w:t>
      </w:r>
      <w:r w:rsidR="00283C71" w:rsidRPr="0088605B">
        <w:rPr>
          <w:rFonts w:asciiTheme="minorHAnsi" w:hAnsiTheme="minorHAnsi"/>
          <w:color w:val="auto"/>
          <w:sz w:val="24"/>
          <w:szCs w:val="24"/>
        </w:rPr>
        <w:t xml:space="preserve">praw </w:t>
      </w:r>
      <w:r w:rsidR="007B48BC">
        <w:rPr>
          <w:rFonts w:asciiTheme="minorHAnsi" w:hAnsiTheme="minorHAnsi"/>
          <w:color w:val="auto"/>
          <w:sz w:val="24"/>
          <w:szCs w:val="24"/>
        </w:rPr>
        <w:br/>
        <w:t xml:space="preserve">i obowiązków wynikających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zapisów </w:t>
      </w:r>
      <w:r w:rsidR="00191636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>, możliwe są wyłącznie po poinformow</w:t>
      </w:r>
      <w:r w:rsidR="007B48BC">
        <w:rPr>
          <w:rFonts w:asciiTheme="minorHAnsi" w:hAnsiTheme="minorHAnsi"/>
          <w:color w:val="auto"/>
          <w:sz w:val="24"/>
          <w:szCs w:val="24"/>
        </w:rPr>
        <w:t xml:space="preserve">aniu Instytucji Pośredniczącej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o konieczności ich wprowadzenia i zaakceptowaniu ich przez Instytucję Pośredniczącą. Niezgłoszenie ww. zmian przez Beneficjenta Instytucji Pośredniczącej lub nieuzyskanie akceptacji Instytucji Pośredniczącej na dokonanie ww. zmian może skutkować rozwiązaniem </w:t>
      </w:r>
      <w:r w:rsidR="00191636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na zasadach w niej przewidzianych. </w:t>
      </w:r>
    </w:p>
    <w:p w14:paraId="0586D911" w14:textId="77777777" w:rsidR="007B48BC" w:rsidRPr="0088605B" w:rsidRDefault="007B48BC">
      <w:pPr>
        <w:spacing w:after="92" w:line="240" w:lineRule="auto"/>
        <w:ind w:left="386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7A4DF102" w14:textId="70A0671D" w:rsidR="00935D87" w:rsidRPr="0088605B" w:rsidRDefault="00935D87" w:rsidP="0088605B">
      <w:pPr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Zasada równości szans i niedyskryminacji, w tym dostępności dla osób z</w:t>
      </w:r>
      <w:r w:rsidR="00F80AF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>niepełnosprawnościami</w:t>
      </w:r>
    </w:p>
    <w:p w14:paraId="6902540E" w14:textId="2FA19A86" w:rsidR="00326232" w:rsidRPr="0088605B" w:rsidRDefault="00707619" w:rsidP="0088605B">
      <w:pPr>
        <w:spacing w:after="90" w:line="240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191636" w:rsidRPr="0088605B">
        <w:rPr>
          <w:rFonts w:asciiTheme="minorHAnsi" w:hAnsiTheme="minorHAnsi"/>
          <w:b/>
          <w:color w:val="auto"/>
          <w:sz w:val="24"/>
          <w:szCs w:val="24"/>
        </w:rPr>
        <w:t>7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95F8337" w14:textId="77777777" w:rsidR="00326232" w:rsidRPr="0088605B" w:rsidRDefault="00707619" w:rsidP="0088605B">
      <w:pPr>
        <w:ind w:left="23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do: </w:t>
      </w:r>
    </w:p>
    <w:p w14:paraId="316BB04E" w14:textId="214208D1" w:rsidR="00935D87" w:rsidRPr="0088605B" w:rsidRDefault="00935D87" w:rsidP="0088605B">
      <w:pPr>
        <w:numPr>
          <w:ilvl w:val="1"/>
          <w:numId w:val="61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uzasadnienia konieczności poniesienia kosztu racjonalnego usprawnienia </w:t>
      </w:r>
      <w:r w:rsidR="007B48BC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zastosowaniem najbardziej efektywnego dla danego przypadku sposobu (np. prymat wynajmu nad zakupem); </w:t>
      </w:r>
    </w:p>
    <w:p w14:paraId="0B577695" w14:textId="5E5ED66E" w:rsidR="00935D87" w:rsidRPr="0088605B" w:rsidRDefault="00935D87" w:rsidP="0088605B">
      <w:pPr>
        <w:numPr>
          <w:ilvl w:val="1"/>
          <w:numId w:val="61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wykazania i opisania w części wniosku o płatność dotyczącej postępu rzeczowego </w:t>
      </w:r>
      <w:r w:rsidR="007B48BC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realizacji projektu, które z działań w zakresie równości szans i niedyskryminacji, </w:t>
      </w:r>
      <w:r w:rsidR="007B48BC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tym dostępności dla osób z niepełnosprawnościami zaplanowanych we wniosku </w:t>
      </w:r>
      <w:r w:rsidR="007B48BC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o dofinansowanie Projektu zostały zrealizowane oraz w jaki sposób realizacja Proj</w:t>
      </w:r>
      <w:r w:rsidR="007B48BC">
        <w:rPr>
          <w:rFonts w:asciiTheme="minorHAnsi" w:hAnsiTheme="minorHAnsi"/>
          <w:color w:val="auto"/>
          <w:sz w:val="24"/>
          <w:szCs w:val="24"/>
        </w:rPr>
        <w:t xml:space="preserve">ektu wpłynęła na sytuację osób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niepełnosprawnościami, a także do wskazania (o ile będą występować) problemów lub trudności w realizacji zasady równości szans kobiet i mężczyzn. </w:t>
      </w:r>
    </w:p>
    <w:p w14:paraId="0B47C817" w14:textId="1C9E7930" w:rsidR="00326232" w:rsidRDefault="00326232">
      <w:pPr>
        <w:spacing w:after="92" w:line="240" w:lineRule="auto"/>
        <w:ind w:left="73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8BC5890" w14:textId="77777777" w:rsidR="00596481" w:rsidRDefault="00596481">
      <w:pPr>
        <w:spacing w:after="92" w:line="240" w:lineRule="auto"/>
        <w:ind w:left="73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069BD6FF" w14:textId="77777777" w:rsidR="00596481" w:rsidRPr="0088605B" w:rsidRDefault="00596481">
      <w:pPr>
        <w:spacing w:after="92" w:line="240" w:lineRule="auto"/>
        <w:ind w:left="73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5BD3DE3D" w14:textId="36B2D922" w:rsidR="00326232" w:rsidRPr="0088605B" w:rsidRDefault="00205C0D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Odstąpienie od finansowania Projektu</w:t>
      </w:r>
    </w:p>
    <w:p w14:paraId="6A01B9BA" w14:textId="0640CD6A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205C0D" w:rsidRPr="0088605B">
        <w:rPr>
          <w:rFonts w:asciiTheme="minorHAnsi" w:hAnsiTheme="minorHAnsi"/>
          <w:b/>
          <w:color w:val="auto"/>
          <w:sz w:val="24"/>
          <w:szCs w:val="24"/>
        </w:rPr>
        <w:t>8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1A45D0B4" w14:textId="4A28F96C" w:rsidR="00935D87" w:rsidRPr="0088605B" w:rsidRDefault="00205C0D" w:rsidP="0088605B">
      <w:pPr>
        <w:numPr>
          <w:ilvl w:val="0"/>
          <w:numId w:val="35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Instytucja Pośrednicząca może odstąpić od finansowania Proj</w:t>
      </w:r>
      <w:r w:rsidR="008B3D5B">
        <w:rPr>
          <w:rFonts w:asciiTheme="minorHAnsi" w:hAnsiTheme="minorHAnsi"/>
          <w:color w:val="auto"/>
          <w:sz w:val="24"/>
          <w:szCs w:val="24"/>
        </w:rPr>
        <w:t xml:space="preserve">ektu w trybie natychmiastowym,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gdy: </w:t>
      </w:r>
    </w:p>
    <w:p w14:paraId="03644D81" w14:textId="70F045DD" w:rsidR="00935D87" w:rsidRPr="0088605B" w:rsidRDefault="00935D87" w:rsidP="0088605B">
      <w:pPr>
        <w:numPr>
          <w:ilvl w:val="1"/>
          <w:numId w:val="35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lub Partner/Partnerzy dopuścili się poważnyc</w:t>
      </w:r>
      <w:r w:rsidR="008B3D5B">
        <w:rPr>
          <w:rFonts w:asciiTheme="minorHAnsi" w:hAnsiTheme="minorHAnsi"/>
          <w:color w:val="auto"/>
          <w:sz w:val="24"/>
          <w:szCs w:val="24"/>
        </w:rPr>
        <w:t xml:space="preserve">h nieprawidłowości finansowych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szczególności wykorzystali w całości bądź w części przekazane środki na cel inny niż określony w Projekcie lub niezgodnie z </w:t>
      </w:r>
      <w:r w:rsidR="00596481" w:rsidRPr="00BD7D23">
        <w:rPr>
          <w:rFonts w:asciiTheme="minorHAnsi" w:hAnsiTheme="minorHAnsi"/>
          <w:color w:val="auto"/>
          <w:sz w:val="24"/>
          <w:szCs w:val="24"/>
        </w:rPr>
        <w:t>Decyzją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39FE059C" w14:textId="65237445" w:rsidR="00935D87" w:rsidRPr="0088605B" w:rsidRDefault="00935D87" w:rsidP="0088605B">
      <w:pPr>
        <w:numPr>
          <w:ilvl w:val="1"/>
          <w:numId w:val="35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lub Partner/Partnerzy złożyli podrobione, przerobione lub stwierdzające nieprawdę dokumenty w celu uzyskania dofinansowania w ramach niniejszej </w:t>
      </w:r>
      <w:r w:rsidR="00205C0D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w tym uznania za kwalifikowalne wydatków ponoszonych w ramach Projektu; </w:t>
      </w:r>
    </w:p>
    <w:p w14:paraId="612A10E7" w14:textId="6679E930" w:rsidR="00935D87" w:rsidRPr="0088605B" w:rsidRDefault="00935D87" w:rsidP="0088605B">
      <w:pPr>
        <w:numPr>
          <w:ilvl w:val="1"/>
          <w:numId w:val="35"/>
        </w:numPr>
        <w:spacing w:after="120" w:line="240" w:lineRule="auto"/>
        <w:ind w:left="731" w:hanging="35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lub Partner/Partnerzy ze swojej winy nie rozpoczęli realizacji Projektu </w:t>
      </w:r>
      <w:r w:rsidR="008B3D5B">
        <w:rPr>
          <w:rFonts w:asciiTheme="minorHAnsi" w:hAnsiTheme="minorHAnsi"/>
          <w:color w:val="auto"/>
          <w:sz w:val="24"/>
          <w:szCs w:val="24"/>
        </w:rPr>
        <w:br/>
        <w:t xml:space="preserve">w ciągu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3 miesięcy od ustalonej we Wniosku początkowej daty okresu realizacji Projektu; </w:t>
      </w:r>
    </w:p>
    <w:p w14:paraId="53E215DB" w14:textId="3906423B" w:rsidR="00935D87" w:rsidRPr="0088605B" w:rsidRDefault="00935D87" w:rsidP="0088605B">
      <w:pPr>
        <w:numPr>
          <w:ilvl w:val="1"/>
          <w:numId w:val="35"/>
        </w:numPr>
        <w:spacing w:after="120" w:line="240" w:lineRule="auto"/>
        <w:ind w:left="731" w:hanging="357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lub Partner/Partnerzy w ramach realizacji Proje</w:t>
      </w:r>
      <w:r w:rsidR="008B3D5B">
        <w:rPr>
          <w:rFonts w:asciiTheme="minorHAnsi" w:hAnsiTheme="minorHAnsi"/>
          <w:color w:val="auto"/>
          <w:sz w:val="24"/>
          <w:szCs w:val="24"/>
        </w:rPr>
        <w:t xml:space="preserve">ktu nie spełnią któregokolwiek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bezwzględnych kryteriów, o których mowa w § 4 ust. 1. </w:t>
      </w:r>
    </w:p>
    <w:p w14:paraId="1BD9243F" w14:textId="77777777" w:rsidR="00205C0D" w:rsidRPr="0088605B" w:rsidRDefault="00205C0D" w:rsidP="0088605B">
      <w:pPr>
        <w:numPr>
          <w:ilvl w:val="0"/>
          <w:numId w:val="35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Instytucja Pośrednicząca może odstąpić od finansowania Projektu z zachowaniem jednomiesięcznego okresu wypowiedzenia, w przypadku gdy: </w:t>
      </w:r>
    </w:p>
    <w:p w14:paraId="3565FC37" w14:textId="4027B6F6" w:rsidR="00935D87" w:rsidRPr="0088605B" w:rsidRDefault="00935D87" w:rsidP="0088605B">
      <w:pPr>
        <w:numPr>
          <w:ilvl w:val="1"/>
          <w:numId w:val="35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lub Partner/Partnerzy nie realizują Projektu zgodnie z harmonogramem stanowiącym element Wniosku, zaprzestali realizacji Projektu lub realizują go </w:t>
      </w:r>
      <w:r w:rsidR="008B3D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sposób niezgodny z </w:t>
      </w:r>
      <w:r w:rsidR="00205C0D" w:rsidRPr="0088605B">
        <w:rPr>
          <w:rFonts w:asciiTheme="minorHAnsi" w:hAnsiTheme="minorHAnsi"/>
          <w:color w:val="auto"/>
          <w:sz w:val="24"/>
          <w:szCs w:val="24"/>
        </w:rPr>
        <w:t xml:space="preserve">Decyzją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lub nie przestrzegają zapisów </w:t>
      </w:r>
      <w:r w:rsidR="00205C0D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w okresie jej obowiązywania; </w:t>
      </w:r>
    </w:p>
    <w:p w14:paraId="2489A28C" w14:textId="77777777" w:rsidR="00935D87" w:rsidRPr="0088605B" w:rsidRDefault="00935D87" w:rsidP="0088605B">
      <w:pPr>
        <w:numPr>
          <w:ilvl w:val="1"/>
          <w:numId w:val="35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lub Partner/Partnerzy odmówili poddania się kontroli; </w:t>
      </w:r>
    </w:p>
    <w:p w14:paraId="4F2DA329" w14:textId="77777777" w:rsidR="00935D87" w:rsidRPr="0088605B" w:rsidRDefault="00935D87" w:rsidP="0088605B">
      <w:pPr>
        <w:numPr>
          <w:ilvl w:val="1"/>
          <w:numId w:val="35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lub Partner/Partnerzy w ustalonym przez Instytucję Pośredniczącą terminie nie doprowadzili do usunięcia stwierdzonych nieprawidłowości; </w:t>
      </w:r>
    </w:p>
    <w:p w14:paraId="24D92E9E" w14:textId="4EA2D9ED" w:rsidR="00935D87" w:rsidRPr="0088605B" w:rsidRDefault="00935D87" w:rsidP="0088605B">
      <w:pPr>
        <w:numPr>
          <w:ilvl w:val="1"/>
          <w:numId w:val="35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nie przedkłada zgodnie z </w:t>
      </w:r>
      <w:r w:rsidR="00205C0D" w:rsidRPr="0088605B">
        <w:rPr>
          <w:rFonts w:asciiTheme="minorHAnsi" w:hAnsiTheme="minorHAnsi"/>
          <w:color w:val="auto"/>
          <w:sz w:val="24"/>
          <w:szCs w:val="24"/>
        </w:rPr>
        <w:t>Decyzją</w:t>
      </w:r>
      <w:r w:rsidR="00205C0D" w:rsidRPr="0088605B" w:rsidDel="00205C0D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wniosków o płatność, z zastrzeżeniem </w:t>
      </w:r>
      <w:r w:rsidR="008B3D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§ 9 ust.2; </w:t>
      </w:r>
    </w:p>
    <w:p w14:paraId="3ADE2B41" w14:textId="09F5239A" w:rsidR="00935D87" w:rsidRPr="0088605B" w:rsidRDefault="00935D87" w:rsidP="0088605B">
      <w:pPr>
        <w:numPr>
          <w:ilvl w:val="1"/>
          <w:numId w:val="35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Beneficjent w sposób uporczywy uchyla się od wykonywan</w:t>
      </w:r>
      <w:r w:rsidR="008B3D5B">
        <w:rPr>
          <w:rFonts w:asciiTheme="minorHAnsi" w:hAnsiTheme="minorHAnsi"/>
          <w:color w:val="auto"/>
          <w:sz w:val="24"/>
          <w:szCs w:val="24"/>
        </w:rPr>
        <w:t xml:space="preserve">ia obowiązków, o których mowa  </w:t>
      </w:r>
      <w:r w:rsidRPr="0088605B">
        <w:rPr>
          <w:rFonts w:asciiTheme="minorHAnsi" w:hAnsiTheme="minorHAnsi"/>
          <w:color w:val="auto"/>
          <w:sz w:val="24"/>
          <w:szCs w:val="24"/>
        </w:rPr>
        <w:t>w § 2</w:t>
      </w:r>
      <w:r w:rsidR="00205C0D" w:rsidRPr="0088605B">
        <w:rPr>
          <w:rFonts w:asciiTheme="minorHAnsi" w:hAnsiTheme="minorHAnsi"/>
          <w:color w:val="auto"/>
          <w:sz w:val="24"/>
          <w:szCs w:val="24"/>
        </w:rPr>
        <w:t>1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ust. 1; </w:t>
      </w:r>
    </w:p>
    <w:p w14:paraId="782E3DDE" w14:textId="31C1B237" w:rsidR="00935D87" w:rsidRPr="0088605B" w:rsidRDefault="00935D87" w:rsidP="0088605B">
      <w:pPr>
        <w:numPr>
          <w:ilvl w:val="1"/>
          <w:numId w:val="35"/>
        </w:numPr>
        <w:spacing w:after="0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lub Partner/Partnerzy nie przestrzegają przepisów ustawy z dnia 29 stycznia  2004 r. – Prawo zamówień publicznych lub zasady konkurencyjności </w:t>
      </w:r>
      <w:r w:rsidR="008B3D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w zakresie, w jakim ta ustawa/zasada stosuje się do Beneficjenta lub Partnera</w:t>
      </w:r>
      <w:r w:rsidR="008B3D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/Partnerów lub gdy Beneficjent, Partner/Partnerzy nie wykonują lub nienależycie wykonują obowiązki wynikające z § 2</w:t>
      </w:r>
      <w:r w:rsidR="00205C0D" w:rsidRPr="0088605B">
        <w:rPr>
          <w:rFonts w:asciiTheme="minorHAnsi" w:hAnsiTheme="minorHAnsi"/>
          <w:color w:val="auto"/>
          <w:sz w:val="24"/>
          <w:szCs w:val="24"/>
        </w:rPr>
        <w:t>2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ust. 2, 3, 4.</w:t>
      </w:r>
    </w:p>
    <w:p w14:paraId="28651523" w14:textId="71993426" w:rsidR="00205C0D" w:rsidRPr="0088605B" w:rsidRDefault="00205C0D" w:rsidP="0088605B">
      <w:pPr>
        <w:numPr>
          <w:ilvl w:val="0"/>
          <w:numId w:val="35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Realizacja Projektu może zostać przerwana na wniosek każdej ze stron w przypadku wystąpienia   okoliczności, które uniemożliwiają dalsze wykonywanie po</w:t>
      </w:r>
      <w:r w:rsidR="008B3D5B">
        <w:rPr>
          <w:rFonts w:asciiTheme="minorHAnsi" w:hAnsiTheme="minorHAnsi"/>
          <w:color w:val="auto"/>
          <w:sz w:val="24"/>
          <w:szCs w:val="24"/>
        </w:rPr>
        <w:t xml:space="preserve">stanowień zawartych w Decyzji.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takim przypadku postanowienia § 29 ust. 3 i § 30  stosuje się odpowiednio. </w:t>
      </w:r>
    </w:p>
    <w:p w14:paraId="4CB51543" w14:textId="77777777" w:rsidR="00596481" w:rsidRDefault="00707619" w:rsidP="008B3D5B">
      <w:pPr>
        <w:spacing w:after="89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6F273928" w14:textId="77777777" w:rsidR="00596481" w:rsidRDefault="00596481" w:rsidP="008B3D5B">
      <w:pPr>
        <w:spacing w:after="89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7683D345" w14:textId="77777777" w:rsidR="009C2EA2" w:rsidRDefault="009C2EA2" w:rsidP="008B3D5B">
      <w:pPr>
        <w:spacing w:after="89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26C39332" w14:textId="59FD8D6B" w:rsidR="00326232" w:rsidRPr="0088605B" w:rsidRDefault="00707619" w:rsidP="008B3D5B">
      <w:pPr>
        <w:spacing w:after="89" w:line="240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§ </w:t>
      </w:r>
      <w:r w:rsidR="00205C0D" w:rsidRPr="0088605B">
        <w:rPr>
          <w:rFonts w:asciiTheme="minorHAnsi" w:hAnsiTheme="minorHAnsi"/>
          <w:b/>
          <w:color w:val="auto"/>
          <w:sz w:val="24"/>
          <w:szCs w:val="24"/>
        </w:rPr>
        <w:t>29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1FB7D302" w14:textId="4FA12018" w:rsidR="006B71DC" w:rsidRPr="0088605B" w:rsidRDefault="006B71DC">
      <w:pPr>
        <w:numPr>
          <w:ilvl w:val="0"/>
          <w:numId w:val="77"/>
        </w:numPr>
        <w:tabs>
          <w:tab w:val="left" w:pos="284"/>
        </w:tabs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W przypadku odstąpienia od finansowania Projektu na podstawie § 28 ust. 1, Beneficjent jest zobowiązany do zwrotu całości otrzymanego dofinansowania wraz z odsetkami </w:t>
      </w:r>
      <w:r w:rsidR="008B3D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br/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w wysokości określonej jak dla zaległości podatkowych liczonymi od dnia przekazania środków dofinansowania.  </w:t>
      </w:r>
    </w:p>
    <w:p w14:paraId="6A26C998" w14:textId="73591960" w:rsidR="006B71DC" w:rsidRPr="0088605B" w:rsidRDefault="006B71DC">
      <w:pPr>
        <w:numPr>
          <w:ilvl w:val="0"/>
          <w:numId w:val="77"/>
        </w:numPr>
        <w:tabs>
          <w:tab w:val="left" w:pos="284"/>
        </w:tabs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W przypadku odstąpienia od finansowania Projektu na podstawie § 28 ust. 2 i 3 Beneficjent ma prawo do wykorzystania wyłącznie tej części otrzymanych transz dofinansowania</w:t>
      </w:r>
      <w:r w:rsidRPr="0088605B">
        <w:rPr>
          <w:rFonts w:asciiTheme="minorHAnsi" w:eastAsia="Calibri" w:hAnsiTheme="minorHAnsi" w:cs="Calibri"/>
          <w:i/>
          <w:color w:val="auto"/>
          <w:sz w:val="24"/>
          <w:szCs w:val="24"/>
          <w:lang w:eastAsia="ar-SA"/>
        </w:rPr>
        <w:t xml:space="preserve">, </w:t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które odpowiadają prawidłowo zrealizowanej części Projektu, </w:t>
      </w:r>
      <w:r w:rsidR="008B3D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br/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z zastrzeżeniem ust. 3-5. Jednocześnie Beneficjent zobowiązany jest do zwrotu pozostałej części kwoty dofinansowania na rachunek Instytucji Zarządzającej.</w:t>
      </w:r>
    </w:p>
    <w:p w14:paraId="6D10AC33" w14:textId="2551010A" w:rsidR="006B71DC" w:rsidRPr="0088605B" w:rsidRDefault="006B71DC">
      <w:pPr>
        <w:numPr>
          <w:ilvl w:val="0"/>
          <w:numId w:val="77"/>
        </w:numPr>
        <w:tabs>
          <w:tab w:val="left" w:pos="284"/>
        </w:tabs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Za prawidłowo zrealizowaną część Projektu należy uznać część Projektu rozliczoną zgodnie </w:t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br/>
        <w:t xml:space="preserve">z regułą proporcjonalności, o której mowa w </w:t>
      </w:r>
      <w:r w:rsidRPr="0088605B">
        <w:rPr>
          <w:rFonts w:asciiTheme="minorHAnsi" w:eastAsia="Calibri" w:hAnsiTheme="minorHAnsi" w:cs="Calibri"/>
          <w:i/>
          <w:color w:val="auto"/>
          <w:sz w:val="24"/>
          <w:szCs w:val="24"/>
          <w:lang w:eastAsia="ar-SA"/>
        </w:rPr>
        <w:t>Wytycznych w zakresie kwalifikowalności</w:t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. Beneficjent jest zobowiązany przedstawić rozliczenie otrzymanych transz dofinansowania, w formie wniosku o płatność w terminie 30 dni kalendarzowych od dnia rozwiązania Decyzji.</w:t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vertAlign w:val="superscript"/>
          <w:lang w:eastAsia="ar-SA"/>
        </w:rPr>
        <w:footnoteReference w:id="22"/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 </w:t>
      </w:r>
    </w:p>
    <w:p w14:paraId="33AB1484" w14:textId="65B1E1DE" w:rsidR="006B71DC" w:rsidRPr="0088605B" w:rsidRDefault="006B71DC">
      <w:pPr>
        <w:numPr>
          <w:ilvl w:val="0"/>
          <w:numId w:val="77"/>
        </w:numPr>
        <w:tabs>
          <w:tab w:val="left" w:pos="284"/>
        </w:tabs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W przypadku odstąpienia od finansowania Projektu na podstawie § 28 ust.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</w:t>
      </w:r>
      <w:r w:rsidR="00E75DA2"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Decyzji</w:t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 na rachunek bankowy wskazany przez Instytucję Pośredniczącą.</w:t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vertAlign w:val="superscript"/>
          <w:lang w:eastAsia="ar-SA"/>
        </w:rPr>
        <w:t xml:space="preserve"> </w:t>
      </w:r>
    </w:p>
    <w:p w14:paraId="453EECB0" w14:textId="605D4AFF" w:rsidR="006B71DC" w:rsidRPr="0088605B" w:rsidRDefault="006B71DC" w:rsidP="0088605B">
      <w:pPr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4a. W przypadku odstąpienia od finansowania Projektu na podstawie § 28 ust. 3 Beneficjent jest zobowiązany do zwrotu niewykorzystanej części otrzymanych transz dofinansowania bez odsetek w terminie 30 dni kalendarzowych od dnia rozwiązania Decyzji na rachunek bankowy wskazany przez Instytucję Pośredniczącą. </w:t>
      </w:r>
    </w:p>
    <w:p w14:paraId="1A0AE286" w14:textId="6603DFF5" w:rsidR="006B71DC" w:rsidRPr="0088605B" w:rsidRDefault="006B71DC">
      <w:pPr>
        <w:numPr>
          <w:ilvl w:val="0"/>
          <w:numId w:val="77"/>
        </w:numPr>
        <w:tabs>
          <w:tab w:val="left" w:pos="284"/>
        </w:tabs>
        <w:suppressAutoHyphens/>
        <w:spacing w:after="60" w:line="240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W przypadku niedokonania zwrotu środków zgodnie z ust. 1, 4 l</w:t>
      </w:r>
      <w:r w:rsidR="00E500CF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ub 4a, stosuje się odpowiednio </w:t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§ 14 Decyzji.</w:t>
      </w:r>
    </w:p>
    <w:p w14:paraId="1ADBD6F4" w14:textId="77777777" w:rsidR="00F80AFA" w:rsidRDefault="00F80AFA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75641D6A" w14:textId="34A72F53" w:rsidR="00935D87" w:rsidRPr="0088605B" w:rsidRDefault="00935D87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3</w:t>
      </w:r>
      <w:r w:rsidR="00205C0D" w:rsidRPr="0088605B">
        <w:rPr>
          <w:rFonts w:asciiTheme="minorHAnsi" w:hAnsiTheme="minorHAnsi"/>
          <w:b/>
          <w:color w:val="auto"/>
          <w:sz w:val="24"/>
          <w:szCs w:val="24"/>
        </w:rPr>
        <w:t>0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1CC96E7C" w14:textId="46602E13" w:rsidR="00935D87" w:rsidRPr="0088605B" w:rsidRDefault="00F46EC6" w:rsidP="0088605B">
      <w:pPr>
        <w:numPr>
          <w:ilvl w:val="0"/>
          <w:numId w:val="37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Odstąpienie od finansowania Projektu, bez względu na to czy następuje na podstawie: </w:t>
      </w:r>
      <w:r w:rsidR="00E500CF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§ 28 ust. 1 lub 2 lub § 29, nie zwalnia Beneficjenta z obowiązków wynikających z §3 ust.6 pkt 4, § 13, § 19, § 20, § 21, § 23, § 24</w:t>
      </w:r>
      <w:r w:rsidR="00E4321D" w:rsidRPr="0088605B">
        <w:rPr>
          <w:rFonts w:asciiTheme="minorHAnsi" w:hAnsiTheme="minorHAnsi"/>
          <w:color w:val="auto"/>
          <w:sz w:val="24"/>
          <w:szCs w:val="24"/>
        </w:rPr>
        <w:t>,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§ 25, które jest on zobowiązany wykonywać </w:t>
      </w:r>
      <w:r w:rsidR="00E500CF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w dalszym ciągu</w:t>
      </w:r>
      <w:r w:rsidR="00935D87"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6A05200" w14:textId="0937C309" w:rsidR="00935D87" w:rsidRPr="0088605B" w:rsidRDefault="00F46EC6" w:rsidP="0088605B">
      <w:pPr>
        <w:numPr>
          <w:ilvl w:val="0"/>
          <w:numId w:val="37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Przepis ust. 1 nie obejmuje sytuacji, gdy w związku z odstąpieniem od finansowania Projektu Beneficjent zobowiązany jest do zwrotu całości otrzymanego dofinansowania</w:t>
      </w:r>
      <w:r w:rsidRPr="0088605B" w:rsidDel="00F46EC6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35D87"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F76CAB9" w14:textId="77777777" w:rsidR="00935D87" w:rsidRDefault="00935D87">
      <w:pPr>
        <w:spacing w:after="89" w:line="240" w:lineRule="auto"/>
        <w:ind w:left="383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72D46E35" w14:textId="77777777" w:rsidR="00E500CF" w:rsidRPr="0088605B" w:rsidRDefault="00E500CF">
      <w:pPr>
        <w:spacing w:after="89" w:line="240" w:lineRule="auto"/>
        <w:ind w:left="383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0B4C1DD0" w14:textId="77777777" w:rsidR="00935D87" w:rsidRPr="0088605B" w:rsidRDefault="00935D87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Postanowienia końcowe </w:t>
      </w:r>
    </w:p>
    <w:p w14:paraId="022058C2" w14:textId="3B41E1B9" w:rsidR="00935D87" w:rsidRPr="0088605B" w:rsidRDefault="00935D87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3</w:t>
      </w:r>
      <w:r w:rsidR="00205C0D" w:rsidRPr="0088605B">
        <w:rPr>
          <w:rFonts w:asciiTheme="minorHAnsi" w:hAnsiTheme="minorHAnsi"/>
          <w:b/>
          <w:color w:val="auto"/>
          <w:sz w:val="24"/>
          <w:szCs w:val="24"/>
        </w:rPr>
        <w:t>1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2DF9B3B0" w14:textId="697D4B8C" w:rsidR="00935D87" w:rsidRPr="0088605B" w:rsidRDefault="00935D87" w:rsidP="0088605B">
      <w:pPr>
        <w:numPr>
          <w:ilvl w:val="0"/>
          <w:numId w:val="38"/>
        </w:numPr>
        <w:spacing w:after="95" w:line="242" w:lineRule="auto"/>
        <w:ind w:hanging="329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Prawa i obowiązki Beneficjenta wynikające z </w:t>
      </w:r>
      <w:r w:rsidR="00F46EC6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nie mogą być przenoszone na osoby trzecie, bez zgody Instytucji Pośredniczącej. Powyższy przepis nie obejmuje przenoszenia praw w ramach partnerstwa. </w:t>
      </w:r>
    </w:p>
    <w:p w14:paraId="5F6F3D08" w14:textId="06C835CB" w:rsidR="00935D87" w:rsidRPr="0088605B" w:rsidRDefault="00935D87" w:rsidP="0088605B">
      <w:pPr>
        <w:numPr>
          <w:ilvl w:val="0"/>
          <w:numId w:val="38"/>
        </w:numPr>
        <w:ind w:hanging="329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Beneficjent zobowiązany jest do wprowadzenia praw i obowiązków Partnera/Partnerów, wynikających z </w:t>
      </w:r>
      <w:r w:rsidR="00F46EC6" w:rsidRPr="0088605B">
        <w:rPr>
          <w:rFonts w:asciiTheme="minorHAnsi" w:hAnsiTheme="minorHAnsi"/>
          <w:color w:val="auto"/>
          <w:sz w:val="24"/>
          <w:szCs w:val="24"/>
        </w:rPr>
        <w:t>Decyzji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, w zawartej z nimi umowie o partnerstwie. </w:t>
      </w:r>
    </w:p>
    <w:p w14:paraId="587E6393" w14:textId="77777777" w:rsidR="00326232" w:rsidRPr="0088605B" w:rsidRDefault="00707619">
      <w:pPr>
        <w:spacing w:after="89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03BED194" w14:textId="49C470DB" w:rsidR="00326232" w:rsidRPr="0088605B" w:rsidRDefault="00707619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3</w:t>
      </w:r>
      <w:r w:rsidR="00205C0D" w:rsidRPr="0088605B">
        <w:rPr>
          <w:rFonts w:asciiTheme="minorHAnsi" w:hAnsiTheme="minorHAnsi"/>
          <w:b/>
          <w:color w:val="auto"/>
          <w:sz w:val="24"/>
          <w:szCs w:val="24"/>
        </w:rPr>
        <w:t>2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59494818" w14:textId="76E0766C" w:rsidR="00935D87" w:rsidRPr="0088605B" w:rsidRDefault="0044318C" w:rsidP="0088605B">
      <w:pPr>
        <w:autoSpaceDE w:val="0"/>
        <w:spacing w:after="60" w:line="240" w:lineRule="auto"/>
        <w:ind w:left="142" w:hanging="9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35D87" w:rsidRPr="0088605B">
        <w:rPr>
          <w:rFonts w:asciiTheme="minorHAnsi" w:hAnsiTheme="minorHAnsi"/>
          <w:color w:val="auto"/>
          <w:sz w:val="24"/>
          <w:szCs w:val="24"/>
        </w:rPr>
        <w:t xml:space="preserve">W sprawach nieuregulowanych </w:t>
      </w:r>
      <w:r w:rsidR="00F46EC6" w:rsidRPr="0088605B">
        <w:rPr>
          <w:rFonts w:asciiTheme="minorHAnsi" w:hAnsiTheme="minorHAnsi"/>
          <w:color w:val="auto"/>
          <w:sz w:val="24"/>
          <w:szCs w:val="24"/>
        </w:rPr>
        <w:t xml:space="preserve">Decyzją </w:t>
      </w:r>
      <w:r w:rsidR="00935D87" w:rsidRPr="0088605B">
        <w:rPr>
          <w:rFonts w:asciiTheme="minorHAnsi" w:hAnsiTheme="minorHAnsi"/>
          <w:color w:val="auto"/>
          <w:sz w:val="24"/>
          <w:szCs w:val="24"/>
        </w:rPr>
        <w:t>zastosowanie mają odpowiednie reguły i zasady wynikające z  Programu, a także:</w:t>
      </w:r>
    </w:p>
    <w:p w14:paraId="6B5FA605" w14:textId="77777777" w:rsidR="00935D87" w:rsidRPr="0088605B" w:rsidRDefault="00935D87" w:rsidP="0088605B">
      <w:pPr>
        <w:numPr>
          <w:ilvl w:val="1"/>
          <w:numId w:val="62"/>
        </w:numPr>
        <w:tabs>
          <w:tab w:val="clear" w:pos="1440"/>
        </w:tabs>
        <w:suppressAutoHyphens/>
        <w:autoSpaceDE w:val="0"/>
        <w:spacing w:after="60" w:line="240" w:lineRule="auto"/>
        <w:ind w:left="851" w:hanging="284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odpowiednie przepisy prawa Unii Europejskiej, w szczególności:</w:t>
      </w:r>
    </w:p>
    <w:p w14:paraId="4F70FDD5" w14:textId="77777777" w:rsidR="00935D87" w:rsidRPr="0088605B" w:rsidRDefault="00935D87" w:rsidP="0088605B">
      <w:pPr>
        <w:numPr>
          <w:ilvl w:val="1"/>
          <w:numId w:val="63"/>
        </w:numPr>
        <w:tabs>
          <w:tab w:val="clear" w:pos="3054"/>
          <w:tab w:val="left" w:pos="700"/>
          <w:tab w:val="num" w:pos="1276"/>
        </w:tabs>
        <w:suppressAutoHyphens/>
        <w:autoSpaceDE w:val="0"/>
        <w:spacing w:after="60" w:line="240" w:lineRule="auto"/>
        <w:ind w:left="700" w:firstLine="29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rozporządzenia ogólnego, </w:t>
      </w:r>
    </w:p>
    <w:p w14:paraId="3CC6C380" w14:textId="77777777" w:rsidR="00935D87" w:rsidRPr="0088605B" w:rsidRDefault="00935D87" w:rsidP="0088605B">
      <w:pPr>
        <w:numPr>
          <w:ilvl w:val="1"/>
          <w:numId w:val="63"/>
        </w:numPr>
        <w:tabs>
          <w:tab w:val="clear" w:pos="3054"/>
          <w:tab w:val="left" w:pos="700"/>
          <w:tab w:val="num" w:pos="1276"/>
        </w:tabs>
        <w:suppressAutoHyphens/>
        <w:autoSpaceDE w:val="0"/>
        <w:spacing w:after="60" w:line="240" w:lineRule="auto"/>
        <w:ind w:left="700" w:firstLine="29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rozporządzenia 1304/2013,</w:t>
      </w:r>
    </w:p>
    <w:p w14:paraId="3046C74A" w14:textId="32CBE899" w:rsidR="00935D87" w:rsidRPr="0088605B" w:rsidRDefault="00935D87" w:rsidP="0088605B">
      <w:pPr>
        <w:numPr>
          <w:ilvl w:val="1"/>
          <w:numId w:val="63"/>
        </w:numPr>
        <w:tabs>
          <w:tab w:val="clear" w:pos="3054"/>
          <w:tab w:val="left" w:pos="1276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8B3D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i Europejskiego Funduszu Morskiego i Rybackiego (Dz</w:t>
      </w:r>
      <w:r w:rsidR="008B3D5B">
        <w:rPr>
          <w:rFonts w:asciiTheme="minorHAnsi" w:hAnsiTheme="minorHAnsi"/>
          <w:color w:val="auto"/>
          <w:sz w:val="24"/>
          <w:szCs w:val="24"/>
        </w:rPr>
        <w:t xml:space="preserve">. Urz. UE L 138 </w:t>
      </w:r>
      <w:r w:rsidR="008B3D5B">
        <w:rPr>
          <w:rFonts w:asciiTheme="minorHAnsi" w:hAnsiTheme="minorHAnsi"/>
          <w:color w:val="auto"/>
          <w:sz w:val="24"/>
          <w:szCs w:val="24"/>
        </w:rPr>
        <w:br/>
        <w:t>z 13.5.2014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r., str. 5) </w:t>
      </w:r>
    </w:p>
    <w:p w14:paraId="265827CB" w14:textId="77777777" w:rsidR="00935D87" w:rsidRPr="0088605B" w:rsidRDefault="00935D87" w:rsidP="0088605B">
      <w:pPr>
        <w:numPr>
          <w:ilvl w:val="1"/>
          <w:numId w:val="62"/>
        </w:numPr>
        <w:tabs>
          <w:tab w:val="clear" w:pos="1440"/>
          <w:tab w:val="left" w:pos="360"/>
          <w:tab w:val="num" w:pos="993"/>
        </w:tabs>
        <w:suppressAutoHyphens/>
        <w:autoSpaceDE w:val="0"/>
        <w:spacing w:after="60" w:line="240" w:lineRule="auto"/>
        <w:ind w:hanging="87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właściwych aktów prawa krajowego, w szczególności:</w:t>
      </w:r>
    </w:p>
    <w:p w14:paraId="1EFB5C48" w14:textId="53A6FD96" w:rsidR="00935D87" w:rsidRPr="0088605B" w:rsidRDefault="00935D87" w:rsidP="0088605B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ustawy z dnia 23 kwietnia 1964 r. - Kodeks cywilny (Dz. U. z 2017 r., poz. 459 </w:t>
      </w:r>
      <w:r w:rsidR="008B3D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>. zm.),</w:t>
      </w:r>
    </w:p>
    <w:p w14:paraId="2C0FFF36" w14:textId="77777777" w:rsidR="00935D87" w:rsidRPr="0088605B" w:rsidRDefault="00935D87" w:rsidP="0088605B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ustawy o finansach,</w:t>
      </w:r>
    </w:p>
    <w:p w14:paraId="7CBE9846" w14:textId="77777777" w:rsidR="00935D87" w:rsidRPr="0088605B" w:rsidRDefault="00935D87" w:rsidP="0088605B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ustawy wdrożeniowej,</w:t>
      </w:r>
    </w:p>
    <w:p w14:paraId="36E4B795" w14:textId="77777777" w:rsidR="00935D87" w:rsidRPr="0088605B" w:rsidRDefault="00935D87" w:rsidP="0088605B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ustawy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Pzp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>,</w:t>
      </w:r>
    </w:p>
    <w:p w14:paraId="7F63963B" w14:textId="727FF2B1" w:rsidR="00935D87" w:rsidRPr="0088605B" w:rsidRDefault="00935D87" w:rsidP="0088605B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rozporządzenia Ministra Rozwoju Regionalnego z dnia 18 grudnia 2009 r. </w:t>
      </w:r>
      <w:r w:rsidR="008B3D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sprawie warunków i trybu udzielania i rozliczania zaliczek oraz zakresu </w:t>
      </w:r>
      <w:r w:rsidR="008B3D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>i terminów składania wniosków o płatność w ramach programów finansowanych z udziałem środków europejskich (Dz. U. z 2016r., poz.1161),</w:t>
      </w:r>
    </w:p>
    <w:p w14:paraId="2A876419" w14:textId="77777777" w:rsidR="00935D87" w:rsidRPr="0088605B" w:rsidRDefault="00935D87" w:rsidP="0088605B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rozporządzenia wydanego na podstawie zapisu art. 27 ust. 4 ustawy wdrożeniowej,</w:t>
      </w:r>
    </w:p>
    <w:p w14:paraId="2717E6EE" w14:textId="77777777" w:rsidR="00935D87" w:rsidRPr="0088605B" w:rsidRDefault="00935D87" w:rsidP="0088605B">
      <w:pPr>
        <w:numPr>
          <w:ilvl w:val="0"/>
          <w:numId w:val="64"/>
        </w:numPr>
        <w:tabs>
          <w:tab w:val="left" w:pos="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ustawy z dnia 30 kwietnia 2004 r. o postępowaniu w sprawach dotyczących pomocy publicznej (Dz. U. z 2016r., poz.1808 z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. zm.), </w:t>
      </w:r>
    </w:p>
    <w:p w14:paraId="5B02F5C0" w14:textId="318E5874" w:rsidR="00935D87" w:rsidRPr="0088605B" w:rsidRDefault="00935D87" w:rsidP="0088605B">
      <w:pPr>
        <w:numPr>
          <w:ilvl w:val="0"/>
          <w:numId w:val="64"/>
        </w:numPr>
        <w:tabs>
          <w:tab w:val="left" w:pos="0"/>
        </w:tabs>
        <w:suppressAutoHyphens/>
        <w:autoSpaceDE w:val="0"/>
        <w:spacing w:after="60" w:line="240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rozporządzenia Ministra Infrastruktury i Rozwoju z dnia 2 lipca 2015 r. </w:t>
      </w:r>
      <w:r w:rsidR="008B3D5B">
        <w:rPr>
          <w:rFonts w:asciiTheme="minorHAnsi" w:hAnsiTheme="minorHAnsi"/>
          <w:color w:val="auto"/>
          <w:sz w:val="24"/>
          <w:szCs w:val="24"/>
        </w:rPr>
        <w:br/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 sprawie udzielania pomocy publicznej oraz pomocy de </w:t>
      </w:r>
      <w:proofErr w:type="spellStart"/>
      <w:r w:rsidRPr="0088605B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88605B">
        <w:rPr>
          <w:rFonts w:asciiTheme="minorHAnsi" w:hAnsiTheme="minorHAnsi"/>
          <w:color w:val="auto"/>
          <w:sz w:val="24"/>
          <w:szCs w:val="24"/>
        </w:rPr>
        <w:t xml:space="preserve"> w programach operacyjnych finansowanych z Europejskiego Funduszu Społecznego na lata 2014-2020 (Dz. U. z 2015 poz. 1073).  </w:t>
      </w:r>
    </w:p>
    <w:p w14:paraId="1B9AB6EC" w14:textId="77777777" w:rsidR="00935D87" w:rsidRPr="0088605B" w:rsidRDefault="00935D87">
      <w:pPr>
        <w:spacing w:after="92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9682BFE" w14:textId="095831BB" w:rsidR="00935D87" w:rsidRPr="0088605B" w:rsidRDefault="00935D87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3</w:t>
      </w:r>
      <w:r w:rsidR="00205C0D" w:rsidRPr="0088605B">
        <w:rPr>
          <w:rFonts w:asciiTheme="minorHAnsi" w:hAnsiTheme="minorHAnsi"/>
          <w:b/>
          <w:color w:val="auto"/>
          <w:sz w:val="24"/>
          <w:szCs w:val="24"/>
        </w:rPr>
        <w:t>3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4C6C61D9" w14:textId="17789027" w:rsidR="00935D87" w:rsidRPr="0088605B" w:rsidRDefault="00935D87" w:rsidP="0088605B">
      <w:pPr>
        <w:numPr>
          <w:ilvl w:val="0"/>
          <w:numId w:val="40"/>
        </w:numPr>
        <w:ind w:hanging="33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Spory związane z realizacją </w:t>
      </w:r>
      <w:r w:rsidR="000810FA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strony będą starały się rozwiązać polubownie. </w:t>
      </w:r>
    </w:p>
    <w:p w14:paraId="74F2B2F9" w14:textId="77777777" w:rsidR="00935D87" w:rsidRPr="0088605B" w:rsidRDefault="00935D87" w:rsidP="0088605B">
      <w:pPr>
        <w:numPr>
          <w:ilvl w:val="0"/>
          <w:numId w:val="40"/>
        </w:numPr>
        <w:ind w:hanging="336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 przypadku braku porozumienia spór będzie podlegał rozstrzygnięciu przez sąd powszechny właściwy dla siedziby Instytucji Pośredniczącej, z wyjątkiem sporów związanych ze zwrotem środków na podstawie przepisów o finansach publicznych. </w:t>
      </w:r>
    </w:p>
    <w:p w14:paraId="1DC8DEF0" w14:textId="77777777" w:rsidR="00935D87" w:rsidRPr="0088605B" w:rsidRDefault="00935D87">
      <w:pPr>
        <w:spacing w:after="89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3E1D66FE" w14:textId="073EEB02" w:rsidR="00935D87" w:rsidRPr="0088605B" w:rsidRDefault="00935D87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3</w:t>
      </w:r>
      <w:r w:rsidR="00205C0D" w:rsidRPr="0088605B">
        <w:rPr>
          <w:rFonts w:asciiTheme="minorHAnsi" w:hAnsiTheme="minorHAnsi"/>
          <w:b/>
          <w:color w:val="auto"/>
          <w:sz w:val="24"/>
          <w:szCs w:val="24"/>
        </w:rPr>
        <w:t>4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0904F4E5" w14:textId="13CA601B" w:rsidR="00935D87" w:rsidRPr="0088605B" w:rsidRDefault="00935D87" w:rsidP="0088605B">
      <w:pPr>
        <w:numPr>
          <w:ilvl w:val="0"/>
          <w:numId w:val="41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Wszelkie wątpliwości związane z realizacją </w:t>
      </w:r>
      <w:r w:rsidR="006C076F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wyjaśniane będą w formie pisemnej. </w:t>
      </w:r>
    </w:p>
    <w:p w14:paraId="1E33A7C5" w14:textId="1DC54226" w:rsidR="00935D87" w:rsidRPr="0088605B" w:rsidRDefault="00935D87" w:rsidP="0088605B">
      <w:pPr>
        <w:numPr>
          <w:ilvl w:val="0"/>
          <w:numId w:val="41"/>
        </w:numPr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Za formę pisemną uważa się również korespondencję prowa</w:t>
      </w:r>
      <w:r w:rsidR="00E500CF">
        <w:rPr>
          <w:rFonts w:asciiTheme="minorHAnsi" w:hAnsiTheme="minorHAnsi"/>
          <w:color w:val="auto"/>
          <w:sz w:val="24"/>
          <w:szCs w:val="24"/>
        </w:rPr>
        <w:t xml:space="preserve">dzoną za pośrednictwem SL2014, </w:t>
      </w:r>
      <w:r w:rsidRPr="0088605B">
        <w:rPr>
          <w:rFonts w:asciiTheme="minorHAnsi" w:hAnsiTheme="minorHAnsi"/>
          <w:color w:val="auto"/>
          <w:sz w:val="24"/>
          <w:szCs w:val="24"/>
        </w:rPr>
        <w:t>z uwzględnieniem zapisów § 1</w:t>
      </w:r>
      <w:r w:rsidR="006C076F" w:rsidRPr="0088605B">
        <w:rPr>
          <w:rFonts w:asciiTheme="minorHAnsi" w:hAnsiTheme="minorHAnsi"/>
          <w:color w:val="auto"/>
          <w:sz w:val="24"/>
          <w:szCs w:val="24"/>
        </w:rPr>
        <w:t>5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2E37558" w14:textId="77777777" w:rsidR="00570EB8" w:rsidRPr="0088605B" w:rsidRDefault="00570EB8" w:rsidP="0088605B">
      <w:pPr>
        <w:jc w:val="left"/>
        <w:rPr>
          <w:rFonts w:asciiTheme="minorHAnsi" w:hAnsiTheme="minorHAnsi"/>
          <w:color w:val="auto"/>
          <w:sz w:val="24"/>
          <w:szCs w:val="24"/>
        </w:rPr>
      </w:pPr>
    </w:p>
    <w:p w14:paraId="0FB1EFB4" w14:textId="7F1BA763" w:rsidR="00570EB8" w:rsidRPr="0088605B" w:rsidRDefault="00570EB8" w:rsidP="0088605B">
      <w:pPr>
        <w:spacing w:after="105" w:line="240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 3</w:t>
      </w:r>
      <w:r w:rsidR="00205C0D" w:rsidRPr="0088605B">
        <w:rPr>
          <w:rFonts w:asciiTheme="minorHAnsi" w:hAnsiTheme="minorHAnsi"/>
          <w:b/>
          <w:color w:val="auto"/>
          <w:sz w:val="24"/>
          <w:szCs w:val="24"/>
        </w:rPr>
        <w:t>5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36F33A44" w14:textId="62F17A0C" w:rsidR="00935D87" w:rsidRPr="0088605B" w:rsidRDefault="006C076F" w:rsidP="0088605B">
      <w:pPr>
        <w:numPr>
          <w:ilvl w:val="0"/>
          <w:numId w:val="42"/>
        </w:numPr>
        <w:ind w:left="385" w:right="16" w:hanging="36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Decyzja </w:t>
      </w:r>
      <w:r w:rsidR="00935D87" w:rsidRPr="0088605B">
        <w:rPr>
          <w:rFonts w:asciiTheme="minorHAnsi" w:hAnsiTheme="minorHAnsi"/>
          <w:color w:val="auto"/>
          <w:sz w:val="24"/>
          <w:szCs w:val="24"/>
        </w:rPr>
        <w:t xml:space="preserve">została sporządzona w dwóch jednobrzmiących egzemplarzach, po jednym dla każdej ze stron. </w:t>
      </w:r>
    </w:p>
    <w:p w14:paraId="5CFC7CAE" w14:textId="3D9FAB32" w:rsidR="00570EB8" w:rsidRPr="0088605B" w:rsidRDefault="00570EB8" w:rsidP="008641B8">
      <w:pPr>
        <w:numPr>
          <w:ilvl w:val="0"/>
          <w:numId w:val="42"/>
        </w:numPr>
        <w:spacing w:after="0" w:line="276" w:lineRule="auto"/>
        <w:ind w:left="385" w:right="1575" w:hanging="362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Integralną część niniejszej </w:t>
      </w:r>
      <w:r w:rsidR="006C076F" w:rsidRPr="0088605B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="008641B8">
        <w:rPr>
          <w:rFonts w:asciiTheme="minorHAnsi" w:hAnsiTheme="minorHAnsi"/>
          <w:color w:val="auto"/>
          <w:sz w:val="24"/>
          <w:szCs w:val="24"/>
        </w:rPr>
        <w:t xml:space="preserve">stanowią następujące 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załączniki:  </w:t>
      </w:r>
    </w:p>
    <w:p w14:paraId="5D481705" w14:textId="77777777" w:rsidR="00570EB8" w:rsidRPr="0088605B" w:rsidRDefault="00570EB8" w:rsidP="0088605B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Załącznik nr 1: Wniosek o dofinansowanie projektu.</w:t>
      </w:r>
    </w:p>
    <w:p w14:paraId="31A805AA" w14:textId="77777777" w:rsidR="00570EB8" w:rsidRPr="0088605B" w:rsidRDefault="00570EB8" w:rsidP="0088605B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Załącznik nr 2: Oświadczenie o kwalifikowalności  VAT</w:t>
      </w:r>
      <w:r w:rsidRPr="0088605B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23"/>
      </w:r>
      <w:r w:rsidRPr="0088605B">
        <w:rPr>
          <w:rFonts w:asciiTheme="minorHAnsi" w:hAnsiTheme="minorHAnsi"/>
          <w:color w:val="auto"/>
          <w:sz w:val="24"/>
          <w:szCs w:val="24"/>
        </w:rPr>
        <w:t>.</w:t>
      </w:r>
    </w:p>
    <w:p w14:paraId="15EE2559" w14:textId="77777777" w:rsidR="00570EB8" w:rsidRPr="0088605B" w:rsidRDefault="00570EB8" w:rsidP="0088605B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Załącznik nr 3: Harmonogram płatności.</w:t>
      </w:r>
    </w:p>
    <w:p w14:paraId="78BB60E8" w14:textId="2A1349B4" w:rsidR="00570EB8" w:rsidRPr="0088605B" w:rsidRDefault="00570EB8" w:rsidP="0088605B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>4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: Formularz wniosku o płatność. </w:t>
      </w:r>
    </w:p>
    <w:p w14:paraId="47819CB1" w14:textId="40FF46C6" w:rsidR="00570EB8" w:rsidRPr="0088605B" w:rsidRDefault="00570EB8" w:rsidP="0088605B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1664AC" w:rsidRPr="0088605B">
        <w:rPr>
          <w:rFonts w:asciiTheme="minorHAnsi" w:hAnsiTheme="minorHAnsi"/>
          <w:color w:val="auto"/>
          <w:sz w:val="24"/>
          <w:szCs w:val="24"/>
        </w:rPr>
        <w:t>5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: Formularz wprowadzania zmian w projekcie. </w:t>
      </w:r>
    </w:p>
    <w:p w14:paraId="5265083E" w14:textId="1C4ADF3E" w:rsidR="00570EB8" w:rsidRPr="0088605B" w:rsidRDefault="00570EB8" w:rsidP="0088605B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1664AC" w:rsidRPr="0088605B">
        <w:rPr>
          <w:rFonts w:asciiTheme="minorHAnsi" w:hAnsiTheme="minorHAnsi"/>
          <w:color w:val="auto"/>
          <w:sz w:val="24"/>
          <w:szCs w:val="24"/>
        </w:rPr>
        <w:t>6</w:t>
      </w:r>
      <w:r w:rsidRPr="0088605B">
        <w:rPr>
          <w:rFonts w:asciiTheme="minorHAnsi" w:hAnsiTheme="minorHAnsi"/>
          <w:color w:val="auto"/>
          <w:sz w:val="24"/>
          <w:szCs w:val="24"/>
        </w:rPr>
        <w:t>: Wzór oświadczenia uczestnika Projektu.</w:t>
      </w:r>
    </w:p>
    <w:p w14:paraId="08FA197B" w14:textId="7F6301AC" w:rsidR="00570EB8" w:rsidRPr="0088605B" w:rsidRDefault="00570EB8" w:rsidP="0088605B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1664AC" w:rsidRPr="0088605B">
        <w:rPr>
          <w:rFonts w:asciiTheme="minorHAnsi" w:hAnsiTheme="minorHAnsi"/>
          <w:color w:val="auto"/>
          <w:sz w:val="24"/>
          <w:szCs w:val="24"/>
        </w:rPr>
        <w:t>7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: Zakres danych osobowych powierzonych do przetwarzania. </w:t>
      </w:r>
    </w:p>
    <w:p w14:paraId="7DB026D2" w14:textId="14440D83" w:rsidR="00570EB8" w:rsidRPr="0088605B" w:rsidRDefault="00570EB8" w:rsidP="0088605B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1664AC" w:rsidRPr="0088605B">
        <w:rPr>
          <w:rFonts w:asciiTheme="minorHAnsi" w:hAnsiTheme="minorHAnsi"/>
          <w:color w:val="auto"/>
          <w:sz w:val="24"/>
          <w:szCs w:val="24"/>
        </w:rPr>
        <w:t>8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: Wzór upoważnienia do przetwarzania danych osobowych. </w:t>
      </w:r>
    </w:p>
    <w:p w14:paraId="69CE4DC2" w14:textId="11C70EF8" w:rsidR="00570EB8" w:rsidRPr="0088605B" w:rsidRDefault="00570EB8" w:rsidP="0088605B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1664AC" w:rsidRPr="0088605B">
        <w:rPr>
          <w:rFonts w:asciiTheme="minorHAnsi" w:hAnsiTheme="minorHAnsi"/>
          <w:color w:val="auto"/>
          <w:sz w:val="24"/>
          <w:szCs w:val="24"/>
        </w:rPr>
        <w:t>9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: Wzór odwołania upoważnienia do przetwarzania danych osobowych.  </w:t>
      </w:r>
    </w:p>
    <w:p w14:paraId="2A89F4E7" w14:textId="1C95F24C" w:rsidR="00570EB8" w:rsidRPr="0088605B" w:rsidRDefault="00570EB8" w:rsidP="0088605B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Załącznik nr 1</w:t>
      </w:r>
      <w:r w:rsidR="001664AC" w:rsidRPr="0088605B">
        <w:rPr>
          <w:rFonts w:asciiTheme="minorHAnsi" w:hAnsiTheme="minorHAnsi"/>
          <w:color w:val="auto"/>
          <w:sz w:val="24"/>
          <w:szCs w:val="24"/>
        </w:rPr>
        <w:t>0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: Obowiązki informacyjne Beneficjenta. </w:t>
      </w:r>
    </w:p>
    <w:p w14:paraId="78438612" w14:textId="3F7D1BE9" w:rsidR="00673EC2" w:rsidRPr="0088605B" w:rsidRDefault="00570EB8" w:rsidP="0088605B">
      <w:pPr>
        <w:numPr>
          <w:ilvl w:val="1"/>
          <w:numId w:val="43"/>
        </w:numPr>
        <w:suppressAutoHyphens/>
        <w:spacing w:after="0" w:line="276" w:lineRule="auto"/>
        <w:ind w:left="805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>Załącznik nr 1</w:t>
      </w:r>
      <w:r w:rsidR="001664AC" w:rsidRPr="0088605B">
        <w:rPr>
          <w:rFonts w:asciiTheme="minorHAnsi" w:hAnsiTheme="minorHAnsi"/>
          <w:sz w:val="24"/>
          <w:szCs w:val="24"/>
        </w:rPr>
        <w:t>1</w:t>
      </w:r>
      <w:r w:rsidRPr="0088605B">
        <w:rPr>
          <w:rFonts w:asciiTheme="minorHAnsi" w:hAnsiTheme="minorHAnsi"/>
          <w:sz w:val="24"/>
          <w:szCs w:val="24"/>
        </w:rPr>
        <w:t>: Wzór wniosku o nadanie/zmianę/wycofanie dostępu dla osoby uprawnionej.</w:t>
      </w:r>
    </w:p>
    <w:p w14:paraId="09850B34" w14:textId="2D3E3897" w:rsidR="00570EB8" w:rsidRPr="0088605B" w:rsidRDefault="0056717F" w:rsidP="0088605B">
      <w:pPr>
        <w:pStyle w:val="Akapitzlist"/>
        <w:numPr>
          <w:ilvl w:val="1"/>
          <w:numId w:val="43"/>
        </w:numPr>
        <w:spacing w:line="276" w:lineRule="auto"/>
        <w:ind w:left="805" w:hanging="378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Załącznik nr </w:t>
      </w:r>
      <w:r w:rsidR="002D734F">
        <w:rPr>
          <w:rFonts w:asciiTheme="minorHAnsi" w:hAnsiTheme="minorHAnsi"/>
        </w:rPr>
        <w:t>12</w:t>
      </w:r>
      <w:r w:rsidRPr="0088605B">
        <w:rPr>
          <w:rFonts w:asciiTheme="minorHAnsi" w:hAnsiTheme="minorHAnsi"/>
        </w:rPr>
        <w:t>: Formularz Harmonogramu realizacji form wsparcia.</w:t>
      </w:r>
      <w:r w:rsidR="00570EB8" w:rsidRPr="0088605B">
        <w:rPr>
          <w:rFonts w:asciiTheme="minorHAnsi" w:hAnsiTheme="minorHAnsi"/>
        </w:rPr>
        <w:t xml:space="preserve">  </w:t>
      </w:r>
    </w:p>
    <w:p w14:paraId="55B7C733" w14:textId="681D5A06" w:rsidR="00C525BB" w:rsidRPr="0088605B" w:rsidRDefault="00C525BB" w:rsidP="0088605B">
      <w:pPr>
        <w:pStyle w:val="Akapitzlist"/>
        <w:numPr>
          <w:ilvl w:val="1"/>
          <w:numId w:val="43"/>
        </w:numPr>
        <w:spacing w:line="276" w:lineRule="auto"/>
        <w:ind w:left="805" w:hanging="378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Załącznik nr </w:t>
      </w:r>
      <w:r w:rsidR="002D734F">
        <w:rPr>
          <w:rFonts w:asciiTheme="minorHAnsi" w:hAnsiTheme="minorHAnsi"/>
        </w:rPr>
        <w:t>13</w:t>
      </w:r>
      <w:r w:rsidRPr="0088605B">
        <w:rPr>
          <w:rFonts w:asciiTheme="minorHAnsi" w:hAnsiTheme="minorHAnsi"/>
        </w:rPr>
        <w:t>: Zasady realizacji praktyk zawodowych i staży zawodowych w ramach działania 9.2</w:t>
      </w:r>
      <w:r w:rsidR="00B10599">
        <w:rPr>
          <w:rFonts w:asciiTheme="minorHAnsi" w:hAnsiTheme="minorHAnsi"/>
        </w:rPr>
        <w:t xml:space="preserve"> Rozwój kształcenia zawodowego w województwie opolskim</w:t>
      </w:r>
      <w:r w:rsidRPr="0088605B">
        <w:rPr>
          <w:rFonts w:asciiTheme="minorHAnsi" w:hAnsiTheme="minorHAnsi"/>
        </w:rPr>
        <w:t xml:space="preserve"> RPO WO</w:t>
      </w:r>
      <w:r w:rsidR="00B10599">
        <w:rPr>
          <w:rFonts w:asciiTheme="minorHAnsi" w:hAnsiTheme="minorHAnsi"/>
        </w:rPr>
        <w:t xml:space="preserve"> 2014-2020. </w:t>
      </w:r>
      <w:r w:rsidRPr="0088605B">
        <w:rPr>
          <w:rFonts w:asciiTheme="minorHAnsi" w:hAnsiTheme="minorHAnsi"/>
        </w:rPr>
        <w:t xml:space="preserve"> </w:t>
      </w:r>
    </w:p>
    <w:p w14:paraId="0661D8F5" w14:textId="0C0F6437" w:rsidR="00C525BB" w:rsidRPr="0088605B" w:rsidRDefault="00C525BB" w:rsidP="0088605B">
      <w:pPr>
        <w:pStyle w:val="Akapitzlist"/>
        <w:numPr>
          <w:ilvl w:val="1"/>
          <w:numId w:val="43"/>
        </w:numPr>
        <w:spacing w:line="276" w:lineRule="auto"/>
        <w:ind w:left="805" w:hanging="378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Załącznik nr </w:t>
      </w:r>
      <w:r w:rsidR="002D734F">
        <w:rPr>
          <w:rFonts w:asciiTheme="minorHAnsi" w:hAnsiTheme="minorHAnsi"/>
        </w:rPr>
        <w:t>14</w:t>
      </w:r>
      <w:r w:rsidRPr="0088605B">
        <w:rPr>
          <w:rFonts w:asciiTheme="minorHAnsi" w:hAnsiTheme="minorHAnsi"/>
        </w:rPr>
        <w:t>: Sposób weryfikacji nabycia kwalifikacji i kompetencji przez uczniów</w:t>
      </w:r>
      <w:r w:rsidR="00E500CF">
        <w:rPr>
          <w:rFonts w:asciiTheme="minorHAnsi" w:hAnsiTheme="minorHAnsi"/>
        </w:rPr>
        <w:br/>
      </w:r>
      <w:r w:rsidRPr="0088605B">
        <w:rPr>
          <w:rFonts w:asciiTheme="minorHAnsi" w:hAnsiTheme="minorHAnsi"/>
        </w:rPr>
        <w:t xml:space="preserve"> i nauczycieli w ramach działania 9.2 RPO WO</w:t>
      </w:r>
      <w:r w:rsidR="00B10599">
        <w:rPr>
          <w:rFonts w:asciiTheme="minorHAnsi" w:hAnsiTheme="minorHAnsi"/>
        </w:rPr>
        <w:t xml:space="preserve"> 2014-2020</w:t>
      </w:r>
      <w:r w:rsidRPr="0088605B">
        <w:rPr>
          <w:rFonts w:asciiTheme="minorHAnsi" w:hAnsiTheme="minorHAnsi"/>
        </w:rPr>
        <w:t>.</w:t>
      </w:r>
    </w:p>
    <w:p w14:paraId="72CCD1EB" w14:textId="5E903668" w:rsidR="00C525BB" w:rsidRPr="0088605B" w:rsidRDefault="00C525BB" w:rsidP="0088605B">
      <w:pPr>
        <w:pStyle w:val="Akapitzlist"/>
        <w:numPr>
          <w:ilvl w:val="1"/>
          <w:numId w:val="43"/>
        </w:numPr>
        <w:spacing w:line="276" w:lineRule="auto"/>
        <w:ind w:left="805" w:hanging="378"/>
        <w:rPr>
          <w:rFonts w:asciiTheme="minorHAnsi" w:hAnsiTheme="minorHAnsi"/>
        </w:rPr>
      </w:pPr>
      <w:r w:rsidRPr="0088605B">
        <w:rPr>
          <w:rFonts w:asciiTheme="minorHAnsi" w:hAnsiTheme="minorHAnsi"/>
        </w:rPr>
        <w:t xml:space="preserve">Załącznik nr </w:t>
      </w:r>
      <w:r w:rsidR="002D734F">
        <w:rPr>
          <w:rFonts w:asciiTheme="minorHAnsi" w:hAnsiTheme="minorHAnsi"/>
        </w:rPr>
        <w:t>15</w:t>
      </w:r>
      <w:r w:rsidRPr="0088605B">
        <w:rPr>
          <w:rFonts w:asciiTheme="minorHAnsi" w:hAnsiTheme="minorHAnsi"/>
        </w:rPr>
        <w:t xml:space="preserve">: Angażowanie personelu w projektach edukacyjnych finansowanych </w:t>
      </w:r>
      <w:r w:rsidR="00E500CF">
        <w:rPr>
          <w:rFonts w:asciiTheme="minorHAnsi" w:hAnsiTheme="minorHAnsi"/>
        </w:rPr>
        <w:br/>
      </w:r>
      <w:r w:rsidRPr="0088605B">
        <w:rPr>
          <w:rFonts w:asciiTheme="minorHAnsi" w:hAnsiTheme="minorHAnsi"/>
        </w:rPr>
        <w:t>z Europejskiego Funduszu Społecznego</w:t>
      </w:r>
      <w:r w:rsidR="00B10599">
        <w:rPr>
          <w:rFonts w:asciiTheme="minorHAnsi" w:hAnsiTheme="minorHAnsi"/>
        </w:rPr>
        <w:t xml:space="preserve"> w ramach </w:t>
      </w:r>
      <w:r w:rsidR="00B10599" w:rsidRPr="0088605B">
        <w:rPr>
          <w:rFonts w:asciiTheme="minorHAnsi" w:hAnsiTheme="minorHAnsi"/>
        </w:rPr>
        <w:t>RPO WO</w:t>
      </w:r>
      <w:r w:rsidR="00B10599">
        <w:rPr>
          <w:rFonts w:asciiTheme="minorHAnsi" w:hAnsiTheme="minorHAnsi"/>
        </w:rPr>
        <w:t xml:space="preserve"> 2014-2020</w:t>
      </w:r>
      <w:r w:rsidRPr="0088605B">
        <w:rPr>
          <w:rFonts w:asciiTheme="minorHAnsi" w:hAnsiTheme="minorHAnsi"/>
        </w:rPr>
        <w:t>.</w:t>
      </w:r>
    </w:p>
    <w:p w14:paraId="6AF50B1A" w14:textId="77777777" w:rsidR="00C525BB" w:rsidRPr="0088605B" w:rsidRDefault="00C525BB" w:rsidP="0088605B">
      <w:pPr>
        <w:pStyle w:val="Akapitzlist"/>
        <w:spacing w:line="276" w:lineRule="auto"/>
        <w:ind w:left="805"/>
        <w:rPr>
          <w:rFonts w:asciiTheme="minorHAnsi" w:hAnsiTheme="minorHAnsi"/>
        </w:rPr>
      </w:pPr>
    </w:p>
    <w:p w14:paraId="10770025" w14:textId="77777777" w:rsidR="00E96E2D" w:rsidRPr="0088605B" w:rsidRDefault="00E96E2D" w:rsidP="0088605B">
      <w:pPr>
        <w:pStyle w:val="Akapitzlist"/>
        <w:spacing w:line="276" w:lineRule="auto"/>
        <w:ind w:left="804"/>
        <w:rPr>
          <w:rFonts w:asciiTheme="minorHAnsi" w:hAnsiTheme="minorHAnsi"/>
        </w:rPr>
      </w:pPr>
    </w:p>
    <w:p w14:paraId="5071344D" w14:textId="77777777" w:rsidR="005869B0" w:rsidRDefault="005869B0" w:rsidP="00714477">
      <w:pPr>
        <w:jc w:val="left"/>
        <w:rPr>
          <w:rFonts w:asciiTheme="minorHAnsi" w:hAnsiTheme="minorHAnsi"/>
          <w:color w:val="auto"/>
          <w:sz w:val="24"/>
          <w:szCs w:val="24"/>
        </w:rPr>
      </w:pPr>
    </w:p>
    <w:p w14:paraId="2952267C" w14:textId="77777777" w:rsidR="00714477" w:rsidRPr="0088605B" w:rsidRDefault="00714477" w:rsidP="00714477">
      <w:pPr>
        <w:jc w:val="left"/>
        <w:rPr>
          <w:rFonts w:asciiTheme="minorHAnsi" w:hAnsiTheme="minorHAnsi"/>
          <w:color w:val="auto"/>
          <w:sz w:val="24"/>
          <w:szCs w:val="24"/>
        </w:rPr>
      </w:pPr>
    </w:p>
    <w:p w14:paraId="500B6FBB" w14:textId="77777777" w:rsidR="00570EB8" w:rsidRPr="0088605B" w:rsidRDefault="00570EB8" w:rsidP="0088605B">
      <w:pPr>
        <w:ind w:left="23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Podpisy i pieczęcie:            </w:t>
      </w:r>
    </w:p>
    <w:p w14:paraId="61CA285B" w14:textId="77777777" w:rsidR="00570EB8" w:rsidRPr="0088605B" w:rsidRDefault="00570EB8">
      <w:pPr>
        <w:spacing w:after="130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44147BD2" w14:textId="77777777" w:rsidR="0075574C" w:rsidRPr="0088605B" w:rsidRDefault="0075574C">
      <w:pPr>
        <w:spacing w:after="130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237B1994" w14:textId="77777777" w:rsidR="00570EB8" w:rsidRPr="0088605B" w:rsidRDefault="00570EB8">
      <w:pPr>
        <w:spacing w:after="130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0DF11E9" w14:textId="77777777" w:rsidR="0075574C" w:rsidRPr="0088605B" w:rsidRDefault="0075574C">
      <w:pPr>
        <w:spacing w:after="130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44911988" w14:textId="77777777" w:rsidR="00570EB8" w:rsidRPr="0088605B" w:rsidRDefault="00570EB8">
      <w:pPr>
        <w:spacing w:after="133" w:line="240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0D8D5D49" w14:textId="77777777" w:rsidR="00570EB8" w:rsidRPr="0088605B" w:rsidRDefault="00570EB8" w:rsidP="0088605B">
      <w:pPr>
        <w:ind w:left="23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................................................                                            </w:t>
      </w:r>
      <w:r w:rsidRPr="0088605B">
        <w:rPr>
          <w:rFonts w:asciiTheme="minorHAnsi" w:hAnsiTheme="minorHAnsi"/>
          <w:color w:val="auto"/>
          <w:sz w:val="24"/>
          <w:szCs w:val="24"/>
        </w:rPr>
        <w:tab/>
        <w:t xml:space="preserve">................................................ </w:t>
      </w:r>
    </w:p>
    <w:p w14:paraId="03407C0F" w14:textId="76729D98" w:rsidR="00570EB8" w:rsidRPr="0088605B" w:rsidRDefault="00570EB8">
      <w:pPr>
        <w:spacing w:after="130" w:line="240" w:lineRule="auto"/>
        <w:ind w:left="10" w:firstLine="0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Instytucja Pośrednicząca </w:t>
      </w:r>
      <w:r w:rsidRPr="0088605B">
        <w:rPr>
          <w:rFonts w:asciiTheme="minorHAnsi" w:hAnsiTheme="minorHAnsi"/>
          <w:color w:val="auto"/>
          <w:sz w:val="24"/>
          <w:szCs w:val="24"/>
        </w:rPr>
        <w:tab/>
      </w:r>
      <w:r w:rsidRPr="0088605B">
        <w:rPr>
          <w:rFonts w:asciiTheme="minorHAnsi" w:hAnsiTheme="minorHAnsi"/>
          <w:color w:val="auto"/>
          <w:sz w:val="24"/>
          <w:szCs w:val="24"/>
        </w:rPr>
        <w:tab/>
      </w:r>
      <w:r w:rsidRPr="0088605B">
        <w:rPr>
          <w:rFonts w:asciiTheme="minorHAnsi" w:hAnsiTheme="minorHAnsi"/>
          <w:color w:val="auto"/>
          <w:sz w:val="24"/>
          <w:szCs w:val="24"/>
        </w:rPr>
        <w:tab/>
      </w:r>
      <w:r w:rsidRPr="0088605B">
        <w:rPr>
          <w:rFonts w:asciiTheme="minorHAnsi" w:hAnsiTheme="minorHAnsi"/>
          <w:color w:val="auto"/>
          <w:sz w:val="24"/>
          <w:szCs w:val="24"/>
        </w:rPr>
        <w:tab/>
      </w:r>
      <w:r w:rsidR="004862A7" w:rsidRPr="0088605B">
        <w:rPr>
          <w:rFonts w:asciiTheme="minorHAnsi" w:hAnsiTheme="minorHAnsi"/>
          <w:sz w:val="24"/>
          <w:szCs w:val="24"/>
        </w:rPr>
        <w:t xml:space="preserve">            </w:t>
      </w:r>
      <w:r w:rsidRPr="0088605B">
        <w:rPr>
          <w:rFonts w:asciiTheme="minorHAnsi" w:hAnsiTheme="minorHAnsi"/>
          <w:sz w:val="24"/>
          <w:szCs w:val="24"/>
        </w:rPr>
        <w:t xml:space="preserve">Beneficjent   </w:t>
      </w:r>
    </w:p>
    <w:p w14:paraId="1EC8EFF0" w14:textId="16D1F508" w:rsidR="00326232" w:rsidRPr="0088605B" w:rsidRDefault="00326232" w:rsidP="0088605B">
      <w:pPr>
        <w:spacing w:after="92" w:line="240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</w:p>
    <w:sectPr w:rsidR="00326232" w:rsidRPr="0088605B" w:rsidSect="000136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56" w:right="1412" w:bottom="1418" w:left="1406" w:header="748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554CF" w14:textId="77777777" w:rsidR="00DC3182" w:rsidRDefault="00DC3182">
      <w:pPr>
        <w:spacing w:after="0" w:line="240" w:lineRule="auto"/>
      </w:pPr>
      <w:r>
        <w:separator/>
      </w:r>
    </w:p>
  </w:endnote>
  <w:endnote w:type="continuationSeparator" w:id="0">
    <w:p w14:paraId="42EE4322" w14:textId="77777777" w:rsidR="00DC3182" w:rsidRDefault="00DC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9492" w14:textId="77777777" w:rsidR="00DC3182" w:rsidRDefault="00DC3182">
    <w:pPr>
      <w:spacing w:after="4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D08A145" w14:textId="77777777" w:rsidR="00DC3182" w:rsidRDefault="00DC3182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B2459" w14:textId="2EA7ECAD" w:rsidR="00DC3182" w:rsidRDefault="00DC3182">
    <w:pPr>
      <w:spacing w:after="4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5534" w:rsidRPr="007E5534">
      <w:rPr>
        <w:noProof/>
        <w:sz w:val="24"/>
      </w:rPr>
      <w:t>21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3BE4B12" w14:textId="77777777" w:rsidR="00DC3182" w:rsidRDefault="00DC3182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96D36" w14:textId="77777777" w:rsidR="00DC3182" w:rsidRDefault="00DC3182">
    <w:pPr>
      <w:spacing w:after="4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71F5E9F" w14:textId="77777777" w:rsidR="00DC3182" w:rsidRDefault="00DC3182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6FC8A" w14:textId="77777777" w:rsidR="00DC3182" w:rsidRDefault="00DC3182">
      <w:pPr>
        <w:spacing w:after="29" w:line="250" w:lineRule="auto"/>
        <w:ind w:left="10" w:firstLine="0"/>
      </w:pPr>
      <w:r>
        <w:separator/>
      </w:r>
    </w:p>
  </w:footnote>
  <w:footnote w:type="continuationSeparator" w:id="0">
    <w:p w14:paraId="13A99508" w14:textId="77777777" w:rsidR="00DC3182" w:rsidRDefault="00DC3182">
      <w:pPr>
        <w:spacing w:after="29" w:line="250" w:lineRule="auto"/>
        <w:ind w:left="10" w:firstLine="0"/>
      </w:pPr>
      <w:r>
        <w:continuationSeparator/>
      </w:r>
    </w:p>
  </w:footnote>
  <w:footnote w:id="1">
    <w:p w14:paraId="3F021144" w14:textId="68C50E52" w:rsidR="00DC3182" w:rsidRPr="0088605B" w:rsidRDefault="00DC3182" w:rsidP="00CE3FEC">
      <w:pPr>
        <w:pStyle w:val="footnotedescription"/>
        <w:spacing w:after="29" w:line="250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Wzór Decyzji stanowi minimalny zakres i może być przez Strony Decyzji uzupełniony </w:t>
      </w:r>
      <w:r>
        <w:rPr>
          <w:rFonts w:asciiTheme="minorHAnsi" w:hAnsiTheme="minorHAnsi"/>
          <w:sz w:val="24"/>
          <w:szCs w:val="24"/>
        </w:rPr>
        <w:br/>
      </w:r>
      <w:r w:rsidRPr="0088605B">
        <w:rPr>
          <w:rFonts w:asciiTheme="minorHAnsi" w:hAnsiTheme="minorHAnsi"/>
          <w:sz w:val="24"/>
          <w:szCs w:val="24"/>
        </w:rPr>
        <w:t xml:space="preserve">o postanowienia niezbędne dla realizacji Projektu w szczególności w zakresie wynikającym </w:t>
      </w:r>
      <w:r>
        <w:rPr>
          <w:rFonts w:asciiTheme="minorHAnsi" w:hAnsiTheme="minorHAnsi"/>
          <w:sz w:val="24"/>
          <w:szCs w:val="24"/>
        </w:rPr>
        <w:br/>
      </w:r>
      <w:r w:rsidRPr="0088605B">
        <w:rPr>
          <w:rFonts w:asciiTheme="minorHAnsi" w:hAnsiTheme="minorHAnsi"/>
          <w:sz w:val="24"/>
          <w:szCs w:val="24"/>
        </w:rPr>
        <w:t xml:space="preserve">z przepisów prawa. Postanowienia stanowiące uzupełnienie wzoru Decyzji nie mogą być sprzeczne z postanowieniami zawartymi w tym wzorze. Wzór Decyzji stosuje się dla Beneficjentów niebędących państwowymi jednostkami budżetowymi oraz Beneficjentów, którzy nie otrzymują środków na realizację projektów na podstawie odrębnych przepisów prawa krajowego. W przypadku pojawienia się wniosków o dofinansowanie, w których część wydatków będzie rozliczana w oparciu o kwoty ryczałtowe, niniejszy wzór decyzji zostanie odpowiednio zmodyfikowany. </w:t>
      </w:r>
    </w:p>
  </w:footnote>
  <w:footnote w:id="2">
    <w:p w14:paraId="2BEE7BFD" w14:textId="77777777" w:rsidR="00DC3182" w:rsidRPr="0088605B" w:rsidRDefault="00DC3182" w:rsidP="00CE3FEC">
      <w:pPr>
        <w:pStyle w:val="footnotedescription"/>
        <w:spacing w:line="268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W przypadku realizacji przez jednostkę organizacyjną Beneficjenta należy wpisać nazwę jednostki, adres, numer REGON lub/i NIP (w zależności od statusu prawnego jednostki realizującej). Jeżeli Projekt będzie realizowany wyłącznie przez podmiot wskazany jako Beneficjent, ust. 5 należy skreślić. </w:t>
      </w:r>
    </w:p>
  </w:footnote>
  <w:footnote w:id="3">
    <w:p w14:paraId="593B25B0" w14:textId="6981AFBF" w:rsidR="00DC3182" w:rsidRPr="0088605B" w:rsidRDefault="00DC3182" w:rsidP="00CE3FEC">
      <w:pPr>
        <w:pStyle w:val="footnotedescription"/>
        <w:spacing w:after="29" w:line="251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W przypadku gdy Beneficjentem jest jednostka nie będąca jednostką samorządu terytorialnego, rachunek bankowy na który będzie przekazywana zaliczka jest rachunkiem wyodrębnionym na potrzeby przekazywania zaliczki w ramach Projektu i ponoszenia wydatków ze środków zaliczki. W takim przypadku z tego rachunku bankowego mogą być ponoszone wydatki tylko i wyłącznie w ramach Projektu. Przeznaczenie środków zaliczki na cel inny niż wydatki związane z realizacją Projektu może być traktowane jako wykorzystanie środków niezgodnie z przeznaczeniem, o którym mowa w art. 207 ust. 1 pkt 1 ustawy </w:t>
      </w:r>
      <w:r>
        <w:rPr>
          <w:rFonts w:asciiTheme="minorHAnsi" w:hAnsiTheme="minorHAnsi"/>
          <w:sz w:val="24"/>
          <w:szCs w:val="24"/>
        </w:rPr>
        <w:br/>
      </w:r>
      <w:r w:rsidRPr="0088605B">
        <w:rPr>
          <w:rFonts w:asciiTheme="minorHAnsi" w:hAnsiTheme="minorHAnsi"/>
          <w:sz w:val="24"/>
          <w:szCs w:val="24"/>
        </w:rPr>
        <w:t xml:space="preserve">o finansach – w przypadku stwierdzenia powyższego przez  Instytucję Pośredniczącą zastosowanie mają zapisy § 14 Decyzji.     </w:t>
      </w:r>
    </w:p>
  </w:footnote>
  <w:footnote w:id="4">
    <w:p w14:paraId="42F3E10C" w14:textId="77777777" w:rsidR="00DC3182" w:rsidRPr="0088605B" w:rsidRDefault="00DC3182" w:rsidP="00CE3FEC">
      <w:pPr>
        <w:pStyle w:val="footnotedescription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jednostek sektora finansów publicznych. </w:t>
      </w:r>
    </w:p>
  </w:footnote>
  <w:footnote w:id="5">
    <w:p w14:paraId="7213FD05" w14:textId="6C89615F" w:rsidR="00DC3182" w:rsidRPr="0088605B" w:rsidRDefault="00DC3182" w:rsidP="00CE3FEC">
      <w:pPr>
        <w:pStyle w:val="Tekstprzypisudolnego"/>
        <w:jc w:val="left"/>
        <w:rPr>
          <w:rFonts w:asciiTheme="minorHAnsi" w:hAnsiTheme="minorHAnsi"/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Jeśli dotyczy.</w:t>
      </w:r>
    </w:p>
  </w:footnote>
  <w:footnote w:id="6">
    <w:p w14:paraId="210D4F45" w14:textId="77777777" w:rsidR="00DC3182" w:rsidRPr="0088605B" w:rsidRDefault="00DC3182" w:rsidP="00CE3FEC">
      <w:pPr>
        <w:pStyle w:val="Tekstprzypisudolnego"/>
        <w:jc w:val="left"/>
        <w:rPr>
          <w:rFonts w:asciiTheme="minorHAnsi" w:hAnsiTheme="minorHAnsi"/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Jeśli dotyczy.</w:t>
      </w:r>
    </w:p>
  </w:footnote>
  <w:footnote w:id="7">
    <w:p w14:paraId="16A6CF9A" w14:textId="77777777" w:rsidR="00DC3182" w:rsidRPr="0088605B" w:rsidRDefault="00DC3182" w:rsidP="00CE3FEC">
      <w:pPr>
        <w:pStyle w:val="Tekstprzypisudolnego"/>
        <w:jc w:val="left"/>
        <w:rPr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Jeśli dotyczy.</w:t>
      </w:r>
    </w:p>
  </w:footnote>
  <w:footnote w:id="8">
    <w:p w14:paraId="63EC082E" w14:textId="77777777" w:rsidR="00DC3182" w:rsidRPr="0088605B" w:rsidRDefault="00DC3182" w:rsidP="00CE3FEC">
      <w:pPr>
        <w:pStyle w:val="footnotedescription"/>
        <w:spacing w:after="31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przypadku, gdy Projekt jest realizowany w ramach partnerstwa. </w:t>
      </w:r>
    </w:p>
  </w:footnote>
  <w:footnote w:id="9">
    <w:p w14:paraId="7102BA1B" w14:textId="77777777" w:rsidR="00DC3182" w:rsidRPr="0088605B" w:rsidRDefault="00DC3182" w:rsidP="00CE3FEC">
      <w:pPr>
        <w:pStyle w:val="footnotedescription"/>
        <w:spacing w:after="32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przypadku, gdy Projekt jest realizowany w ramach partnerstwa. </w:t>
      </w:r>
    </w:p>
  </w:footnote>
  <w:footnote w:id="10">
    <w:p w14:paraId="10AA7F25" w14:textId="77777777" w:rsidR="00DC3182" w:rsidRPr="0088605B" w:rsidRDefault="00DC3182" w:rsidP="00CE3FEC">
      <w:pPr>
        <w:pStyle w:val="footnotedescription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przypadku, gdy Beneficjentem jest podmiot zarejestrowany na terytorium Rzeczypospolitej Polskiej. </w:t>
      </w:r>
    </w:p>
  </w:footnote>
  <w:footnote w:id="11">
    <w:p w14:paraId="77DC601E" w14:textId="77777777" w:rsidR="00DC3182" w:rsidRPr="0088605B" w:rsidRDefault="00DC3182" w:rsidP="00CE3FEC">
      <w:pPr>
        <w:pStyle w:val="footnotedescription"/>
        <w:spacing w:after="32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Beneficjenta mającego siedzibę na terytorium Rzeczypospolitej Polskiej. </w:t>
      </w:r>
    </w:p>
  </w:footnote>
  <w:footnote w:id="12">
    <w:p w14:paraId="5C604925" w14:textId="77777777" w:rsidR="00DC3182" w:rsidRPr="0088605B" w:rsidRDefault="00DC3182" w:rsidP="00CE3FEC">
      <w:pPr>
        <w:pStyle w:val="footnotedescription"/>
        <w:spacing w:after="31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Beneficjenta nie mającego siedziby na terytorium Rzeczypospolitej Polskiej. </w:t>
      </w:r>
    </w:p>
  </w:footnote>
  <w:footnote w:id="13">
    <w:p w14:paraId="74E30028" w14:textId="027CFCCB" w:rsidR="00DC3182" w:rsidRPr="0088605B" w:rsidRDefault="00DC3182" w:rsidP="00CE3FEC">
      <w:pPr>
        <w:pStyle w:val="footnotedescription"/>
        <w:spacing w:line="250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W zakresie nieuregulowanym stosuje się procedurę nr 4 określoną w Załączniku nr 3 do </w:t>
      </w:r>
      <w:r>
        <w:rPr>
          <w:rFonts w:asciiTheme="minorHAnsi" w:hAnsiTheme="minorHAnsi"/>
          <w:sz w:val="24"/>
          <w:szCs w:val="24"/>
        </w:rPr>
        <w:t xml:space="preserve">Wytycznych </w:t>
      </w:r>
      <w:r w:rsidRPr="0088605B">
        <w:rPr>
          <w:rFonts w:asciiTheme="minorHAnsi" w:hAnsiTheme="minorHAnsi"/>
          <w:sz w:val="24"/>
          <w:szCs w:val="24"/>
        </w:rPr>
        <w:t xml:space="preserve">w zakresie warunków gromadzenia i przekazywania danych w postaci elektronicznej na lata 2014-2020 . </w:t>
      </w:r>
    </w:p>
  </w:footnote>
  <w:footnote w:id="14">
    <w:p w14:paraId="4389F811" w14:textId="6F20A417" w:rsidR="00DC3182" w:rsidRPr="0088605B" w:rsidRDefault="00DC3182" w:rsidP="00CE3FEC">
      <w:pPr>
        <w:pStyle w:val="footnotedescription"/>
        <w:spacing w:line="250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Projektów, w których udzielana będzie pomoc publiczna i/lub pomoc de </w:t>
      </w:r>
      <w:proofErr w:type="spellStart"/>
      <w:r w:rsidRPr="0088605B">
        <w:rPr>
          <w:rFonts w:asciiTheme="minorHAnsi" w:hAnsiTheme="minorHAnsi"/>
          <w:sz w:val="24"/>
          <w:szCs w:val="24"/>
        </w:rPr>
        <w:t>minimis</w:t>
      </w:r>
      <w:proofErr w:type="spellEnd"/>
      <w:r w:rsidRPr="0088605B">
        <w:rPr>
          <w:rFonts w:asciiTheme="minorHAnsi" w:hAnsiTheme="minorHAnsi"/>
          <w:sz w:val="24"/>
          <w:szCs w:val="24"/>
        </w:rPr>
        <w:t>.</w:t>
      </w:r>
    </w:p>
  </w:footnote>
  <w:footnote w:id="15">
    <w:p w14:paraId="1EFE6FA2" w14:textId="7263C66E" w:rsidR="00DC3182" w:rsidRPr="0088605B" w:rsidRDefault="00DC3182" w:rsidP="00CE3FEC">
      <w:pPr>
        <w:pStyle w:val="footnotedescription"/>
        <w:spacing w:line="250" w:lineRule="auto"/>
        <w:ind w:left="0" w:right="583"/>
        <w:rPr>
          <w:rFonts w:asciiTheme="minorHAnsi" w:hAnsiTheme="minorHAnsi"/>
          <w:sz w:val="24"/>
          <w:szCs w:val="24"/>
        </w:rPr>
      </w:pPr>
      <w:r>
        <w:rPr>
          <w:rStyle w:val="footnotemark"/>
          <w:rFonts w:asciiTheme="minorHAnsi" w:hAnsiTheme="minorHAnsi"/>
          <w:sz w:val="24"/>
          <w:szCs w:val="24"/>
        </w:rPr>
        <w:t>15</w:t>
      </w:r>
      <w:r w:rsidRPr="0088605B">
        <w:rPr>
          <w:rStyle w:val="footnotemark"/>
          <w:rFonts w:asciiTheme="minorHAnsi" w:hAnsiTheme="minorHAnsi"/>
          <w:sz w:val="24"/>
          <w:szCs w:val="24"/>
        </w:rPr>
        <w:t xml:space="preserve"> </w:t>
      </w:r>
      <w:r w:rsidRPr="0088605B">
        <w:rPr>
          <w:rFonts w:asciiTheme="minorHAnsi" w:hAnsiTheme="minorHAnsi"/>
          <w:sz w:val="24"/>
          <w:szCs w:val="24"/>
        </w:rPr>
        <w:t xml:space="preserve">Dotyczy przypadku, gdy Beneficjent </w:t>
      </w:r>
      <w:r>
        <w:rPr>
          <w:rFonts w:asciiTheme="minorHAnsi" w:hAnsiTheme="minorHAnsi"/>
          <w:sz w:val="24"/>
          <w:szCs w:val="24"/>
        </w:rPr>
        <w:t xml:space="preserve">jest jednocześnie Beneficjentem pomocy. </w:t>
      </w:r>
    </w:p>
  </w:footnote>
  <w:footnote w:id="16">
    <w:p w14:paraId="220D49F5" w14:textId="77777777" w:rsidR="00DC3182" w:rsidRPr="0088605B" w:rsidRDefault="00DC3182" w:rsidP="00CE3FEC">
      <w:pPr>
        <w:pStyle w:val="Tekstprzypisudolnego"/>
        <w:jc w:val="left"/>
        <w:rPr>
          <w:rFonts w:asciiTheme="minorHAnsi" w:hAnsiTheme="minorHAnsi"/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przypadku, gdy Beneficjent jest podmiotem udzielającym pomocy.</w:t>
      </w:r>
    </w:p>
  </w:footnote>
  <w:footnote w:id="17">
    <w:p w14:paraId="57A8AABF" w14:textId="77777777" w:rsidR="00DC3182" w:rsidRPr="0088605B" w:rsidRDefault="00DC3182" w:rsidP="00CE3FEC">
      <w:pPr>
        <w:pStyle w:val="footnotedescription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przypadku, gdy Projekt jest realizowany w ramach partnerstwa. </w:t>
      </w:r>
    </w:p>
  </w:footnote>
  <w:footnote w:id="18">
    <w:p w14:paraId="7CAB451D" w14:textId="77777777" w:rsidR="00DC3182" w:rsidRPr="0088605B" w:rsidRDefault="00DC3182" w:rsidP="00CE3FEC">
      <w:pPr>
        <w:pStyle w:val="footnotedescription"/>
        <w:spacing w:after="27" w:line="252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Niemniej jednak, w szczególnie uzasadnionych przypadkach, mając na uwadze dobro realizacji Projektu, Instytucja Pośrednicząca może wyrazić zgodę na wprowadzanie do Projektu zmian zgłoszonych w terminie późniejszym.  </w:t>
      </w:r>
    </w:p>
  </w:footnote>
  <w:footnote w:id="19">
    <w:p w14:paraId="518760AC" w14:textId="116B9EEB" w:rsidR="00DC3182" w:rsidRPr="0088605B" w:rsidRDefault="00DC3182" w:rsidP="00CE3FEC">
      <w:pPr>
        <w:pStyle w:val="footnotedescription"/>
        <w:spacing w:after="31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Należy wskazać numer sumy kontrolnej Wniosku stanowiącego załącznik nr 1 do </w:t>
      </w:r>
      <w:r w:rsidRPr="00BD7D23">
        <w:rPr>
          <w:rFonts w:asciiTheme="minorHAnsi" w:hAnsiTheme="minorHAnsi"/>
          <w:color w:val="auto"/>
          <w:sz w:val="24"/>
          <w:szCs w:val="24"/>
        </w:rPr>
        <w:t>Decyzj</w:t>
      </w:r>
      <w:r>
        <w:rPr>
          <w:rFonts w:asciiTheme="minorHAnsi" w:hAnsiTheme="minorHAnsi"/>
          <w:color w:val="auto"/>
          <w:sz w:val="24"/>
          <w:szCs w:val="24"/>
        </w:rPr>
        <w:t>i</w:t>
      </w:r>
      <w:r w:rsidRPr="0088605B">
        <w:rPr>
          <w:rFonts w:asciiTheme="minorHAnsi" w:hAnsiTheme="minorHAnsi"/>
          <w:sz w:val="24"/>
          <w:szCs w:val="24"/>
        </w:rPr>
        <w:t xml:space="preserve">. </w:t>
      </w:r>
    </w:p>
  </w:footnote>
  <w:footnote w:id="20">
    <w:p w14:paraId="51947921" w14:textId="77777777" w:rsidR="00DC3182" w:rsidRPr="0088605B" w:rsidRDefault="00DC3182" w:rsidP="00CE3FEC">
      <w:pPr>
        <w:pStyle w:val="footnotedescription"/>
        <w:spacing w:line="250" w:lineRule="auto"/>
        <w:ind w:right="781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projektów, w których będzie udzielana pomoc publiczna i/lub pomoc de </w:t>
      </w:r>
      <w:proofErr w:type="spellStart"/>
      <w:r w:rsidRPr="0088605B">
        <w:rPr>
          <w:rFonts w:asciiTheme="minorHAnsi" w:hAnsiTheme="minorHAnsi"/>
          <w:sz w:val="24"/>
          <w:szCs w:val="24"/>
        </w:rPr>
        <w:t>minimis</w:t>
      </w:r>
      <w:proofErr w:type="spellEnd"/>
      <w:r w:rsidRPr="0088605B">
        <w:rPr>
          <w:rFonts w:asciiTheme="minorHAnsi" w:hAnsiTheme="minorHAnsi"/>
          <w:sz w:val="24"/>
          <w:szCs w:val="24"/>
        </w:rPr>
        <w:t xml:space="preserve">. </w:t>
      </w:r>
    </w:p>
  </w:footnote>
  <w:footnote w:id="21">
    <w:p w14:paraId="47F7CE3D" w14:textId="77777777" w:rsidR="00DC3182" w:rsidRPr="0088605B" w:rsidRDefault="00DC3182" w:rsidP="00CE3FEC">
      <w:pPr>
        <w:pStyle w:val="Tekstprzypisudolnego"/>
        <w:jc w:val="left"/>
        <w:rPr>
          <w:rFonts w:asciiTheme="minorHAnsi" w:hAnsiTheme="minorHAnsi"/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projektów, w ramach których wydatki są rozliczane ryczałtowo.</w:t>
      </w:r>
    </w:p>
  </w:footnote>
  <w:footnote w:id="22">
    <w:p w14:paraId="2EA0E634" w14:textId="4FB00535" w:rsidR="00DC3182" w:rsidRPr="0088605B" w:rsidRDefault="00DC3182" w:rsidP="00CE3FEC">
      <w:pPr>
        <w:pStyle w:val="Tekstprzypisudolnego"/>
        <w:spacing w:after="60"/>
        <w:jc w:val="left"/>
        <w:rPr>
          <w:sz w:val="24"/>
          <w:szCs w:val="24"/>
        </w:rPr>
      </w:pPr>
      <w:r w:rsidRPr="0088605B">
        <w:rPr>
          <w:rStyle w:val="Znakiprzypiswdolnych"/>
          <w:rFonts w:ascii="Calibri" w:hAnsi="Calibri"/>
          <w:sz w:val="24"/>
          <w:szCs w:val="24"/>
        </w:rPr>
        <w:footnoteRef/>
      </w:r>
      <w:r w:rsidRPr="0088605B">
        <w:rPr>
          <w:rFonts w:ascii="Calibri" w:hAnsi="Calibri" w:cs="Calibri"/>
          <w:sz w:val="24"/>
          <w:szCs w:val="24"/>
        </w:rPr>
        <w:t xml:space="preserve"> Przepis nie dotyczy przypadku, gdy Beneficjent nie poniósł wydatków kwalifikowalnych. </w:t>
      </w:r>
      <w:r>
        <w:rPr>
          <w:rFonts w:ascii="Calibri" w:hAnsi="Calibri" w:cs="Calibri"/>
          <w:sz w:val="24"/>
          <w:szCs w:val="24"/>
        </w:rPr>
        <w:br/>
      </w:r>
      <w:r w:rsidRPr="0088605B">
        <w:rPr>
          <w:rFonts w:ascii="Calibri" w:hAnsi="Calibri" w:cs="Calibri"/>
          <w:sz w:val="24"/>
          <w:szCs w:val="24"/>
        </w:rPr>
        <w:t xml:space="preserve">W takiej sytuacji Beneficjent dokonuje zwrotu całości otrzymanych środków dofinansowania wraz z odsetkami w wysokości jak dla zaległości podatkowych liczonymi od dnia przekazania środków, bez konieczności przedstawienia ich rozliczenia we wniosku o płatność. </w:t>
      </w:r>
    </w:p>
  </w:footnote>
  <w:footnote w:id="23">
    <w:p w14:paraId="5BE40A50" w14:textId="77777777" w:rsidR="00DC3182" w:rsidRPr="0088605B" w:rsidRDefault="00DC3182" w:rsidP="00CE3FEC">
      <w:pPr>
        <w:pStyle w:val="footnotedescription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Skreślić jeśli nie dotyczy.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2510B" w14:textId="77777777" w:rsidR="00DC3182" w:rsidRDefault="00DC3182">
    <w:pPr>
      <w:spacing w:after="39" w:line="249" w:lineRule="auto"/>
      <w:ind w:left="2371" w:firstLine="0"/>
      <w:jc w:val="right"/>
    </w:pPr>
    <w:r>
      <w:rPr>
        <w:sz w:val="20"/>
      </w:rPr>
      <w:t xml:space="preserve">Załącznik nr 9 do </w:t>
    </w:r>
    <w:r>
      <w:rPr>
        <w:sz w:val="20"/>
        <w:u w:val="single" w:color="000000"/>
      </w:rPr>
      <w:t>REGULAMINU KONKURSU</w:t>
    </w:r>
    <w:r>
      <w:rPr>
        <w:sz w:val="20"/>
      </w:rPr>
      <w:t xml:space="preserve"> dotyczącego projektów złożonych  w ramach: Osi VII Konkurencyjny rynek pracy  Działania 7.3 Zakładanie działalności gospodarczej w ramach RPO WO 2014-2020 Nabór I Wersja 1, kwiecień 2016r. </w:t>
    </w:r>
  </w:p>
  <w:p w14:paraId="7E8BF260" w14:textId="77777777" w:rsidR="00DC3182" w:rsidRDefault="00DC3182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D2DD4" w14:textId="32FD2709" w:rsidR="00DC3182" w:rsidRPr="007D3306" w:rsidRDefault="00DC3182" w:rsidP="007D3306">
    <w:pPr>
      <w:spacing w:after="0" w:line="276" w:lineRule="auto"/>
      <w:ind w:left="0" w:firstLine="0"/>
      <w:jc w:val="right"/>
      <w:rPr>
        <w:rFonts w:ascii="Calibri" w:hAnsi="Calibri"/>
        <w:i/>
        <w:noProof/>
        <w:color w:val="auto"/>
        <w:sz w:val="20"/>
        <w:szCs w:val="24"/>
      </w:rPr>
    </w:pPr>
    <w:r>
      <w:rPr>
        <w:rFonts w:ascii="Calibri" w:hAnsi="Calibri"/>
        <w:b/>
        <w:i/>
        <w:noProof/>
        <w:color w:val="auto"/>
        <w:sz w:val="20"/>
        <w:szCs w:val="24"/>
      </w:rPr>
      <w:t xml:space="preserve">Załącznik nr 6b </w:t>
    </w:r>
    <w:r w:rsidRPr="007D3306">
      <w:rPr>
        <w:rFonts w:ascii="Calibri" w:hAnsi="Calibri"/>
        <w:i/>
        <w:noProof/>
        <w:color w:val="auto"/>
        <w:sz w:val="20"/>
        <w:szCs w:val="24"/>
      </w:rPr>
      <w:t xml:space="preserve">do </w:t>
    </w:r>
    <w:r w:rsidRPr="007D3306">
      <w:rPr>
        <w:rFonts w:ascii="Calibri" w:hAnsi="Calibri"/>
        <w:i/>
        <w:noProof/>
        <w:color w:val="auto"/>
        <w:sz w:val="20"/>
        <w:szCs w:val="24"/>
        <w:u w:val="single"/>
      </w:rPr>
      <w:t>REGULAMINU KONKURSU</w:t>
    </w:r>
    <w:r w:rsidRPr="007D3306">
      <w:rPr>
        <w:rFonts w:ascii="Calibri" w:hAnsi="Calibri"/>
        <w:i/>
        <w:noProof/>
        <w:color w:val="auto"/>
        <w:sz w:val="20"/>
        <w:szCs w:val="24"/>
      </w:rPr>
      <w:t xml:space="preserve"> dotyczącego projektów złożonych w ramach: </w:t>
    </w:r>
  </w:p>
  <w:p w14:paraId="0942A31F" w14:textId="77777777" w:rsidR="00DC3182" w:rsidRPr="00714477" w:rsidRDefault="00DC3182" w:rsidP="00714477">
    <w:pPr>
      <w:autoSpaceDE w:val="0"/>
      <w:autoSpaceDN w:val="0"/>
      <w:spacing w:after="0" w:line="240" w:lineRule="auto"/>
      <w:ind w:left="0" w:firstLine="0"/>
      <w:jc w:val="right"/>
      <w:rPr>
        <w:rFonts w:ascii="Calibri" w:eastAsia="Calibri" w:hAnsi="Calibri"/>
        <w:i/>
        <w:iCs/>
        <w:color w:val="auto"/>
        <w:sz w:val="20"/>
        <w:szCs w:val="20"/>
        <w:lang w:eastAsia="en-US"/>
      </w:rPr>
    </w:pPr>
    <w:r w:rsidRPr="00714477">
      <w:rPr>
        <w:rFonts w:ascii="Calibri" w:eastAsia="Calibri" w:hAnsi="Calibri"/>
        <w:i/>
        <w:iCs/>
        <w:color w:val="auto"/>
        <w:sz w:val="20"/>
        <w:szCs w:val="20"/>
        <w:lang w:eastAsia="en-US"/>
      </w:rPr>
      <w:t>Osi IX Wysoka jakość edukacji, działania 9.2 Rozwój kształcenia zawodowego,</w:t>
    </w:r>
  </w:p>
  <w:p w14:paraId="5C788971" w14:textId="77777777" w:rsidR="00DC3182" w:rsidRPr="00714477" w:rsidRDefault="00DC3182" w:rsidP="00714477">
    <w:pPr>
      <w:autoSpaceDE w:val="0"/>
      <w:autoSpaceDN w:val="0"/>
      <w:spacing w:after="0" w:line="240" w:lineRule="auto"/>
      <w:ind w:left="0" w:firstLine="0"/>
      <w:jc w:val="right"/>
      <w:rPr>
        <w:rFonts w:ascii="Calibri" w:eastAsia="Calibri" w:hAnsi="Calibri"/>
        <w:i/>
        <w:iCs/>
        <w:color w:val="auto"/>
        <w:sz w:val="20"/>
        <w:szCs w:val="20"/>
        <w:lang w:eastAsia="en-US"/>
      </w:rPr>
    </w:pPr>
    <w:r w:rsidRPr="00714477">
      <w:rPr>
        <w:rFonts w:ascii="Calibri" w:eastAsia="Calibri" w:hAnsi="Calibri"/>
        <w:i/>
        <w:iCs/>
        <w:color w:val="auto"/>
        <w:sz w:val="20"/>
        <w:szCs w:val="20"/>
        <w:lang w:eastAsia="en-US"/>
      </w:rPr>
      <w:t xml:space="preserve">poddziałania 9.2.1 Wsparcie kształcenia zawodowego w ramach RPO WO 2014-2020, </w:t>
    </w:r>
  </w:p>
  <w:p w14:paraId="173DA233" w14:textId="77777777" w:rsidR="00DC3182" w:rsidRPr="00714477" w:rsidRDefault="00DC3182" w:rsidP="00714477">
    <w:pPr>
      <w:autoSpaceDE w:val="0"/>
      <w:autoSpaceDN w:val="0"/>
      <w:spacing w:after="0" w:line="240" w:lineRule="auto"/>
      <w:ind w:left="0" w:firstLine="0"/>
      <w:jc w:val="right"/>
      <w:rPr>
        <w:rFonts w:ascii="Calibri" w:eastAsia="Calibri" w:hAnsi="Calibri"/>
        <w:i/>
        <w:iCs/>
        <w:color w:val="auto"/>
        <w:sz w:val="20"/>
        <w:szCs w:val="20"/>
        <w:lang w:eastAsia="en-US"/>
      </w:rPr>
    </w:pPr>
    <w:r w:rsidRPr="00714477">
      <w:rPr>
        <w:rFonts w:ascii="Calibri" w:eastAsia="Calibri" w:hAnsi="Calibri"/>
        <w:i/>
        <w:iCs/>
        <w:color w:val="auto"/>
        <w:sz w:val="20"/>
        <w:szCs w:val="20"/>
        <w:lang w:eastAsia="en-US"/>
      </w:rPr>
      <w:t>Nabór III, Wersja nr 1, styczeń 2018 r.</w:t>
    </w:r>
  </w:p>
  <w:p w14:paraId="3D1904B7" w14:textId="77777777" w:rsidR="00DC3182" w:rsidRPr="00355E0A" w:rsidRDefault="00DC3182" w:rsidP="00E90BB6">
    <w:pPr>
      <w:spacing w:after="0" w:line="240" w:lineRule="auto"/>
      <w:ind w:left="0" w:firstLine="0"/>
      <w:jc w:val="left"/>
      <w:rPr>
        <w:color w:val="auto"/>
      </w:rPr>
    </w:pPr>
    <w:r w:rsidRPr="00355E0A">
      <w:rPr>
        <w:color w:val="auto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E9D5D" w14:textId="77777777" w:rsidR="00DC3182" w:rsidRDefault="00DC3182">
    <w:pPr>
      <w:spacing w:after="39" w:line="249" w:lineRule="auto"/>
      <w:ind w:left="2371" w:firstLine="0"/>
      <w:jc w:val="right"/>
    </w:pPr>
    <w:r>
      <w:rPr>
        <w:sz w:val="20"/>
      </w:rPr>
      <w:t xml:space="preserve">Załącznik nr 9 do </w:t>
    </w:r>
    <w:r>
      <w:rPr>
        <w:sz w:val="20"/>
        <w:u w:val="single" w:color="000000"/>
      </w:rPr>
      <w:t>REGULAMINU KONKURSU</w:t>
    </w:r>
    <w:r>
      <w:rPr>
        <w:sz w:val="20"/>
      </w:rPr>
      <w:t xml:space="preserve"> dotyczącego projektów złożonych  w ramach: Osi VII Konkurencyjny rynek pracy  Działania 7.3 Zakładanie działalności gospodarczej w ramach RPO WO 2014-2020 Nabór I Wersja 1, kwiecień 2016r. </w:t>
    </w:r>
  </w:p>
  <w:p w14:paraId="7DD7C31C" w14:textId="77777777" w:rsidR="00DC3182" w:rsidRDefault="00DC3182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322222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12"/>
    <w:multiLevelType w:val="multilevel"/>
    <w:tmpl w:val="725EF908"/>
    <w:name w:val="WW8Num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17"/>
    <w:multiLevelType w:val="multilevel"/>
    <w:tmpl w:val="BFC09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1D"/>
    <w:multiLevelType w:val="multilevel"/>
    <w:tmpl w:val="F168AD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Calibri" w:hAnsi="Calibri" w:cs="Tahoma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7" w15:restartNumberingAfterBreak="0">
    <w:nsid w:val="0000001F"/>
    <w:multiLevelType w:val="multilevel"/>
    <w:tmpl w:val="24CE711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26"/>
    <w:multiLevelType w:val="multilevel"/>
    <w:tmpl w:val="4D923ADC"/>
    <w:name w:val="WW8Num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3054"/>
        </w:tabs>
        <w:ind w:left="305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1" w15:restartNumberingAfterBreak="0">
    <w:nsid w:val="00000035"/>
    <w:multiLevelType w:val="singleLevel"/>
    <w:tmpl w:val="8266E698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2" w15:restartNumberingAfterBreak="0">
    <w:nsid w:val="00EF118E"/>
    <w:multiLevelType w:val="hybridMultilevel"/>
    <w:tmpl w:val="0FF44C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9A62F3"/>
    <w:multiLevelType w:val="hybridMultilevel"/>
    <w:tmpl w:val="99605D86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045E3082"/>
    <w:multiLevelType w:val="hybridMultilevel"/>
    <w:tmpl w:val="4626AA74"/>
    <w:lvl w:ilvl="0" w:tplc="D87A507A">
      <w:start w:val="30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8C92A">
      <w:start w:val="1"/>
      <w:numFmt w:val="lowerLetter"/>
      <w:lvlText w:val="%2)"/>
      <w:lvlJc w:val="left"/>
      <w:pPr>
        <w:ind w:left="178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4EEFFA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E7F5E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EE4B6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DCDB02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7C48A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4A234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CDF4E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4BC5FAA"/>
    <w:multiLevelType w:val="hybridMultilevel"/>
    <w:tmpl w:val="F21CE6AE"/>
    <w:lvl w:ilvl="0" w:tplc="A36E4112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ACB5FC">
      <w:start w:val="1"/>
      <w:numFmt w:val="decimal"/>
      <w:lvlText w:val="%2)"/>
      <w:lvlJc w:val="left"/>
      <w:pPr>
        <w:ind w:left="73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0E174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16625C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09356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F70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EC2CC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0D4E6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8B57A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6B215EA"/>
    <w:multiLevelType w:val="hybridMultilevel"/>
    <w:tmpl w:val="82D0FE9C"/>
    <w:lvl w:ilvl="0" w:tplc="5AAABC02">
      <w:start w:val="1"/>
      <w:numFmt w:val="decimal"/>
      <w:lvlText w:val="%1."/>
      <w:lvlJc w:val="left"/>
      <w:pPr>
        <w:ind w:left="38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A2532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259D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5E5C3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25FD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5ECE2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4B96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30738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9E032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6B509C8"/>
    <w:multiLevelType w:val="hybridMultilevel"/>
    <w:tmpl w:val="3140F422"/>
    <w:lvl w:ilvl="0" w:tplc="7A58FE78">
      <w:start w:val="1"/>
      <w:numFmt w:val="decimal"/>
      <w:lvlText w:val="%1."/>
      <w:lvlJc w:val="left"/>
      <w:pPr>
        <w:ind w:left="35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85FC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AAC0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47B4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7C8FC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AC6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2B79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96CDD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06EA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7876C90"/>
    <w:multiLevelType w:val="hybridMultilevel"/>
    <w:tmpl w:val="5FAE12FE"/>
    <w:lvl w:ilvl="0" w:tplc="05F02AA6">
      <w:start w:val="1"/>
      <w:numFmt w:val="decimal"/>
      <w:lvlText w:val="%1."/>
      <w:lvlJc w:val="left"/>
      <w:pPr>
        <w:ind w:left="30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81E30">
      <w:start w:val="1"/>
      <w:numFmt w:val="lowerLetter"/>
      <w:lvlText w:val="%2)"/>
      <w:lvlJc w:val="left"/>
      <w:pPr>
        <w:ind w:left="101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8B4C8">
      <w:start w:val="1"/>
      <w:numFmt w:val="bullet"/>
      <w:lvlText w:val="-"/>
      <w:lvlJc w:val="left"/>
      <w:pPr>
        <w:ind w:left="1834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48EE4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2EAC4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7A10BE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A8754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01CDE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44740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8677E30"/>
    <w:multiLevelType w:val="hybridMultilevel"/>
    <w:tmpl w:val="9E1E5696"/>
    <w:lvl w:ilvl="0" w:tplc="3A7E3C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B08BF6">
      <w:start w:val="1"/>
      <w:numFmt w:val="bullet"/>
      <w:lvlText w:val="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E5004">
      <w:start w:val="1"/>
      <w:numFmt w:val="bullet"/>
      <w:lvlText w:val="▪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E649BE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A710A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4C9BA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26F86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0E908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ADD7E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96F06D3"/>
    <w:multiLevelType w:val="hybridMultilevel"/>
    <w:tmpl w:val="9BC68000"/>
    <w:lvl w:ilvl="0" w:tplc="0B065874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66018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828DA">
      <w:start w:val="1"/>
      <w:numFmt w:val="lowerLetter"/>
      <w:lvlText w:val="%3)"/>
      <w:lvlJc w:val="left"/>
      <w:pPr>
        <w:ind w:left="86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42E50">
      <w:start w:val="1"/>
      <w:numFmt w:val="decimal"/>
      <w:lvlText w:val="%4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E222C">
      <w:start w:val="1"/>
      <w:numFmt w:val="lowerLetter"/>
      <w:lvlText w:val="%5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26434">
      <w:start w:val="1"/>
      <w:numFmt w:val="lowerRoman"/>
      <w:lvlText w:val="%6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2BF28">
      <w:start w:val="1"/>
      <w:numFmt w:val="decimal"/>
      <w:lvlText w:val="%7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6405A">
      <w:start w:val="1"/>
      <w:numFmt w:val="lowerLetter"/>
      <w:lvlText w:val="%8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26E60">
      <w:start w:val="1"/>
      <w:numFmt w:val="lowerRoman"/>
      <w:lvlText w:val="%9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C043983"/>
    <w:multiLevelType w:val="hybridMultilevel"/>
    <w:tmpl w:val="48901F58"/>
    <w:lvl w:ilvl="0" w:tplc="B66618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3C5C38">
      <w:start w:val="1"/>
      <w:numFmt w:val="lowerLetter"/>
      <w:lvlText w:val="%2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A60A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EADC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6097C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429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A5B72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88E34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5679BC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CD33781"/>
    <w:multiLevelType w:val="hybridMultilevel"/>
    <w:tmpl w:val="8CBEC3D4"/>
    <w:lvl w:ilvl="0" w:tplc="451227D2">
      <w:start w:val="1"/>
      <w:numFmt w:val="decimal"/>
      <w:lvlText w:val="%1."/>
      <w:lvlJc w:val="left"/>
      <w:pPr>
        <w:ind w:left="45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A3C20">
      <w:start w:val="1"/>
      <w:numFmt w:val="decimal"/>
      <w:lvlText w:val="%2)"/>
      <w:lvlJc w:val="left"/>
      <w:pPr>
        <w:ind w:left="76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887A8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0971C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2742A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C354C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E626C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D8F8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C27342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F864661"/>
    <w:multiLevelType w:val="hybridMultilevel"/>
    <w:tmpl w:val="8326CAFE"/>
    <w:lvl w:ilvl="0" w:tplc="EAE05B1E">
      <w:start w:val="1"/>
      <w:numFmt w:val="decimal"/>
      <w:lvlText w:val="%1."/>
      <w:lvlJc w:val="left"/>
      <w:pPr>
        <w:ind w:left="30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B8E702">
      <w:start w:val="1"/>
      <w:numFmt w:val="decimal"/>
      <w:lvlText w:val="%2)"/>
      <w:lvlJc w:val="left"/>
      <w:pPr>
        <w:ind w:left="65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60DC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CB9F6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2E9492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3AF852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58CFD8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44DFA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C1E3C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2697156"/>
    <w:multiLevelType w:val="hybridMultilevel"/>
    <w:tmpl w:val="8AAEC67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18F81465"/>
    <w:multiLevelType w:val="hybridMultilevel"/>
    <w:tmpl w:val="469C4FD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1C813DD4"/>
    <w:multiLevelType w:val="hybridMultilevel"/>
    <w:tmpl w:val="3E441EF4"/>
    <w:lvl w:ilvl="0" w:tplc="D9C8684E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803E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CE3BC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EFDC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2135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0DD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B0741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4706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8009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DD35F4E"/>
    <w:multiLevelType w:val="hybridMultilevel"/>
    <w:tmpl w:val="C6A4FF0C"/>
    <w:lvl w:ilvl="0" w:tplc="F768F45C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68B54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70E9E8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DF1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E166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0ACDE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20F0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2BAF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349DF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EC81115"/>
    <w:multiLevelType w:val="hybridMultilevel"/>
    <w:tmpl w:val="0F86074E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9" w15:restartNumberingAfterBreak="0">
    <w:nsid w:val="1F7D2700"/>
    <w:multiLevelType w:val="hybridMultilevel"/>
    <w:tmpl w:val="DCD69D32"/>
    <w:lvl w:ilvl="0" w:tplc="21704D54">
      <w:start w:val="1"/>
      <w:numFmt w:val="decimal"/>
      <w:lvlText w:val="%1."/>
      <w:lvlJc w:val="left"/>
      <w:pPr>
        <w:ind w:left="30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C554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86DBA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4D2D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6C22F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24A3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65F0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AEAA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8C0C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12C4FB1"/>
    <w:multiLevelType w:val="hybridMultilevel"/>
    <w:tmpl w:val="F4CE4D5E"/>
    <w:lvl w:ilvl="0" w:tplc="48C8B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FB1904"/>
    <w:multiLevelType w:val="hybridMultilevel"/>
    <w:tmpl w:val="D0588098"/>
    <w:lvl w:ilvl="0" w:tplc="E3CED39E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4C6CA">
      <w:start w:val="1"/>
      <w:numFmt w:val="decimal"/>
      <w:lvlText w:val="%2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6514E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AF4F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E929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4E15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08F8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C923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A1D3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5794F73"/>
    <w:multiLevelType w:val="hybridMultilevel"/>
    <w:tmpl w:val="50F075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8F733B0"/>
    <w:multiLevelType w:val="hybridMultilevel"/>
    <w:tmpl w:val="4D5427F4"/>
    <w:lvl w:ilvl="0" w:tplc="13226610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E68BB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4BA1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A6E7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E487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76EE1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CAC3F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4994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30DA1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9F43E61"/>
    <w:multiLevelType w:val="hybridMultilevel"/>
    <w:tmpl w:val="99A6EE72"/>
    <w:lvl w:ilvl="0" w:tplc="1B3AF5C2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87CDC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FE768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4461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C69B8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FE57C2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D807C0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2AFEA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94C24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A3D1E79"/>
    <w:multiLevelType w:val="hybridMultilevel"/>
    <w:tmpl w:val="2D72BD60"/>
    <w:lvl w:ilvl="0" w:tplc="02E458A8">
      <w:start w:val="1"/>
      <w:numFmt w:val="decimal"/>
      <w:lvlText w:val="%1)"/>
      <w:lvlJc w:val="left"/>
      <w:pPr>
        <w:ind w:left="78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AA8D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E50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003F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6AEAD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8A3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4058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449D2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2CCC8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AB512C5"/>
    <w:multiLevelType w:val="hybridMultilevel"/>
    <w:tmpl w:val="03B4678E"/>
    <w:lvl w:ilvl="0" w:tplc="1FBE1CB4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82C3A">
      <w:start w:val="1"/>
      <w:numFmt w:val="decimal"/>
      <w:lvlText w:val="%2)"/>
      <w:lvlJc w:val="left"/>
      <w:pPr>
        <w:ind w:left="79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6DB30">
      <w:start w:val="1"/>
      <w:numFmt w:val="lowerLetter"/>
      <w:lvlText w:val="%3)"/>
      <w:lvlJc w:val="left"/>
      <w:pPr>
        <w:ind w:left="100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EFE6E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26AFE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AE5C2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805E2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8CBBA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389BEA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C950FF9"/>
    <w:multiLevelType w:val="hybridMultilevel"/>
    <w:tmpl w:val="385209F6"/>
    <w:lvl w:ilvl="0" w:tplc="86D63C18">
      <w:start w:val="4"/>
      <w:numFmt w:val="decimal"/>
      <w:lvlText w:val="%1."/>
      <w:lvlJc w:val="left"/>
      <w:pPr>
        <w:ind w:left="426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AD2DA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4FF1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47A4E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2396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387EB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EC3F4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802B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E6D974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CE87128"/>
    <w:multiLevelType w:val="hybridMultilevel"/>
    <w:tmpl w:val="A6382E4A"/>
    <w:lvl w:ilvl="0" w:tplc="383220CE">
      <w:start w:val="1"/>
      <w:numFmt w:val="decimal"/>
      <w:lvlText w:val="%1."/>
      <w:lvlJc w:val="left"/>
      <w:pPr>
        <w:ind w:left="45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A256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404148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EE93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6DAB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8C34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4B3B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2803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67CD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DE9117C"/>
    <w:multiLevelType w:val="hybridMultilevel"/>
    <w:tmpl w:val="34ECA9B6"/>
    <w:name w:val="WW8Num322222232322222322227"/>
    <w:lvl w:ilvl="0" w:tplc="33FEF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4959B4"/>
    <w:multiLevelType w:val="hybridMultilevel"/>
    <w:tmpl w:val="A1E0B5AE"/>
    <w:lvl w:ilvl="0" w:tplc="87146C48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D0D8C8">
      <w:start w:val="1"/>
      <w:numFmt w:val="decimal"/>
      <w:lvlText w:val="%2)"/>
      <w:lvlJc w:val="left"/>
      <w:pPr>
        <w:ind w:left="71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25EBC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C41AAE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8EDB8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DCE244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E8D36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CB73A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03F98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978765B"/>
    <w:multiLevelType w:val="hybridMultilevel"/>
    <w:tmpl w:val="B824C00A"/>
    <w:lvl w:ilvl="0" w:tplc="E090B7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4CFEC6">
      <w:start w:val="1"/>
      <w:numFmt w:val="decimal"/>
      <w:lvlText w:val="%2)"/>
      <w:lvlJc w:val="left"/>
      <w:pPr>
        <w:ind w:left="804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A8E82">
      <w:start w:val="1"/>
      <w:numFmt w:val="lowerRoman"/>
      <w:lvlText w:val="%3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A2C78">
      <w:start w:val="1"/>
      <w:numFmt w:val="decimal"/>
      <w:lvlText w:val="%4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8C9BE2">
      <w:start w:val="1"/>
      <w:numFmt w:val="lowerLetter"/>
      <w:lvlText w:val="%5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2A23C">
      <w:start w:val="1"/>
      <w:numFmt w:val="lowerRoman"/>
      <w:lvlText w:val="%6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88710">
      <w:start w:val="1"/>
      <w:numFmt w:val="decimal"/>
      <w:lvlText w:val="%7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63572">
      <w:start w:val="1"/>
      <w:numFmt w:val="lowerLetter"/>
      <w:lvlText w:val="%8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06DE1A">
      <w:start w:val="1"/>
      <w:numFmt w:val="lowerRoman"/>
      <w:lvlText w:val="%9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AA21CCC"/>
    <w:multiLevelType w:val="hybridMultilevel"/>
    <w:tmpl w:val="2D72BD60"/>
    <w:lvl w:ilvl="0" w:tplc="02E458A8">
      <w:start w:val="1"/>
      <w:numFmt w:val="decimal"/>
      <w:lvlText w:val="%1)"/>
      <w:lvlJc w:val="left"/>
      <w:pPr>
        <w:ind w:left="78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AA8D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E50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003F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6AEAD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8A3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4058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449D2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2CCC8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41E36712"/>
    <w:multiLevelType w:val="hybridMultilevel"/>
    <w:tmpl w:val="ED90397C"/>
    <w:lvl w:ilvl="0" w:tplc="59A45576">
      <w:start w:val="1"/>
      <w:numFmt w:val="decimal"/>
      <w:lvlText w:val="%1."/>
      <w:lvlJc w:val="left"/>
      <w:pPr>
        <w:ind w:left="37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E309A">
      <w:start w:val="1"/>
      <w:numFmt w:val="decimal"/>
      <w:lvlText w:val="%2)"/>
      <w:lvlJc w:val="left"/>
      <w:pPr>
        <w:ind w:left="37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80B0C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8513C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66212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70479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C41B4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3623B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B8D5C4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3BA72D6"/>
    <w:multiLevelType w:val="hybridMultilevel"/>
    <w:tmpl w:val="89144C22"/>
    <w:lvl w:ilvl="0" w:tplc="462C6E88">
      <w:start w:val="1"/>
      <w:numFmt w:val="decimal"/>
      <w:lvlText w:val="%1."/>
      <w:lvlJc w:val="left"/>
      <w:pPr>
        <w:ind w:left="38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23D3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4B7A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1E537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8FC8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6A89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A6C2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4029A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EA3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3BC3BEC"/>
    <w:multiLevelType w:val="hybridMultilevel"/>
    <w:tmpl w:val="BB1CC8AE"/>
    <w:lvl w:ilvl="0" w:tplc="720229CC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A688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26E4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C186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1E0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B61BF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2CB2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AAF4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6542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87506AA"/>
    <w:multiLevelType w:val="multilevel"/>
    <w:tmpl w:val="C408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eastAsia="Calibri" w:hAnsi="Calibri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49A73ED7"/>
    <w:multiLevelType w:val="hybridMultilevel"/>
    <w:tmpl w:val="AD76FCD8"/>
    <w:lvl w:ilvl="0" w:tplc="74207FB4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4CDF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402A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A016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4E4EE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E6DA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84BE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ACAC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122BE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CDD7412"/>
    <w:multiLevelType w:val="hybridMultilevel"/>
    <w:tmpl w:val="557606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12074B3"/>
    <w:multiLevelType w:val="hybridMultilevel"/>
    <w:tmpl w:val="3C12001C"/>
    <w:name w:val="WW8Num32222223232222232222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3818CC"/>
    <w:multiLevelType w:val="hybridMultilevel"/>
    <w:tmpl w:val="0EE4A1B2"/>
    <w:lvl w:ilvl="0" w:tplc="D99E0702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E730A">
      <w:start w:val="1"/>
      <w:numFmt w:val="decimal"/>
      <w:lvlText w:val="%2)"/>
      <w:lvlJc w:val="left"/>
      <w:pPr>
        <w:ind w:left="37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CBBD6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FE1A90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C755C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452A8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0BA58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CB22A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D92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962477A"/>
    <w:multiLevelType w:val="hybridMultilevel"/>
    <w:tmpl w:val="2F1A42A8"/>
    <w:lvl w:ilvl="0" w:tplc="72AED88A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65F80">
      <w:start w:val="1"/>
      <w:numFmt w:val="decimal"/>
      <w:lvlText w:val="%2)"/>
      <w:lvlJc w:val="left"/>
      <w:pPr>
        <w:ind w:left="73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CCE8E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429A6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487802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FC2384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BA55F4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D6A674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27718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B58198F"/>
    <w:multiLevelType w:val="hybridMultilevel"/>
    <w:tmpl w:val="62ACE9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C696096"/>
    <w:multiLevelType w:val="hybridMultilevel"/>
    <w:tmpl w:val="0002C9C8"/>
    <w:lvl w:ilvl="0" w:tplc="838C148E">
      <w:start w:val="1"/>
      <w:numFmt w:val="decimal"/>
      <w:lvlText w:val="%1."/>
      <w:lvlJc w:val="left"/>
      <w:pPr>
        <w:ind w:left="38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23D3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4B7A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1E537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8FC8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6A89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A6C2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4029A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EA3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0FC67B3"/>
    <w:multiLevelType w:val="hybridMultilevel"/>
    <w:tmpl w:val="BB36B01C"/>
    <w:lvl w:ilvl="0" w:tplc="D93A0028">
      <w:start w:val="1"/>
      <w:numFmt w:val="decimal"/>
      <w:lvlText w:val="%1."/>
      <w:lvlJc w:val="left"/>
      <w:pPr>
        <w:ind w:left="37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EED1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EAFB0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A4223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20682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6A2C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4531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250B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0E47E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20D65DE"/>
    <w:multiLevelType w:val="hybridMultilevel"/>
    <w:tmpl w:val="D012DDF8"/>
    <w:lvl w:ilvl="0" w:tplc="008E8FF8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24DE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8EC84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4EBB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405B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4EF1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4E3C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E434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C24F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3503B52"/>
    <w:multiLevelType w:val="hybridMultilevel"/>
    <w:tmpl w:val="B49439B4"/>
    <w:lvl w:ilvl="0" w:tplc="7FD0E890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2FE84">
      <w:start w:val="1"/>
      <w:numFmt w:val="decimal"/>
      <w:lvlText w:val="%2)"/>
      <w:lvlJc w:val="left"/>
      <w:pPr>
        <w:ind w:left="68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86F84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C83AEA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AAA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6AA8EE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EA7C4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368664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2384E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3586C21"/>
    <w:multiLevelType w:val="hybridMultilevel"/>
    <w:tmpl w:val="87FEB7BE"/>
    <w:lvl w:ilvl="0" w:tplc="9EE0987A">
      <w:start w:val="1"/>
      <w:numFmt w:val="decimal"/>
      <w:lvlText w:val="%1."/>
      <w:lvlJc w:val="left"/>
      <w:pPr>
        <w:ind w:left="42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44DE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342E2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EF56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CEEA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E8F1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1CA98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EC12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D0114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9B4C5C"/>
    <w:multiLevelType w:val="hybridMultilevel"/>
    <w:tmpl w:val="7A4C4388"/>
    <w:lvl w:ilvl="0" w:tplc="0D54BD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78339E">
      <w:start w:val="1"/>
      <w:numFmt w:val="lowerLetter"/>
      <w:lvlText w:val="%2)"/>
      <w:lvlJc w:val="left"/>
      <w:pPr>
        <w:ind w:left="112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C528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4323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62B63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EBFD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7A7E9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838A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87C4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78D6C7A"/>
    <w:multiLevelType w:val="hybridMultilevel"/>
    <w:tmpl w:val="8D16FDA2"/>
    <w:lvl w:ilvl="0" w:tplc="6BC25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917B2F"/>
    <w:multiLevelType w:val="hybridMultilevel"/>
    <w:tmpl w:val="A49A3D22"/>
    <w:lvl w:ilvl="0" w:tplc="CAF0D402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C7B64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497A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23600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4DFF8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6B15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8B26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02BD0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049F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79A5DFB"/>
    <w:multiLevelType w:val="hybridMultilevel"/>
    <w:tmpl w:val="5EC086F6"/>
    <w:lvl w:ilvl="0" w:tplc="242AAD3C">
      <w:start w:val="1"/>
      <w:numFmt w:val="decimal"/>
      <w:lvlText w:val="%1."/>
      <w:lvlJc w:val="left"/>
      <w:pPr>
        <w:ind w:left="37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86A96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0E174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16625C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09356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F70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EC2CC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0D4E6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8B57A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9121276"/>
    <w:multiLevelType w:val="hybridMultilevel"/>
    <w:tmpl w:val="8F16C610"/>
    <w:lvl w:ilvl="0" w:tplc="D9AC4CDA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47D96">
      <w:start w:val="1"/>
      <w:numFmt w:val="decimal"/>
      <w:lvlText w:val="%2)"/>
      <w:lvlJc w:val="left"/>
      <w:pPr>
        <w:ind w:left="665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6514E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AF4F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E929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4E15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08F8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C923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A1D3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AA91DD6"/>
    <w:multiLevelType w:val="hybridMultilevel"/>
    <w:tmpl w:val="4F247834"/>
    <w:lvl w:ilvl="0" w:tplc="DD54716C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2B20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8307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8F5F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0C094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1899A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8139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C635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F6DD9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C9720DB"/>
    <w:multiLevelType w:val="multilevel"/>
    <w:tmpl w:val="89C485A4"/>
    <w:lvl w:ilvl="0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665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F4E5C41"/>
    <w:multiLevelType w:val="hybridMultilevel"/>
    <w:tmpl w:val="7FEA93C4"/>
    <w:lvl w:ilvl="0" w:tplc="35A66FA2">
      <w:start w:val="1"/>
      <w:numFmt w:val="decimal"/>
      <w:lvlText w:val="%1."/>
      <w:lvlJc w:val="left"/>
      <w:pPr>
        <w:ind w:left="35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EA6F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721F1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8568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C0E9F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B237A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8A0C1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CA92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0DB7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0CA3F79"/>
    <w:multiLevelType w:val="hybridMultilevel"/>
    <w:tmpl w:val="C60AEB54"/>
    <w:lvl w:ilvl="0" w:tplc="77822AF2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2A5F6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0AED6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25FC4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6C3E2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8633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4F724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ACB30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4CD944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12E4985"/>
    <w:multiLevelType w:val="hybridMultilevel"/>
    <w:tmpl w:val="D7A4396E"/>
    <w:lvl w:ilvl="0" w:tplc="C11CD40C">
      <w:start w:val="1"/>
      <w:numFmt w:val="decimal"/>
      <w:lvlText w:val="%1."/>
      <w:lvlJc w:val="left"/>
      <w:pPr>
        <w:ind w:left="42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2DE00">
      <w:start w:val="1"/>
      <w:numFmt w:val="decimal"/>
      <w:lvlText w:val="%2)"/>
      <w:lvlJc w:val="left"/>
      <w:pPr>
        <w:ind w:left="72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E6478">
      <w:start w:val="1"/>
      <w:numFmt w:val="lowerLetter"/>
      <w:lvlText w:val="%3)"/>
      <w:lvlJc w:val="left"/>
      <w:pPr>
        <w:ind w:left="1075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8CD3E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4D182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64FBC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8CC14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49348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0B6C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5632D38"/>
    <w:multiLevelType w:val="hybridMultilevel"/>
    <w:tmpl w:val="DD70B8C4"/>
    <w:lvl w:ilvl="0" w:tplc="2E20D4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E17B4">
      <w:start w:val="1"/>
      <w:numFmt w:val="lowerLetter"/>
      <w:lvlText w:val="%2)"/>
      <w:lvlJc w:val="left"/>
      <w:pPr>
        <w:ind w:left="109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4A613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B2946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21EF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0814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461B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4D01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88FD7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6B0173A"/>
    <w:multiLevelType w:val="hybridMultilevel"/>
    <w:tmpl w:val="578AA1F0"/>
    <w:lvl w:ilvl="0" w:tplc="E7ECDD34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A7C8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B0EF5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EC50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8606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EB9B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C8D7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BCED6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AF4C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6B83D6E"/>
    <w:multiLevelType w:val="hybridMultilevel"/>
    <w:tmpl w:val="BE345BEC"/>
    <w:lvl w:ilvl="0" w:tplc="03BEDA48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8B4C8">
      <w:start w:val="1"/>
      <w:numFmt w:val="bullet"/>
      <w:lvlText w:val="-"/>
      <w:lvlJc w:val="left"/>
      <w:pPr>
        <w:ind w:left="718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B6184E">
      <w:start w:val="1"/>
      <w:numFmt w:val="bullet"/>
      <w:lvlText w:val="▪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C68076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4ED36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0A62E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68628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029C06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040E2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6F976BC"/>
    <w:multiLevelType w:val="hybridMultilevel"/>
    <w:tmpl w:val="734CB4B6"/>
    <w:lvl w:ilvl="0" w:tplc="664E362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644DA0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0ECF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28F237BA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90E50C8"/>
    <w:multiLevelType w:val="hybridMultilevel"/>
    <w:tmpl w:val="ADFC19F0"/>
    <w:name w:val="WW8Num322222232322222322229"/>
    <w:lvl w:ilvl="0" w:tplc="ABFEB9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737C5B"/>
    <w:multiLevelType w:val="hybridMultilevel"/>
    <w:tmpl w:val="EF1E0FDA"/>
    <w:lvl w:ilvl="0" w:tplc="8272BE78">
      <w:start w:val="1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EF5D0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6966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2BE32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A3D9A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607E2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B2468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09E2A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62CDA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F3D2A3A"/>
    <w:multiLevelType w:val="hybridMultilevel"/>
    <w:tmpl w:val="2A569192"/>
    <w:lvl w:ilvl="0" w:tplc="C60646F6">
      <w:start w:val="1"/>
      <w:numFmt w:val="decimal"/>
      <w:lvlText w:val="%1."/>
      <w:lvlJc w:val="left"/>
      <w:pPr>
        <w:ind w:left="388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9672E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CE15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E8DB7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38ACC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8874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18C12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CE3F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40098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2"/>
  </w:num>
  <w:num w:numId="2">
    <w:abstractNumId w:val="59"/>
  </w:num>
  <w:num w:numId="3">
    <w:abstractNumId w:val="14"/>
  </w:num>
  <w:num w:numId="4">
    <w:abstractNumId w:val="40"/>
  </w:num>
  <w:num w:numId="5">
    <w:abstractNumId w:val="21"/>
  </w:num>
  <w:num w:numId="6">
    <w:abstractNumId w:val="57"/>
  </w:num>
  <w:num w:numId="7">
    <w:abstractNumId w:val="38"/>
  </w:num>
  <w:num w:numId="8">
    <w:abstractNumId w:val="63"/>
  </w:num>
  <w:num w:numId="9">
    <w:abstractNumId w:val="29"/>
  </w:num>
  <w:num w:numId="10">
    <w:abstractNumId w:val="23"/>
  </w:num>
  <w:num w:numId="11">
    <w:abstractNumId w:val="34"/>
  </w:num>
  <w:num w:numId="12">
    <w:abstractNumId w:val="71"/>
  </w:num>
  <w:num w:numId="13">
    <w:abstractNumId w:val="51"/>
  </w:num>
  <w:num w:numId="14">
    <w:abstractNumId w:val="37"/>
  </w:num>
  <w:num w:numId="15">
    <w:abstractNumId w:val="54"/>
  </w:num>
  <w:num w:numId="16">
    <w:abstractNumId w:val="67"/>
  </w:num>
  <w:num w:numId="17">
    <w:abstractNumId w:val="55"/>
  </w:num>
  <w:num w:numId="18">
    <w:abstractNumId w:val="44"/>
  </w:num>
  <w:num w:numId="19">
    <w:abstractNumId w:val="33"/>
  </w:num>
  <w:num w:numId="20">
    <w:abstractNumId w:val="22"/>
  </w:num>
  <w:num w:numId="21">
    <w:abstractNumId w:val="27"/>
  </w:num>
  <w:num w:numId="22">
    <w:abstractNumId w:val="20"/>
  </w:num>
  <w:num w:numId="23">
    <w:abstractNumId w:val="61"/>
  </w:num>
  <w:num w:numId="24">
    <w:abstractNumId w:val="75"/>
  </w:num>
  <w:num w:numId="25">
    <w:abstractNumId w:val="64"/>
  </w:num>
  <w:num w:numId="26">
    <w:abstractNumId w:val="46"/>
  </w:num>
  <w:num w:numId="27">
    <w:abstractNumId w:val="58"/>
  </w:num>
  <w:num w:numId="28">
    <w:abstractNumId w:val="18"/>
  </w:num>
  <w:num w:numId="29">
    <w:abstractNumId w:val="69"/>
  </w:num>
  <w:num w:numId="30">
    <w:abstractNumId w:val="36"/>
  </w:num>
  <w:num w:numId="31">
    <w:abstractNumId w:val="19"/>
  </w:num>
  <w:num w:numId="32">
    <w:abstractNumId w:val="68"/>
  </w:num>
  <w:num w:numId="33">
    <w:abstractNumId w:val="48"/>
  </w:num>
  <w:num w:numId="34">
    <w:abstractNumId w:val="62"/>
  </w:num>
  <w:num w:numId="35">
    <w:abstractNumId w:val="52"/>
  </w:num>
  <w:num w:numId="36">
    <w:abstractNumId w:val="26"/>
  </w:num>
  <w:num w:numId="37">
    <w:abstractNumId w:val="56"/>
  </w:num>
  <w:num w:numId="38">
    <w:abstractNumId w:val="66"/>
  </w:num>
  <w:num w:numId="39">
    <w:abstractNumId w:val="74"/>
  </w:num>
  <w:num w:numId="40">
    <w:abstractNumId w:val="17"/>
  </w:num>
  <w:num w:numId="41">
    <w:abstractNumId w:val="70"/>
  </w:num>
  <w:num w:numId="42">
    <w:abstractNumId w:val="16"/>
  </w:num>
  <w:num w:numId="43">
    <w:abstractNumId w:val="41"/>
  </w:num>
  <w:num w:numId="44">
    <w:abstractNumId w:val="43"/>
  </w:num>
  <w:num w:numId="45">
    <w:abstractNumId w:val="12"/>
  </w:num>
  <w:num w:numId="46">
    <w:abstractNumId w:val="53"/>
  </w:num>
  <w:num w:numId="47">
    <w:abstractNumId w:val="30"/>
  </w:num>
  <w:num w:numId="48">
    <w:abstractNumId w:val="28"/>
  </w:num>
  <w:num w:numId="49">
    <w:abstractNumId w:val="31"/>
  </w:num>
  <w:num w:numId="50">
    <w:abstractNumId w:val="24"/>
  </w:num>
  <w:num w:numId="51">
    <w:abstractNumId w:val="25"/>
  </w:num>
  <w:num w:numId="52">
    <w:abstractNumId w:val="65"/>
  </w:num>
  <w:num w:numId="53">
    <w:abstractNumId w:val="47"/>
  </w:num>
  <w:num w:numId="54">
    <w:abstractNumId w:val="72"/>
  </w:num>
  <w:num w:numId="55">
    <w:abstractNumId w:val="5"/>
  </w:num>
  <w:num w:numId="56">
    <w:abstractNumId w:val="49"/>
  </w:num>
  <w:num w:numId="57">
    <w:abstractNumId w:val="13"/>
  </w:num>
  <w:num w:numId="58">
    <w:abstractNumId w:val="13"/>
    <w:lvlOverride w:ilvl="0">
      <w:lvl w:ilvl="0" w:tplc="04150011">
        <w:start w:val="1"/>
        <w:numFmt w:val="decimal"/>
        <w:lvlText w:val="%1)"/>
        <w:lvlJc w:val="left"/>
        <w:pPr>
          <w:tabs>
            <w:tab w:val="num" w:pos="1157"/>
          </w:tabs>
          <w:ind w:left="1155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9">
    <w:abstractNumId w:val="45"/>
  </w:num>
  <w:num w:numId="60">
    <w:abstractNumId w:val="60"/>
  </w:num>
  <w:num w:numId="61">
    <w:abstractNumId w:val="15"/>
  </w:num>
  <w:num w:numId="62">
    <w:abstractNumId w:val="2"/>
  </w:num>
  <w:num w:numId="63">
    <w:abstractNumId w:val="8"/>
  </w:num>
  <w:num w:numId="64">
    <w:abstractNumId w:val="50"/>
  </w:num>
  <w:num w:numId="65">
    <w:abstractNumId w:val="7"/>
  </w:num>
  <w:num w:numId="66">
    <w:abstractNumId w:val="0"/>
  </w:num>
  <w:num w:numId="67">
    <w:abstractNumId w:val="3"/>
  </w:num>
  <w:num w:numId="68">
    <w:abstractNumId w:val="11"/>
  </w:num>
  <w:num w:numId="69">
    <w:abstractNumId w:val="32"/>
  </w:num>
  <w:num w:numId="70">
    <w:abstractNumId w:val="1"/>
  </w:num>
  <w:num w:numId="71">
    <w:abstractNumId w:val="4"/>
  </w:num>
  <w:num w:numId="72">
    <w:abstractNumId w:val="10"/>
  </w:num>
  <w:num w:numId="73">
    <w:abstractNumId w:val="39"/>
  </w:num>
  <w:num w:numId="74">
    <w:abstractNumId w:val="73"/>
  </w:num>
  <w:num w:numId="75">
    <w:abstractNumId w:val="6"/>
  </w:num>
  <w:num w:numId="76">
    <w:abstractNumId w:val="35"/>
  </w:num>
  <w:num w:numId="77">
    <w:abstractNumId w:val="9"/>
  </w:num>
  <w:num w:numId="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"/>
    <w:lvlOverride w:ilvl="0">
      <w:startOverride w:val="1"/>
    </w:lvlOverride>
  </w:num>
  <w:num w:numId="80">
    <w:abstractNumId w:val="10"/>
    <w:lvlOverride w:ilvl="0">
      <w:startOverride w:val="1"/>
    </w:lvlOverride>
  </w:num>
  <w:num w:numId="81">
    <w:abstractNumId w:val="7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32"/>
    <w:rsid w:val="00011084"/>
    <w:rsid w:val="0001367D"/>
    <w:rsid w:val="00015D8A"/>
    <w:rsid w:val="00017374"/>
    <w:rsid w:val="00017BD9"/>
    <w:rsid w:val="00026BF5"/>
    <w:rsid w:val="000425DD"/>
    <w:rsid w:val="00043A77"/>
    <w:rsid w:val="0004530A"/>
    <w:rsid w:val="00045634"/>
    <w:rsid w:val="00061246"/>
    <w:rsid w:val="00071AAA"/>
    <w:rsid w:val="00076E99"/>
    <w:rsid w:val="000810FA"/>
    <w:rsid w:val="00083381"/>
    <w:rsid w:val="00096D1A"/>
    <w:rsid w:val="00096D85"/>
    <w:rsid w:val="000B03D9"/>
    <w:rsid w:val="000C6E94"/>
    <w:rsid w:val="000C7E2B"/>
    <w:rsid w:val="000D309E"/>
    <w:rsid w:val="000D4657"/>
    <w:rsid w:val="000E2415"/>
    <w:rsid w:val="000E37D1"/>
    <w:rsid w:val="000F6116"/>
    <w:rsid w:val="001042F2"/>
    <w:rsid w:val="00107F12"/>
    <w:rsid w:val="00113047"/>
    <w:rsid w:val="00113CFF"/>
    <w:rsid w:val="0011754C"/>
    <w:rsid w:val="001179D9"/>
    <w:rsid w:val="00122AD0"/>
    <w:rsid w:val="001379E5"/>
    <w:rsid w:val="00141307"/>
    <w:rsid w:val="00151BE5"/>
    <w:rsid w:val="00162FFA"/>
    <w:rsid w:val="00163784"/>
    <w:rsid w:val="001664AC"/>
    <w:rsid w:val="00170A61"/>
    <w:rsid w:val="00191636"/>
    <w:rsid w:val="0019353B"/>
    <w:rsid w:val="00193892"/>
    <w:rsid w:val="001A39E1"/>
    <w:rsid w:val="001C59C5"/>
    <w:rsid w:val="001D2F93"/>
    <w:rsid w:val="001F6ED9"/>
    <w:rsid w:val="001F76E0"/>
    <w:rsid w:val="00203E07"/>
    <w:rsid w:val="00205C0D"/>
    <w:rsid w:val="00210E90"/>
    <w:rsid w:val="0021279A"/>
    <w:rsid w:val="002212C4"/>
    <w:rsid w:val="002316A6"/>
    <w:rsid w:val="0023527C"/>
    <w:rsid w:val="00244AA7"/>
    <w:rsid w:val="002523C0"/>
    <w:rsid w:val="0026434C"/>
    <w:rsid w:val="00265DE5"/>
    <w:rsid w:val="002734A1"/>
    <w:rsid w:val="00273BF0"/>
    <w:rsid w:val="00283C71"/>
    <w:rsid w:val="00285675"/>
    <w:rsid w:val="002A7E32"/>
    <w:rsid w:val="002B3EB7"/>
    <w:rsid w:val="002C3C8A"/>
    <w:rsid w:val="002C7BD5"/>
    <w:rsid w:val="002D2BE3"/>
    <w:rsid w:val="002D497C"/>
    <w:rsid w:val="002D57B4"/>
    <w:rsid w:val="002D734F"/>
    <w:rsid w:val="002E7F1A"/>
    <w:rsid w:val="002F3314"/>
    <w:rsid w:val="002F57A4"/>
    <w:rsid w:val="002F716F"/>
    <w:rsid w:val="002F7F8D"/>
    <w:rsid w:val="00300406"/>
    <w:rsid w:val="0030518C"/>
    <w:rsid w:val="00310285"/>
    <w:rsid w:val="003126B4"/>
    <w:rsid w:val="00326232"/>
    <w:rsid w:val="0033136D"/>
    <w:rsid w:val="00334BB2"/>
    <w:rsid w:val="003404A6"/>
    <w:rsid w:val="003425F3"/>
    <w:rsid w:val="00355E0A"/>
    <w:rsid w:val="0035626A"/>
    <w:rsid w:val="00375FE8"/>
    <w:rsid w:val="00377520"/>
    <w:rsid w:val="0038352B"/>
    <w:rsid w:val="003854F1"/>
    <w:rsid w:val="00390882"/>
    <w:rsid w:val="003B0446"/>
    <w:rsid w:val="003B5D09"/>
    <w:rsid w:val="003C08AB"/>
    <w:rsid w:val="003C10BA"/>
    <w:rsid w:val="003C6C09"/>
    <w:rsid w:val="003D23B4"/>
    <w:rsid w:val="003D3D45"/>
    <w:rsid w:val="003D43F6"/>
    <w:rsid w:val="003F20E4"/>
    <w:rsid w:val="003F5BF2"/>
    <w:rsid w:val="003F6CC9"/>
    <w:rsid w:val="00402DDD"/>
    <w:rsid w:val="00417B91"/>
    <w:rsid w:val="00422A11"/>
    <w:rsid w:val="00422E63"/>
    <w:rsid w:val="00426A2C"/>
    <w:rsid w:val="004347E5"/>
    <w:rsid w:val="004356AE"/>
    <w:rsid w:val="004428C0"/>
    <w:rsid w:val="0044318C"/>
    <w:rsid w:val="004449D5"/>
    <w:rsid w:val="00444C06"/>
    <w:rsid w:val="00450E92"/>
    <w:rsid w:val="00457004"/>
    <w:rsid w:val="00461BEF"/>
    <w:rsid w:val="004636D8"/>
    <w:rsid w:val="00463DF3"/>
    <w:rsid w:val="00467A79"/>
    <w:rsid w:val="004725FD"/>
    <w:rsid w:val="004829C1"/>
    <w:rsid w:val="004862A7"/>
    <w:rsid w:val="00495C68"/>
    <w:rsid w:val="00495FB7"/>
    <w:rsid w:val="00497F8B"/>
    <w:rsid w:val="004A46B7"/>
    <w:rsid w:val="004B14B3"/>
    <w:rsid w:val="004B5533"/>
    <w:rsid w:val="004C44E6"/>
    <w:rsid w:val="004D2B7A"/>
    <w:rsid w:val="004E0241"/>
    <w:rsid w:val="004E3B28"/>
    <w:rsid w:val="004E7C9B"/>
    <w:rsid w:val="004F1716"/>
    <w:rsid w:val="004F22A5"/>
    <w:rsid w:val="0051102B"/>
    <w:rsid w:val="005562EE"/>
    <w:rsid w:val="0056717F"/>
    <w:rsid w:val="00570EB8"/>
    <w:rsid w:val="00586231"/>
    <w:rsid w:val="005869B0"/>
    <w:rsid w:val="005877AC"/>
    <w:rsid w:val="00590F77"/>
    <w:rsid w:val="005921D8"/>
    <w:rsid w:val="00595D29"/>
    <w:rsid w:val="00596481"/>
    <w:rsid w:val="00596CC9"/>
    <w:rsid w:val="005A1A1E"/>
    <w:rsid w:val="005A619C"/>
    <w:rsid w:val="005A7BCD"/>
    <w:rsid w:val="005B4CE7"/>
    <w:rsid w:val="005C798A"/>
    <w:rsid w:val="005D0AA4"/>
    <w:rsid w:val="005D7F36"/>
    <w:rsid w:val="005E1E57"/>
    <w:rsid w:val="005E24C8"/>
    <w:rsid w:val="005E7C25"/>
    <w:rsid w:val="00601D65"/>
    <w:rsid w:val="006079D0"/>
    <w:rsid w:val="00612B83"/>
    <w:rsid w:val="00620D05"/>
    <w:rsid w:val="00622FB1"/>
    <w:rsid w:val="006250DE"/>
    <w:rsid w:val="006253C6"/>
    <w:rsid w:val="00626A26"/>
    <w:rsid w:val="0063022B"/>
    <w:rsid w:val="0063264F"/>
    <w:rsid w:val="0063590A"/>
    <w:rsid w:val="0064090A"/>
    <w:rsid w:val="00640D03"/>
    <w:rsid w:val="00651119"/>
    <w:rsid w:val="00663D23"/>
    <w:rsid w:val="006648FB"/>
    <w:rsid w:val="00673EC2"/>
    <w:rsid w:val="00682F2A"/>
    <w:rsid w:val="00692D5C"/>
    <w:rsid w:val="00694133"/>
    <w:rsid w:val="006A327C"/>
    <w:rsid w:val="006A4833"/>
    <w:rsid w:val="006B71DC"/>
    <w:rsid w:val="006C076F"/>
    <w:rsid w:val="006C1DBD"/>
    <w:rsid w:val="006D064B"/>
    <w:rsid w:val="006D1697"/>
    <w:rsid w:val="0070222C"/>
    <w:rsid w:val="00704558"/>
    <w:rsid w:val="00707619"/>
    <w:rsid w:val="0071384F"/>
    <w:rsid w:val="00714477"/>
    <w:rsid w:val="00715373"/>
    <w:rsid w:val="00715477"/>
    <w:rsid w:val="007454EE"/>
    <w:rsid w:val="00745CA6"/>
    <w:rsid w:val="007538A8"/>
    <w:rsid w:val="0075574C"/>
    <w:rsid w:val="00761F5D"/>
    <w:rsid w:val="00762C71"/>
    <w:rsid w:val="00762EAC"/>
    <w:rsid w:val="00774CE7"/>
    <w:rsid w:val="00777E5C"/>
    <w:rsid w:val="00795F5D"/>
    <w:rsid w:val="007A4D7C"/>
    <w:rsid w:val="007A7CFC"/>
    <w:rsid w:val="007B48BC"/>
    <w:rsid w:val="007B52D2"/>
    <w:rsid w:val="007B7A2C"/>
    <w:rsid w:val="007C1C1D"/>
    <w:rsid w:val="007C33F0"/>
    <w:rsid w:val="007C5F9B"/>
    <w:rsid w:val="007C7947"/>
    <w:rsid w:val="007D0F37"/>
    <w:rsid w:val="007D3306"/>
    <w:rsid w:val="007E065E"/>
    <w:rsid w:val="007E5534"/>
    <w:rsid w:val="007E7ED8"/>
    <w:rsid w:val="007F7891"/>
    <w:rsid w:val="0080041E"/>
    <w:rsid w:val="00801F4F"/>
    <w:rsid w:val="00806E71"/>
    <w:rsid w:val="00811A5C"/>
    <w:rsid w:val="00812A84"/>
    <w:rsid w:val="008152FB"/>
    <w:rsid w:val="0081783D"/>
    <w:rsid w:val="00817EEB"/>
    <w:rsid w:val="00826CF5"/>
    <w:rsid w:val="0083404E"/>
    <w:rsid w:val="00843159"/>
    <w:rsid w:val="0084724E"/>
    <w:rsid w:val="0086070B"/>
    <w:rsid w:val="008641B8"/>
    <w:rsid w:val="008701DE"/>
    <w:rsid w:val="00870405"/>
    <w:rsid w:val="00870EAC"/>
    <w:rsid w:val="0087400A"/>
    <w:rsid w:val="00877F73"/>
    <w:rsid w:val="0088605B"/>
    <w:rsid w:val="00886903"/>
    <w:rsid w:val="008913B0"/>
    <w:rsid w:val="0089293B"/>
    <w:rsid w:val="008A1E52"/>
    <w:rsid w:val="008B0036"/>
    <w:rsid w:val="008B3D5B"/>
    <w:rsid w:val="008B5E5D"/>
    <w:rsid w:val="008C1DB7"/>
    <w:rsid w:val="008C5D2A"/>
    <w:rsid w:val="008C5F1D"/>
    <w:rsid w:val="008D0FC7"/>
    <w:rsid w:val="008D381E"/>
    <w:rsid w:val="008E3BE8"/>
    <w:rsid w:val="008E60C5"/>
    <w:rsid w:val="00902D75"/>
    <w:rsid w:val="00907C51"/>
    <w:rsid w:val="0091254F"/>
    <w:rsid w:val="0091378A"/>
    <w:rsid w:val="00916CED"/>
    <w:rsid w:val="00932117"/>
    <w:rsid w:val="00935D87"/>
    <w:rsid w:val="00956E85"/>
    <w:rsid w:val="00961CED"/>
    <w:rsid w:val="00963E7A"/>
    <w:rsid w:val="00965BEF"/>
    <w:rsid w:val="00967829"/>
    <w:rsid w:val="009756A0"/>
    <w:rsid w:val="00980A20"/>
    <w:rsid w:val="00986C6A"/>
    <w:rsid w:val="009972A2"/>
    <w:rsid w:val="009A0AB2"/>
    <w:rsid w:val="009B3B73"/>
    <w:rsid w:val="009B65E9"/>
    <w:rsid w:val="009C2889"/>
    <w:rsid w:val="009C2EA2"/>
    <w:rsid w:val="009E3C2B"/>
    <w:rsid w:val="009E4335"/>
    <w:rsid w:val="009F43C4"/>
    <w:rsid w:val="00A06958"/>
    <w:rsid w:val="00A12A99"/>
    <w:rsid w:val="00A23368"/>
    <w:rsid w:val="00A246CD"/>
    <w:rsid w:val="00A37342"/>
    <w:rsid w:val="00A41396"/>
    <w:rsid w:val="00A50609"/>
    <w:rsid w:val="00A52C2B"/>
    <w:rsid w:val="00A6562C"/>
    <w:rsid w:val="00A80131"/>
    <w:rsid w:val="00A81CA1"/>
    <w:rsid w:val="00A851D3"/>
    <w:rsid w:val="00A90B10"/>
    <w:rsid w:val="00A92351"/>
    <w:rsid w:val="00A940DB"/>
    <w:rsid w:val="00A96D2B"/>
    <w:rsid w:val="00AB16FA"/>
    <w:rsid w:val="00AB3405"/>
    <w:rsid w:val="00AB567D"/>
    <w:rsid w:val="00AC04C0"/>
    <w:rsid w:val="00AC60B7"/>
    <w:rsid w:val="00AF7B54"/>
    <w:rsid w:val="00B00F63"/>
    <w:rsid w:val="00B028CE"/>
    <w:rsid w:val="00B10019"/>
    <w:rsid w:val="00B10599"/>
    <w:rsid w:val="00B13178"/>
    <w:rsid w:val="00B20708"/>
    <w:rsid w:val="00B32AEB"/>
    <w:rsid w:val="00B43517"/>
    <w:rsid w:val="00B440B1"/>
    <w:rsid w:val="00B46F55"/>
    <w:rsid w:val="00B52011"/>
    <w:rsid w:val="00B61E83"/>
    <w:rsid w:val="00B6601C"/>
    <w:rsid w:val="00B7147C"/>
    <w:rsid w:val="00B8109B"/>
    <w:rsid w:val="00B83C57"/>
    <w:rsid w:val="00B857D5"/>
    <w:rsid w:val="00B85C95"/>
    <w:rsid w:val="00B90123"/>
    <w:rsid w:val="00B93C1F"/>
    <w:rsid w:val="00BA315B"/>
    <w:rsid w:val="00BA69FA"/>
    <w:rsid w:val="00BA784A"/>
    <w:rsid w:val="00BB57D2"/>
    <w:rsid w:val="00BC21F5"/>
    <w:rsid w:val="00BD3E8E"/>
    <w:rsid w:val="00BD56D0"/>
    <w:rsid w:val="00BD61F7"/>
    <w:rsid w:val="00BD7D23"/>
    <w:rsid w:val="00BF2800"/>
    <w:rsid w:val="00BF348D"/>
    <w:rsid w:val="00BF3848"/>
    <w:rsid w:val="00BF40CC"/>
    <w:rsid w:val="00C015B2"/>
    <w:rsid w:val="00C028BD"/>
    <w:rsid w:val="00C03510"/>
    <w:rsid w:val="00C1329F"/>
    <w:rsid w:val="00C2052C"/>
    <w:rsid w:val="00C24CD9"/>
    <w:rsid w:val="00C33D06"/>
    <w:rsid w:val="00C367ED"/>
    <w:rsid w:val="00C37317"/>
    <w:rsid w:val="00C525BB"/>
    <w:rsid w:val="00C5554A"/>
    <w:rsid w:val="00C55860"/>
    <w:rsid w:val="00C7421F"/>
    <w:rsid w:val="00C7435F"/>
    <w:rsid w:val="00C75B37"/>
    <w:rsid w:val="00C9664A"/>
    <w:rsid w:val="00CA0673"/>
    <w:rsid w:val="00CA2949"/>
    <w:rsid w:val="00CA3AAF"/>
    <w:rsid w:val="00CA3B7C"/>
    <w:rsid w:val="00CA7736"/>
    <w:rsid w:val="00CB2CD1"/>
    <w:rsid w:val="00CC3399"/>
    <w:rsid w:val="00CD71D9"/>
    <w:rsid w:val="00CE3F91"/>
    <w:rsid w:val="00CE3FEC"/>
    <w:rsid w:val="00CE56A0"/>
    <w:rsid w:val="00CE589A"/>
    <w:rsid w:val="00CE6F9E"/>
    <w:rsid w:val="00CF0474"/>
    <w:rsid w:val="00D0115B"/>
    <w:rsid w:val="00D07414"/>
    <w:rsid w:val="00D1051D"/>
    <w:rsid w:val="00D11F01"/>
    <w:rsid w:val="00D136D6"/>
    <w:rsid w:val="00D21A46"/>
    <w:rsid w:val="00D25701"/>
    <w:rsid w:val="00D2607D"/>
    <w:rsid w:val="00D3151A"/>
    <w:rsid w:val="00D36B24"/>
    <w:rsid w:val="00D37032"/>
    <w:rsid w:val="00D4052F"/>
    <w:rsid w:val="00D643C2"/>
    <w:rsid w:val="00D66723"/>
    <w:rsid w:val="00D67B3A"/>
    <w:rsid w:val="00D73AF0"/>
    <w:rsid w:val="00D825C5"/>
    <w:rsid w:val="00D82A90"/>
    <w:rsid w:val="00D9332E"/>
    <w:rsid w:val="00D94B95"/>
    <w:rsid w:val="00D95950"/>
    <w:rsid w:val="00DB51BE"/>
    <w:rsid w:val="00DB62BC"/>
    <w:rsid w:val="00DC0450"/>
    <w:rsid w:val="00DC0BCA"/>
    <w:rsid w:val="00DC3182"/>
    <w:rsid w:val="00DC7FEC"/>
    <w:rsid w:val="00DD2EC6"/>
    <w:rsid w:val="00DD598F"/>
    <w:rsid w:val="00DD5E7E"/>
    <w:rsid w:val="00DE2B14"/>
    <w:rsid w:val="00DE3947"/>
    <w:rsid w:val="00DF6781"/>
    <w:rsid w:val="00E10E13"/>
    <w:rsid w:val="00E14485"/>
    <w:rsid w:val="00E22842"/>
    <w:rsid w:val="00E26804"/>
    <w:rsid w:val="00E3284E"/>
    <w:rsid w:val="00E3334F"/>
    <w:rsid w:val="00E33CDA"/>
    <w:rsid w:val="00E4321D"/>
    <w:rsid w:val="00E45D92"/>
    <w:rsid w:val="00E46F5E"/>
    <w:rsid w:val="00E500CF"/>
    <w:rsid w:val="00E54104"/>
    <w:rsid w:val="00E542E4"/>
    <w:rsid w:val="00E566E1"/>
    <w:rsid w:val="00E65856"/>
    <w:rsid w:val="00E67DD0"/>
    <w:rsid w:val="00E75DA2"/>
    <w:rsid w:val="00E762D1"/>
    <w:rsid w:val="00E90BB6"/>
    <w:rsid w:val="00E93D65"/>
    <w:rsid w:val="00E94E1E"/>
    <w:rsid w:val="00E96E2D"/>
    <w:rsid w:val="00EB09B5"/>
    <w:rsid w:val="00EB7DF4"/>
    <w:rsid w:val="00EC1DB0"/>
    <w:rsid w:val="00EC49E5"/>
    <w:rsid w:val="00EC5040"/>
    <w:rsid w:val="00EC7BA4"/>
    <w:rsid w:val="00ED25F5"/>
    <w:rsid w:val="00EE290A"/>
    <w:rsid w:val="00EF5594"/>
    <w:rsid w:val="00F0075C"/>
    <w:rsid w:val="00F038F9"/>
    <w:rsid w:val="00F03D4F"/>
    <w:rsid w:val="00F120C0"/>
    <w:rsid w:val="00F12882"/>
    <w:rsid w:val="00F21DEB"/>
    <w:rsid w:val="00F239B2"/>
    <w:rsid w:val="00F264AF"/>
    <w:rsid w:val="00F30868"/>
    <w:rsid w:val="00F35676"/>
    <w:rsid w:val="00F37288"/>
    <w:rsid w:val="00F433BC"/>
    <w:rsid w:val="00F46EC6"/>
    <w:rsid w:val="00F54A3A"/>
    <w:rsid w:val="00F6373E"/>
    <w:rsid w:val="00F650D8"/>
    <w:rsid w:val="00F67695"/>
    <w:rsid w:val="00F67BC2"/>
    <w:rsid w:val="00F726A7"/>
    <w:rsid w:val="00F75B18"/>
    <w:rsid w:val="00F80AFA"/>
    <w:rsid w:val="00F82D9C"/>
    <w:rsid w:val="00F87D59"/>
    <w:rsid w:val="00F94CC5"/>
    <w:rsid w:val="00F97716"/>
    <w:rsid w:val="00FB00B4"/>
    <w:rsid w:val="00FB393C"/>
    <w:rsid w:val="00FB639B"/>
    <w:rsid w:val="00FD06B1"/>
    <w:rsid w:val="00FE53B9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EDF1AC"/>
  <w15:docId w15:val="{9C6256F1-0A78-43ED-AE0E-0B876314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67D"/>
    <w:pPr>
      <w:spacing w:after="98" w:line="241" w:lineRule="auto"/>
      <w:ind w:left="393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01367D"/>
    <w:pPr>
      <w:spacing w:after="0" w:line="240" w:lineRule="auto"/>
      <w:ind w:left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01367D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01367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FB7"/>
    <w:rPr>
      <w:rFonts w:ascii="Tahoma" w:eastAsia="Times New Roman" w:hAnsi="Tahoma" w:cs="Tahoma"/>
      <w:color w:val="000000"/>
      <w:sz w:val="16"/>
      <w:szCs w:val="16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A06958"/>
    <w:pPr>
      <w:spacing w:after="0" w:line="240" w:lineRule="auto"/>
      <w:ind w:left="0" w:firstLine="0"/>
    </w:pPr>
    <w:rPr>
      <w:bCs/>
      <w:color w:val="auto"/>
      <w:sz w:val="20"/>
      <w:szCs w:val="20"/>
      <w:lang w:eastAsia="en-US" w:bidi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A06958"/>
    <w:rPr>
      <w:rFonts w:ascii="Times New Roman" w:eastAsia="Times New Roman" w:hAnsi="Times New Roman" w:cs="Times New Roman"/>
      <w:bCs/>
      <w:sz w:val="20"/>
      <w:szCs w:val="20"/>
      <w:lang w:eastAsia="en-US" w:bidi="en-US"/>
    </w:rPr>
  </w:style>
  <w:style w:type="character" w:styleId="Odwoanieprzypisudolnego">
    <w:name w:val="footnote reference"/>
    <w:aliases w:val="Footnote Reference Number"/>
    <w:rsid w:val="00A06958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C08AB"/>
    <w:pPr>
      <w:spacing w:after="0" w:line="240" w:lineRule="auto"/>
      <w:ind w:left="708" w:firstLine="0"/>
      <w:jc w:val="left"/>
    </w:pPr>
    <w:rPr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1A5C"/>
    <w:rPr>
      <w:color w:val="0563C1" w:themeColor="hyperlink"/>
      <w:u w:val="single"/>
    </w:rPr>
  </w:style>
  <w:style w:type="paragraph" w:customStyle="1" w:styleId="Default">
    <w:name w:val="Default"/>
    <w:rsid w:val="00E5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045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53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30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30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4F22A5"/>
    <w:pPr>
      <w:tabs>
        <w:tab w:val="left" w:pos="900"/>
      </w:tabs>
      <w:suppressAutoHyphens/>
      <w:spacing w:after="0" w:line="240" w:lineRule="auto"/>
      <w:ind w:left="0" w:firstLine="0"/>
    </w:pPr>
    <w:rPr>
      <w:rFonts w:cs="Calibri"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F22A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11084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AkapitzlistZnak">
    <w:name w:val="Akapit z listą Znak"/>
    <w:link w:val="Akapitzlist"/>
    <w:uiPriority w:val="34"/>
    <w:rsid w:val="00A23368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rsid w:val="006B71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armonogramy@wup.opole.pl.%20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.wup.opol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6F54-D8EF-4A1E-BEB2-E0C07980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13136</Words>
  <Characters>78817</Characters>
  <Application>Microsoft Office Word</Application>
  <DocSecurity>0</DocSecurity>
  <Lines>656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Zaￅﾂￄﾅcznik nr 9 Wzￃﾳr Umowy o dofinansowanie projektu</vt:lpstr>
    </vt:vector>
  </TitlesOfParts>
  <Company>Microsoft</Company>
  <LinksUpToDate>false</LinksUpToDate>
  <CharactersWithSpaces>91770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Zaￅﾂￄﾅcznik nr 9 Wzￃﾳr Umowy o dofinansowanie projektu</dc:title>
  <dc:creator>j.warzecha</dc:creator>
  <cp:lastModifiedBy>J. Leżoch</cp:lastModifiedBy>
  <cp:revision>4</cp:revision>
  <cp:lastPrinted>2018-02-01T13:22:00Z</cp:lastPrinted>
  <dcterms:created xsi:type="dcterms:W3CDTF">2018-08-28T11:14:00Z</dcterms:created>
  <dcterms:modified xsi:type="dcterms:W3CDTF">2018-08-28T11:44:00Z</dcterms:modified>
</cp:coreProperties>
</file>